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B5D" w:rsidRPr="007D113D" w:rsidRDefault="002D2B5D" w:rsidP="002D2B5D">
      <w:pPr>
        <w:spacing w:after="0" w:line="240" w:lineRule="auto"/>
        <w:rPr>
          <w:rFonts w:ascii="Times New Roman" w:eastAsia="Times New Roman" w:hAnsi="Times New Roman"/>
          <w:b/>
          <w:color w:val="000000" w:themeColor="text1"/>
          <w:sz w:val="2"/>
          <w:szCs w:val="28"/>
          <w:lang w:val="nl-NL"/>
        </w:rPr>
      </w:pPr>
    </w:p>
    <w:tbl>
      <w:tblPr>
        <w:tblW w:w="9806" w:type="dxa"/>
        <w:tblInd w:w="-452" w:type="dxa"/>
        <w:tblLook w:val="01E0" w:firstRow="1" w:lastRow="1" w:firstColumn="1" w:lastColumn="1" w:noHBand="0" w:noVBand="0"/>
      </w:tblPr>
      <w:tblGrid>
        <w:gridCol w:w="3620"/>
        <w:gridCol w:w="6186"/>
      </w:tblGrid>
      <w:tr w:rsidR="007D113D" w:rsidRPr="007D113D" w:rsidTr="0009635A">
        <w:trPr>
          <w:trHeight w:val="1126"/>
        </w:trPr>
        <w:tc>
          <w:tcPr>
            <w:tcW w:w="3620" w:type="dxa"/>
          </w:tcPr>
          <w:p w:rsidR="002D2B5D" w:rsidRPr="007D113D" w:rsidRDefault="002D2B5D" w:rsidP="0009635A">
            <w:pPr>
              <w:spacing w:after="0" w:line="240" w:lineRule="auto"/>
              <w:jc w:val="center"/>
              <w:rPr>
                <w:rFonts w:ascii="Times New Roman" w:eastAsia="Times New Roman" w:hAnsi="Times New Roman"/>
                <w:b/>
                <w:color w:val="000000" w:themeColor="text1"/>
                <w:sz w:val="28"/>
                <w:szCs w:val="28"/>
                <w:lang w:val="nl-NL"/>
              </w:rPr>
            </w:pPr>
            <w:r w:rsidRPr="007D113D">
              <w:rPr>
                <w:rFonts w:ascii="Times New Roman" w:eastAsia="Times New Roman" w:hAnsi="Times New Roman"/>
                <w:b/>
                <w:color w:val="000000" w:themeColor="text1"/>
                <w:sz w:val="28"/>
                <w:szCs w:val="28"/>
                <w:lang w:val="nl-NL"/>
              </w:rPr>
              <w:t>BỘ TƯ PHÁP</w:t>
            </w:r>
          </w:p>
          <w:p w:rsidR="002D2B5D" w:rsidRPr="007D113D" w:rsidRDefault="002D2B5D" w:rsidP="0009635A">
            <w:pPr>
              <w:spacing w:after="0" w:line="240" w:lineRule="auto"/>
              <w:jc w:val="center"/>
              <w:rPr>
                <w:rFonts w:ascii="Times New Roman" w:eastAsia="Times New Roman" w:hAnsi="Times New Roman"/>
                <w:b/>
                <w:color w:val="000000" w:themeColor="text1"/>
                <w:sz w:val="28"/>
                <w:szCs w:val="28"/>
                <w:lang w:val="nl-NL"/>
              </w:rPr>
            </w:pPr>
            <w:r w:rsidRPr="007D113D">
              <w:rPr>
                <w:noProof/>
                <w:color w:val="000000" w:themeColor="text1"/>
              </w:rPr>
              <mc:AlternateContent>
                <mc:Choice Requires="wps">
                  <w:drawing>
                    <wp:anchor distT="4294967295" distB="4294967295" distL="114300" distR="114300" simplePos="0" relativeHeight="251660288" behindDoc="0" locked="0" layoutInCell="1" allowOverlap="1" wp14:anchorId="1DF64E90" wp14:editId="0D30AFD9">
                      <wp:simplePos x="0" y="0"/>
                      <wp:positionH relativeFrom="column">
                        <wp:posOffset>779145</wp:posOffset>
                      </wp:positionH>
                      <wp:positionV relativeFrom="paragraph">
                        <wp:posOffset>1269</wp:posOffset>
                      </wp:positionV>
                      <wp:extent cx="533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C243689"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35pt,.1pt" to="103.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D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"/>
                  </w:pict>
                </mc:Fallback>
              </mc:AlternateContent>
            </w:r>
          </w:p>
          <w:p w:rsidR="002D2B5D" w:rsidRPr="007D113D" w:rsidRDefault="002D2B5D" w:rsidP="0009635A">
            <w:pPr>
              <w:spacing w:after="0" w:line="240" w:lineRule="auto"/>
              <w:jc w:val="center"/>
              <w:rPr>
                <w:rFonts w:ascii="Times New Roman" w:eastAsia="Times New Roman" w:hAnsi="Times New Roman"/>
                <w:color w:val="000000" w:themeColor="text1"/>
                <w:sz w:val="28"/>
                <w:szCs w:val="28"/>
                <w:lang w:val="nl-NL"/>
              </w:rPr>
            </w:pPr>
          </w:p>
          <w:p w:rsidR="002D2B5D" w:rsidRPr="007D113D" w:rsidRDefault="002D2B5D" w:rsidP="0009635A">
            <w:pPr>
              <w:spacing w:after="0" w:line="240" w:lineRule="auto"/>
              <w:jc w:val="center"/>
              <w:rPr>
                <w:rFonts w:ascii="Times New Roman" w:eastAsia="Times New Roman" w:hAnsi="Times New Roman"/>
                <w:color w:val="000000" w:themeColor="text1"/>
                <w:sz w:val="26"/>
                <w:szCs w:val="26"/>
                <w:lang w:val="nl-NL"/>
              </w:rPr>
            </w:pPr>
            <w:r w:rsidRPr="007D113D">
              <w:rPr>
                <w:rFonts w:ascii="Times New Roman" w:eastAsia="Times New Roman" w:hAnsi="Times New Roman"/>
                <w:color w:val="000000" w:themeColor="text1"/>
                <w:sz w:val="26"/>
                <w:szCs w:val="26"/>
                <w:lang w:val="nl-NL"/>
              </w:rPr>
              <w:t>Số:         /BC-BTP</w:t>
            </w:r>
          </w:p>
          <w:p w:rsidR="002D2B5D" w:rsidRPr="007D113D" w:rsidRDefault="002D2B5D" w:rsidP="0009635A">
            <w:pPr>
              <w:spacing w:after="0" w:line="240" w:lineRule="auto"/>
              <w:rPr>
                <w:rFonts w:ascii="Times New Roman" w:eastAsia="Times New Roman" w:hAnsi="Times New Roman"/>
                <w:b/>
                <w:color w:val="000000" w:themeColor="text1"/>
                <w:sz w:val="10"/>
                <w:szCs w:val="28"/>
                <w:lang w:val="nl-NL"/>
              </w:rPr>
            </w:pPr>
          </w:p>
        </w:tc>
        <w:tc>
          <w:tcPr>
            <w:tcW w:w="6186" w:type="dxa"/>
          </w:tcPr>
          <w:p w:rsidR="002D2B5D" w:rsidRPr="007D113D" w:rsidRDefault="002D2B5D" w:rsidP="0009635A">
            <w:pPr>
              <w:spacing w:after="0" w:line="240" w:lineRule="auto"/>
              <w:jc w:val="center"/>
              <w:rPr>
                <w:rFonts w:ascii="Times New Roman" w:eastAsia="Times New Roman" w:hAnsi="Times New Roman"/>
                <w:b/>
                <w:color w:val="000000" w:themeColor="text1"/>
                <w:sz w:val="26"/>
                <w:szCs w:val="28"/>
                <w:lang w:val="nl-NL"/>
              </w:rPr>
            </w:pPr>
            <w:r w:rsidRPr="007D113D">
              <w:rPr>
                <w:rFonts w:ascii="Times New Roman" w:eastAsia="Times New Roman" w:hAnsi="Times New Roman"/>
                <w:b/>
                <w:color w:val="000000" w:themeColor="text1"/>
                <w:sz w:val="26"/>
                <w:szCs w:val="28"/>
                <w:lang w:val="nl-NL"/>
              </w:rPr>
              <w:t>CỘNG HOÀ XÃ HỘI CHỦ NGHĨA VIỆT NAM</w:t>
            </w:r>
          </w:p>
          <w:p w:rsidR="002D2B5D" w:rsidRPr="007D113D" w:rsidRDefault="002D2B5D" w:rsidP="0009635A">
            <w:pPr>
              <w:spacing w:after="0" w:line="240" w:lineRule="auto"/>
              <w:jc w:val="center"/>
              <w:rPr>
                <w:rFonts w:ascii="Times New Roman" w:eastAsia="Times New Roman" w:hAnsi="Times New Roman"/>
                <w:b/>
                <w:color w:val="000000" w:themeColor="text1"/>
                <w:sz w:val="28"/>
                <w:szCs w:val="28"/>
                <w:lang w:val="nl-NL"/>
              </w:rPr>
            </w:pPr>
            <w:r w:rsidRPr="007D113D">
              <w:rPr>
                <w:rFonts w:ascii="Times New Roman" w:eastAsia="Times New Roman" w:hAnsi="Times New Roman"/>
                <w:b/>
                <w:color w:val="000000" w:themeColor="text1"/>
                <w:sz w:val="28"/>
                <w:szCs w:val="28"/>
                <w:lang w:val="nl-NL"/>
              </w:rPr>
              <w:t>Độc lập – Tự do – Hạnh phúc</w:t>
            </w:r>
          </w:p>
          <w:p w:rsidR="002D2B5D" w:rsidRPr="007D113D" w:rsidRDefault="002D2B5D" w:rsidP="0009635A">
            <w:pPr>
              <w:spacing w:after="0" w:line="240" w:lineRule="auto"/>
              <w:rPr>
                <w:rFonts w:ascii="Times New Roman" w:eastAsia="Times New Roman" w:hAnsi="Times New Roman"/>
                <w:color w:val="000000" w:themeColor="text1"/>
                <w:sz w:val="28"/>
                <w:szCs w:val="28"/>
                <w:lang w:val="nl-NL"/>
              </w:rPr>
            </w:pPr>
            <w:r w:rsidRPr="007D113D">
              <w:rPr>
                <w:noProof/>
                <w:color w:val="000000" w:themeColor="text1"/>
              </w:rPr>
              <mc:AlternateContent>
                <mc:Choice Requires="wps">
                  <w:drawing>
                    <wp:anchor distT="4294967295" distB="4294967295" distL="114300" distR="114300" simplePos="0" relativeHeight="251661312" behindDoc="0" locked="0" layoutInCell="1" allowOverlap="1" wp14:anchorId="1FD6E0E4" wp14:editId="117E4221">
                      <wp:simplePos x="0" y="0"/>
                      <wp:positionH relativeFrom="column">
                        <wp:posOffset>800100</wp:posOffset>
                      </wp:positionH>
                      <wp:positionV relativeFrom="paragraph">
                        <wp:posOffset>17144</wp:posOffset>
                      </wp:positionV>
                      <wp:extent cx="2190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351422"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pt,1.35pt" to="23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4lE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m2SJ+m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"/>
                  </w:pict>
                </mc:Fallback>
              </mc:AlternateContent>
            </w:r>
          </w:p>
          <w:p w:rsidR="002D2B5D" w:rsidRPr="007D113D" w:rsidRDefault="002D2B5D" w:rsidP="0009635A">
            <w:pPr>
              <w:spacing w:after="0" w:line="240" w:lineRule="auto"/>
              <w:jc w:val="center"/>
              <w:rPr>
                <w:rFonts w:ascii="Times New Roman" w:eastAsia="Times New Roman" w:hAnsi="Times New Roman"/>
                <w:color w:val="000000" w:themeColor="text1"/>
                <w:sz w:val="26"/>
                <w:szCs w:val="26"/>
                <w:lang w:val="nl-NL"/>
              </w:rPr>
            </w:pPr>
            <w:r w:rsidRPr="007D113D">
              <w:rPr>
                <w:rFonts w:ascii="Times New Roman" w:eastAsia="Times New Roman" w:hAnsi="Times New Roman"/>
                <w:i/>
                <w:color w:val="000000" w:themeColor="text1"/>
                <w:sz w:val="26"/>
                <w:szCs w:val="26"/>
                <w:lang w:val="nl-NL"/>
              </w:rPr>
              <w:t xml:space="preserve">          Hà Nội, ngày       tháng  12  năm 2024</w:t>
            </w:r>
          </w:p>
        </w:tc>
      </w:tr>
    </w:tbl>
    <w:p w:rsidR="002D2B5D" w:rsidRPr="007D113D" w:rsidRDefault="00AC1F17" w:rsidP="002D2B5D">
      <w:pPr>
        <w:spacing w:after="60" w:line="240" w:lineRule="auto"/>
        <w:rPr>
          <w:rFonts w:ascii="Times New Roman" w:eastAsia="Times New Roman" w:hAnsi="Times New Roman"/>
          <w:b/>
          <w:color w:val="000000" w:themeColor="text1"/>
          <w:sz w:val="8"/>
          <w:szCs w:val="28"/>
          <w:lang w:val="nl-NL"/>
        </w:rPr>
      </w:pPr>
      <w:r>
        <w:rPr>
          <w:rFonts w:ascii="Times New Roman" w:eastAsia="Times New Roman" w:hAnsi="Times New Roman"/>
          <w:b/>
          <w:noProof/>
          <w:sz w:val="28"/>
          <w:szCs w:val="28"/>
        </w:rPr>
        <mc:AlternateContent>
          <mc:Choice Requires="wps">
            <w:drawing>
              <wp:anchor distT="0" distB="0" distL="114300" distR="114300" simplePos="0" relativeHeight="251663360" behindDoc="0" locked="0" layoutInCell="1" allowOverlap="1" wp14:anchorId="65CC23E5" wp14:editId="6389FA9B">
                <wp:simplePos x="0" y="0"/>
                <wp:positionH relativeFrom="column">
                  <wp:posOffset>-166370</wp:posOffset>
                </wp:positionH>
                <wp:positionV relativeFrom="paragraph">
                  <wp:posOffset>34290</wp:posOffset>
                </wp:positionV>
                <wp:extent cx="1247775" cy="3048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247775" cy="304800"/>
                        </a:xfrm>
                        <a:prstGeom prst="rect">
                          <a:avLst/>
                        </a:prstGeom>
                      </wps:spPr>
                      <wps:style>
                        <a:lnRef idx="2">
                          <a:schemeClr val="dk1"/>
                        </a:lnRef>
                        <a:fillRef idx="1">
                          <a:schemeClr val="lt1"/>
                        </a:fillRef>
                        <a:effectRef idx="0">
                          <a:schemeClr val="dk1"/>
                        </a:effectRef>
                        <a:fontRef idx="minor">
                          <a:schemeClr val="dk1"/>
                        </a:fontRef>
                      </wps:style>
                      <wps:txbx>
                        <w:txbxContent>
                          <w:p w:rsidR="0009635A" w:rsidRPr="00C967BF" w:rsidRDefault="0009635A" w:rsidP="00AC1F17">
                            <w:pPr>
                              <w:jc w:val="center"/>
                              <w:rPr>
                                <w:rFonts w:ascii="Times New Roman" w:hAnsi="Times New Roman"/>
                                <w:b/>
                                <w:sz w:val="28"/>
                                <w:szCs w:val="28"/>
                              </w:rPr>
                            </w:pPr>
                            <w:r w:rsidRPr="00C967BF">
                              <w:rPr>
                                <w:rFonts w:ascii="Times New Roman" w:hAnsi="Times New Roman"/>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13.1pt;margin-top:2.7pt;width:98.2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" fillcolor="white [3201]" strokecolor="black [3200]" strokeweight="1pt">
                <v:textbox>
                  <w:txbxContent>
                    <w:p w:rsidR="0009635A" w:rsidRPr="00C967BF" w:rsidRDefault="0009635A" w:rsidP="00AC1F17">
                      <w:pPr>
                        <w:jc w:val="center"/>
                        <w:rPr>
                          <w:rFonts w:ascii="Times New Roman" w:hAnsi="Times New Roman"/>
                          <w:b/>
                          <w:sz w:val="28"/>
                          <w:szCs w:val="28"/>
                        </w:rPr>
                      </w:pPr>
                      <w:r w:rsidRPr="00C967BF">
                        <w:rPr>
                          <w:rFonts w:ascii="Times New Roman" w:hAnsi="Times New Roman"/>
                          <w:b/>
                          <w:sz w:val="28"/>
                          <w:szCs w:val="28"/>
                        </w:rPr>
                        <w:t>DỰ THẢO</w:t>
                      </w:r>
                    </w:p>
                  </w:txbxContent>
                </v:textbox>
              </v:rect>
            </w:pict>
          </mc:Fallback>
        </mc:AlternateContent>
      </w:r>
    </w:p>
    <w:p w:rsidR="002D2B5D" w:rsidRPr="007D113D" w:rsidRDefault="002D2B5D" w:rsidP="002D2B5D">
      <w:pPr>
        <w:spacing w:after="60" w:line="240" w:lineRule="auto"/>
        <w:jc w:val="center"/>
        <w:rPr>
          <w:rFonts w:ascii="Times New Roman" w:eastAsia="Times New Roman" w:hAnsi="Times New Roman"/>
          <w:b/>
          <w:color w:val="000000" w:themeColor="text1"/>
          <w:sz w:val="28"/>
          <w:szCs w:val="28"/>
          <w:lang w:val="nl-NL"/>
        </w:rPr>
      </w:pPr>
      <w:r w:rsidRPr="007D113D">
        <w:rPr>
          <w:rFonts w:ascii="Times New Roman" w:eastAsia="Times New Roman" w:hAnsi="Times New Roman"/>
          <w:b/>
          <w:color w:val="000000" w:themeColor="text1"/>
          <w:sz w:val="28"/>
          <w:szCs w:val="28"/>
          <w:lang w:val="nl-NL"/>
        </w:rPr>
        <w:t>BÁO CÁO</w:t>
      </w:r>
    </w:p>
    <w:p w:rsidR="002D2B5D" w:rsidRPr="007D113D" w:rsidRDefault="002D2B5D" w:rsidP="002D2B5D">
      <w:pPr>
        <w:spacing w:after="0" w:line="240" w:lineRule="auto"/>
        <w:jc w:val="center"/>
        <w:rPr>
          <w:rFonts w:ascii="Times New Roman" w:eastAsia="Times New Roman" w:hAnsi="Times New Roman"/>
          <w:b/>
          <w:color w:val="000000" w:themeColor="text1"/>
          <w:sz w:val="28"/>
          <w:szCs w:val="28"/>
          <w:lang w:val="nl-NL"/>
        </w:rPr>
      </w:pPr>
      <w:r w:rsidRPr="007D113D">
        <w:rPr>
          <w:rFonts w:ascii="Times New Roman" w:eastAsia="Times New Roman" w:hAnsi="Times New Roman"/>
          <w:b/>
          <w:color w:val="000000" w:themeColor="text1"/>
          <w:sz w:val="28"/>
          <w:szCs w:val="28"/>
          <w:lang w:val="nl-NL"/>
        </w:rPr>
        <w:t>Tổng kết công tác thi đua, khen thưởng năm 2024;</w:t>
      </w:r>
    </w:p>
    <w:p w:rsidR="002D2B5D" w:rsidRPr="007D113D" w:rsidRDefault="002D2B5D" w:rsidP="002D2B5D">
      <w:pPr>
        <w:spacing w:after="0" w:line="252" w:lineRule="auto"/>
        <w:jc w:val="center"/>
        <w:rPr>
          <w:rFonts w:ascii="Times New Roman" w:eastAsia="Times New Roman" w:hAnsi="Times New Roman"/>
          <w:b/>
          <w:color w:val="000000" w:themeColor="text1"/>
          <w:sz w:val="28"/>
          <w:szCs w:val="28"/>
          <w:lang w:val="nl-NL"/>
        </w:rPr>
      </w:pPr>
      <w:r w:rsidRPr="007D113D">
        <w:rPr>
          <w:rFonts w:ascii="Times New Roman" w:eastAsia="Times New Roman" w:hAnsi="Times New Roman"/>
          <w:b/>
          <w:color w:val="000000" w:themeColor="text1"/>
          <w:sz w:val="28"/>
          <w:szCs w:val="28"/>
          <w:lang w:val="nl-NL"/>
        </w:rPr>
        <w:t>phương hướng, nhiệm vụ, giải pháp công tác năm 2025</w:t>
      </w:r>
    </w:p>
    <w:bookmarkStart w:id="0" w:name="_GoBack"/>
    <w:bookmarkEnd w:id="0"/>
    <w:p w:rsidR="002D2B5D" w:rsidRPr="007D113D" w:rsidRDefault="002D2B5D" w:rsidP="002D2B5D">
      <w:pPr>
        <w:spacing w:after="0" w:line="252" w:lineRule="auto"/>
        <w:jc w:val="center"/>
        <w:rPr>
          <w:rFonts w:ascii="Times New Roman" w:eastAsia="Times New Roman" w:hAnsi="Times New Roman"/>
          <w:b/>
          <w:color w:val="000000" w:themeColor="text1"/>
          <w:sz w:val="28"/>
          <w:szCs w:val="28"/>
          <w:lang w:val="nl-NL"/>
        </w:rPr>
      </w:pPr>
      <w:r w:rsidRPr="007D113D">
        <w:rPr>
          <w:noProof/>
          <w:color w:val="000000" w:themeColor="text1"/>
        </w:rPr>
        <mc:AlternateContent>
          <mc:Choice Requires="wps">
            <w:drawing>
              <wp:anchor distT="4294967295" distB="4294967295" distL="114300" distR="114300" simplePos="0" relativeHeight="251659264" behindDoc="0" locked="0" layoutInCell="1" allowOverlap="1" wp14:anchorId="33BBA16A" wp14:editId="402C268A">
                <wp:simplePos x="0" y="0"/>
                <wp:positionH relativeFrom="column">
                  <wp:posOffset>2072640</wp:posOffset>
                </wp:positionH>
                <wp:positionV relativeFrom="paragraph">
                  <wp:posOffset>15239</wp:posOffset>
                </wp:positionV>
                <wp:extent cx="16573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016455"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3.2pt,1.2pt" to="293.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ZCFHgIAADYEAAAOAAAAZHJzL2Uyb0RvYy54bWysU02P2yAQvVfqf0Dcs7azcT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"/>
            </w:pict>
          </mc:Fallback>
        </mc:AlternateContent>
      </w:r>
    </w:p>
    <w:p w:rsidR="00AF1791" w:rsidRPr="007D113D" w:rsidRDefault="002D2B5D" w:rsidP="00AF1791">
      <w:pPr>
        <w:pStyle w:val="NormalWeb"/>
        <w:spacing w:before="120" w:after="120" w:line="278" w:lineRule="auto"/>
        <w:ind w:left="0" w:firstLine="706"/>
        <w:jc w:val="both"/>
        <w:rPr>
          <w:color w:val="000000" w:themeColor="text1"/>
          <w:spacing w:val="-2"/>
          <w:sz w:val="28"/>
          <w:szCs w:val="28"/>
          <w:lang w:val="pl-PL"/>
        </w:rPr>
      </w:pPr>
      <w:r w:rsidRPr="007D113D">
        <w:rPr>
          <w:color w:val="000000" w:themeColor="text1"/>
          <w:sz w:val="28"/>
          <w:szCs w:val="28"/>
        </w:rPr>
        <w:t xml:space="preserve">Hòa </w:t>
      </w:r>
      <w:r w:rsidRPr="007D113D">
        <w:rPr>
          <w:color w:val="000000" w:themeColor="text1"/>
          <w:spacing w:val="-2"/>
          <w:sz w:val="28"/>
          <w:szCs w:val="28"/>
          <w:lang w:val="pl-PL"/>
        </w:rPr>
        <w:t xml:space="preserve">chung không khí thi đua của cả nước, hưởng ứng các phong trào thi đua do Thủ tướng Chính phủ, Bộ, ngành Tư pháp, các địa phương phát động,  </w:t>
      </w:r>
      <w:r w:rsidRPr="007D113D">
        <w:rPr>
          <w:iCs/>
          <w:color w:val="000000" w:themeColor="text1"/>
          <w:spacing w:val="-2"/>
          <w:sz w:val="28"/>
          <w:szCs w:val="28"/>
          <w:lang w:val="nb-NO"/>
        </w:rPr>
        <w:t>t</w:t>
      </w:r>
      <w:r w:rsidRPr="007D113D">
        <w:rPr>
          <w:color w:val="000000" w:themeColor="text1"/>
          <w:spacing w:val="-2"/>
          <w:sz w:val="28"/>
          <w:szCs w:val="28"/>
          <w:lang w:val="vi-VN"/>
        </w:rPr>
        <w:t>hiết thực lập thành tích chào mừng những sự kiện quan trọng</w:t>
      </w:r>
      <w:r w:rsidRPr="007D113D">
        <w:rPr>
          <w:color w:val="000000" w:themeColor="text1"/>
          <w:spacing w:val="-2"/>
          <w:sz w:val="28"/>
          <w:szCs w:val="28"/>
        </w:rPr>
        <w:t>, ngày Lễ lớn</w:t>
      </w:r>
      <w:r w:rsidRPr="007D113D">
        <w:rPr>
          <w:color w:val="000000" w:themeColor="text1"/>
          <w:spacing w:val="-2"/>
          <w:sz w:val="28"/>
          <w:szCs w:val="28"/>
          <w:lang w:val="vi-VN"/>
        </w:rPr>
        <w:t xml:space="preserve"> của đất nước</w:t>
      </w:r>
      <w:r w:rsidRPr="007D113D">
        <w:rPr>
          <w:color w:val="000000" w:themeColor="text1"/>
          <w:spacing w:val="-2"/>
          <w:sz w:val="28"/>
          <w:szCs w:val="28"/>
        </w:rPr>
        <w:t xml:space="preserve">, </w:t>
      </w:r>
      <w:r w:rsidRPr="007D113D">
        <w:rPr>
          <w:color w:val="000000" w:themeColor="text1"/>
          <w:spacing w:val="-2"/>
          <w:sz w:val="28"/>
          <w:szCs w:val="28"/>
          <w:lang w:val="pl-PL"/>
        </w:rPr>
        <w:t xml:space="preserve">hướng tới Kỷ niệm 80 năm Ngày truyền thống ngành Tư pháp và Đại hội thi đua yêu nước ngành Tư pháp lần thứ VI, được sự quan tâm lãnh, chỉ đạo của Ban cán sự Đảng, Lãnh đạo Bộ Tư pháp, Lãnh đạo các cấp ở địa phương, năm 2024, các tập thể, cá nhân công chức, viên chức, người lao động trong toàn ngành Tư pháp </w:t>
      </w:r>
      <w:r w:rsidRPr="007D113D">
        <w:rPr>
          <w:iCs/>
          <w:color w:val="000000" w:themeColor="text1"/>
          <w:spacing w:val="-2"/>
          <w:sz w:val="28"/>
          <w:szCs w:val="28"/>
          <w:lang w:val="fr-FR"/>
        </w:rPr>
        <w:t>đã đoàn kết</w:t>
      </w:r>
      <w:r w:rsidR="00AF1791" w:rsidRPr="007D113D">
        <w:rPr>
          <w:iCs/>
          <w:color w:val="000000" w:themeColor="text1"/>
          <w:spacing w:val="-2"/>
          <w:sz w:val="28"/>
          <w:szCs w:val="28"/>
          <w:lang w:val="fr-FR"/>
        </w:rPr>
        <w:t xml:space="preserve">, sáng tạo, nỗ lực </w:t>
      </w:r>
      <w:r w:rsidR="00E939FB" w:rsidRPr="007D113D">
        <w:rPr>
          <w:iCs/>
          <w:color w:val="000000" w:themeColor="text1"/>
          <w:spacing w:val="-2"/>
          <w:sz w:val="28"/>
          <w:szCs w:val="28"/>
          <w:lang w:val="fr-FR"/>
        </w:rPr>
        <w:t>vượt khó</w:t>
      </w:r>
      <w:r w:rsidR="00942C8A" w:rsidRPr="007D113D">
        <w:rPr>
          <w:iCs/>
          <w:color w:val="000000" w:themeColor="text1"/>
          <w:spacing w:val="-2"/>
          <w:sz w:val="28"/>
          <w:szCs w:val="28"/>
          <w:lang w:val="fr-FR"/>
        </w:rPr>
        <w:t>,</w:t>
      </w:r>
      <w:r w:rsidR="00E939FB" w:rsidRPr="007D113D">
        <w:rPr>
          <w:iCs/>
          <w:color w:val="000000" w:themeColor="text1"/>
          <w:spacing w:val="-2"/>
          <w:sz w:val="28"/>
          <w:szCs w:val="28"/>
          <w:lang w:val="fr-FR"/>
        </w:rPr>
        <w:t xml:space="preserve"> </w:t>
      </w:r>
      <w:r w:rsidRPr="007D113D">
        <w:rPr>
          <w:iCs/>
          <w:color w:val="000000" w:themeColor="text1"/>
          <w:spacing w:val="-2"/>
          <w:sz w:val="28"/>
          <w:szCs w:val="28"/>
          <w:lang w:val="fr-FR"/>
        </w:rPr>
        <w:t xml:space="preserve">quyết tâm </w:t>
      </w:r>
      <w:r w:rsidR="00AF1791" w:rsidRPr="007D113D">
        <w:rPr>
          <w:iCs/>
          <w:color w:val="000000" w:themeColor="text1"/>
          <w:spacing w:val="-2"/>
          <w:sz w:val="28"/>
          <w:szCs w:val="28"/>
          <w:lang w:val="fr-FR"/>
        </w:rPr>
        <w:t xml:space="preserve">phấn đấu, </w:t>
      </w:r>
      <w:r w:rsidRPr="007D113D">
        <w:rPr>
          <w:iCs/>
          <w:color w:val="000000" w:themeColor="text1"/>
          <w:spacing w:val="-2"/>
          <w:sz w:val="28"/>
          <w:szCs w:val="28"/>
          <w:lang w:val="fr-FR"/>
        </w:rPr>
        <w:t>tập trung triển khai đồng bộ, kịp thời các nhiệm vụ chính trị, chuyên môn</w:t>
      </w:r>
      <w:r w:rsidR="00AF1791" w:rsidRPr="007D113D">
        <w:rPr>
          <w:iCs/>
          <w:color w:val="000000" w:themeColor="text1"/>
          <w:spacing w:val="-2"/>
          <w:sz w:val="28"/>
          <w:szCs w:val="28"/>
          <w:lang w:val="fr-FR"/>
        </w:rPr>
        <w:t xml:space="preserve"> được giao</w:t>
      </w:r>
      <w:r w:rsidRPr="007D113D">
        <w:rPr>
          <w:iCs/>
          <w:color w:val="000000" w:themeColor="text1"/>
          <w:spacing w:val="-2"/>
          <w:sz w:val="28"/>
          <w:szCs w:val="28"/>
          <w:lang w:val="fr-FR"/>
        </w:rPr>
        <w:t xml:space="preserve">, </w:t>
      </w:r>
      <w:r w:rsidRPr="007D113D">
        <w:rPr>
          <w:color w:val="000000" w:themeColor="text1"/>
          <w:spacing w:val="-2"/>
          <w:sz w:val="28"/>
          <w:szCs w:val="28"/>
          <w:lang w:val="pl-PL"/>
        </w:rPr>
        <w:t>kết quả cụ thể</w:t>
      </w:r>
      <w:r w:rsidR="00AF1791" w:rsidRPr="007D113D">
        <w:rPr>
          <w:color w:val="000000" w:themeColor="text1"/>
          <w:spacing w:val="-2"/>
          <w:sz w:val="28"/>
          <w:szCs w:val="28"/>
          <w:lang w:val="pl-PL"/>
        </w:rPr>
        <w:t xml:space="preserve"> như sau</w:t>
      </w:r>
      <w:r w:rsidRPr="007D113D">
        <w:rPr>
          <w:color w:val="000000" w:themeColor="text1"/>
          <w:spacing w:val="-2"/>
          <w:sz w:val="28"/>
          <w:szCs w:val="28"/>
          <w:lang w:val="pl-PL"/>
        </w:rPr>
        <w:t>.</w:t>
      </w:r>
    </w:p>
    <w:p w:rsidR="002D2B5D" w:rsidRPr="007D113D" w:rsidRDefault="002D2B5D" w:rsidP="002D2B5D">
      <w:pPr>
        <w:spacing w:before="240" w:after="120" w:line="240" w:lineRule="auto"/>
        <w:jc w:val="center"/>
        <w:rPr>
          <w:rFonts w:ascii="Times New Roman" w:eastAsia="Times New Roman" w:hAnsi="Times New Roman"/>
          <w:b/>
          <w:color w:val="000000" w:themeColor="text1"/>
          <w:sz w:val="28"/>
          <w:szCs w:val="28"/>
          <w:lang w:val="pl-PL"/>
        </w:rPr>
      </w:pPr>
      <w:r w:rsidRPr="007D113D">
        <w:rPr>
          <w:rFonts w:ascii="Times New Roman" w:eastAsia="Times New Roman" w:hAnsi="Times New Roman"/>
          <w:b/>
          <w:color w:val="000000" w:themeColor="text1"/>
          <w:sz w:val="28"/>
          <w:szCs w:val="28"/>
          <w:lang w:val="vi-VN"/>
        </w:rPr>
        <w:t xml:space="preserve">Phần thứ </w:t>
      </w:r>
      <w:r w:rsidRPr="007D113D">
        <w:rPr>
          <w:rFonts w:ascii="Times New Roman" w:eastAsia="Times New Roman" w:hAnsi="Times New Roman"/>
          <w:b/>
          <w:color w:val="000000" w:themeColor="text1"/>
          <w:sz w:val="28"/>
          <w:szCs w:val="28"/>
          <w:lang w:val="pl-PL"/>
        </w:rPr>
        <w:t>nhất</w:t>
      </w:r>
    </w:p>
    <w:p w:rsidR="002D2B5D" w:rsidRPr="007D113D" w:rsidRDefault="002D2B5D" w:rsidP="002D2B5D">
      <w:pPr>
        <w:spacing w:after="0" w:line="240" w:lineRule="auto"/>
        <w:jc w:val="center"/>
        <w:rPr>
          <w:rFonts w:ascii="Times New Roman" w:eastAsia="Times New Roman" w:hAnsi="Times New Roman"/>
          <w:b/>
          <w:color w:val="000000" w:themeColor="text1"/>
          <w:sz w:val="28"/>
          <w:szCs w:val="28"/>
          <w:lang w:val="vi-VN"/>
        </w:rPr>
      </w:pPr>
      <w:r w:rsidRPr="007D113D">
        <w:rPr>
          <w:rFonts w:ascii="Times New Roman" w:eastAsia="Times New Roman" w:hAnsi="Times New Roman"/>
          <w:b/>
          <w:color w:val="000000" w:themeColor="text1"/>
          <w:sz w:val="28"/>
          <w:szCs w:val="28"/>
          <w:lang w:val="vi-VN"/>
        </w:rPr>
        <w:t xml:space="preserve"> </w:t>
      </w:r>
      <w:r w:rsidRPr="007D113D">
        <w:rPr>
          <w:rFonts w:ascii="Times New Roman" w:eastAsia="Times New Roman" w:hAnsi="Times New Roman"/>
          <w:b/>
          <w:color w:val="000000" w:themeColor="text1"/>
          <w:sz w:val="28"/>
          <w:szCs w:val="28"/>
          <w:lang w:val="pl-PL"/>
        </w:rPr>
        <w:t>KẾT QUẢ</w:t>
      </w:r>
      <w:r w:rsidRPr="007D113D">
        <w:rPr>
          <w:rFonts w:ascii="Times New Roman" w:eastAsia="Times New Roman" w:hAnsi="Times New Roman"/>
          <w:b/>
          <w:color w:val="000000" w:themeColor="text1"/>
          <w:sz w:val="28"/>
          <w:szCs w:val="28"/>
          <w:lang w:val="vi-VN"/>
        </w:rPr>
        <w:t xml:space="preserve"> PHONG TRÀO THI ĐUA,</w:t>
      </w:r>
    </w:p>
    <w:p w:rsidR="002D2B5D" w:rsidRPr="007D113D" w:rsidRDefault="002D2B5D" w:rsidP="002D2B5D">
      <w:pPr>
        <w:spacing w:after="0" w:line="240" w:lineRule="auto"/>
        <w:jc w:val="center"/>
        <w:rPr>
          <w:rFonts w:ascii="Times New Roman" w:eastAsia="Times New Roman" w:hAnsi="Times New Roman"/>
          <w:b/>
          <w:color w:val="000000" w:themeColor="text1"/>
          <w:sz w:val="28"/>
          <w:szCs w:val="28"/>
        </w:rPr>
      </w:pPr>
      <w:r w:rsidRPr="007D113D">
        <w:rPr>
          <w:rFonts w:ascii="Times New Roman" w:eastAsia="Times New Roman" w:hAnsi="Times New Roman"/>
          <w:b/>
          <w:color w:val="000000" w:themeColor="text1"/>
          <w:sz w:val="28"/>
          <w:szCs w:val="28"/>
          <w:lang w:val="vi-VN"/>
        </w:rPr>
        <w:t>CÔNG TÁC KHEN THƯỞNG NĂM 20</w:t>
      </w:r>
      <w:r w:rsidRPr="007D113D">
        <w:rPr>
          <w:rFonts w:ascii="Times New Roman" w:eastAsia="Times New Roman" w:hAnsi="Times New Roman"/>
          <w:b/>
          <w:color w:val="000000" w:themeColor="text1"/>
          <w:sz w:val="28"/>
          <w:szCs w:val="28"/>
        </w:rPr>
        <w:t>24</w:t>
      </w:r>
    </w:p>
    <w:p w:rsidR="002D2B5D" w:rsidRPr="007D113D" w:rsidRDefault="002D2B5D" w:rsidP="002D2B5D">
      <w:pPr>
        <w:spacing w:before="120" w:after="120" w:line="240" w:lineRule="auto"/>
        <w:ind w:left="510"/>
        <w:rPr>
          <w:rFonts w:ascii="Times New Roman" w:eastAsia="Times New Roman" w:hAnsi="Times New Roman"/>
          <w:b/>
          <w:color w:val="000000" w:themeColor="text1"/>
          <w:sz w:val="14"/>
          <w:szCs w:val="28"/>
          <w:lang w:val="vi-VN"/>
        </w:rPr>
      </w:pPr>
    </w:p>
    <w:p w:rsidR="002D2B5D" w:rsidRPr="007D113D" w:rsidRDefault="002D2B5D" w:rsidP="002D2B5D">
      <w:pPr>
        <w:spacing w:before="120" w:after="120" w:line="278" w:lineRule="auto"/>
        <w:ind w:firstLine="709"/>
        <w:jc w:val="both"/>
        <w:rPr>
          <w:rFonts w:ascii="Times New Roman" w:eastAsia="Times New Roman" w:hAnsi="Times New Roman"/>
          <w:b/>
          <w:color w:val="000000" w:themeColor="text1"/>
          <w:sz w:val="28"/>
          <w:szCs w:val="28"/>
          <w:lang w:val="vi-VN"/>
        </w:rPr>
      </w:pPr>
      <w:r w:rsidRPr="007D113D">
        <w:rPr>
          <w:rFonts w:ascii="Times New Roman" w:eastAsia="Times New Roman" w:hAnsi="Times New Roman"/>
          <w:b/>
          <w:color w:val="000000" w:themeColor="text1"/>
          <w:sz w:val="28"/>
          <w:szCs w:val="28"/>
          <w:lang w:val="vi-VN"/>
        </w:rPr>
        <w:t>I. CÔNG TÁC LÃNH ĐẠO, CHỈ ĐẠO</w:t>
      </w:r>
    </w:p>
    <w:p w:rsidR="002D2B5D" w:rsidRPr="007D113D" w:rsidRDefault="002D2B5D" w:rsidP="002D2B5D">
      <w:pPr>
        <w:spacing w:before="120" w:after="120" w:line="278" w:lineRule="auto"/>
        <w:ind w:firstLine="709"/>
        <w:jc w:val="both"/>
        <w:rPr>
          <w:rFonts w:ascii="Times New Roman" w:eastAsia="Times New Roman" w:hAnsi="Times New Roman"/>
          <w:color w:val="000000" w:themeColor="text1"/>
          <w:sz w:val="28"/>
          <w:szCs w:val="28"/>
        </w:rPr>
      </w:pPr>
      <w:r w:rsidRPr="007D113D">
        <w:rPr>
          <w:rFonts w:ascii="Times New Roman" w:eastAsia="Times New Roman" w:hAnsi="Times New Roman"/>
          <w:b/>
          <w:color w:val="000000" w:themeColor="text1"/>
          <w:sz w:val="28"/>
          <w:szCs w:val="28"/>
          <w:lang w:val="vi-VN"/>
        </w:rPr>
        <w:t>1. Công tác lãnh đạo, chỉ đạo chung</w:t>
      </w:r>
    </w:p>
    <w:p w:rsidR="002D2B5D" w:rsidRPr="007D113D" w:rsidRDefault="002D2B5D" w:rsidP="002D2B5D">
      <w:pPr>
        <w:pStyle w:val="NormalWeb"/>
        <w:spacing w:before="120" w:after="120" w:line="278" w:lineRule="auto"/>
        <w:ind w:left="0" w:firstLine="706"/>
        <w:jc w:val="both"/>
        <w:rPr>
          <w:color w:val="000000" w:themeColor="text1"/>
          <w:spacing w:val="2"/>
          <w:sz w:val="28"/>
          <w:szCs w:val="28"/>
          <w:lang w:val="en-GB"/>
        </w:rPr>
      </w:pPr>
      <w:r w:rsidRPr="007D113D">
        <w:rPr>
          <w:color w:val="000000" w:themeColor="text1"/>
          <w:sz w:val="28"/>
          <w:szCs w:val="28"/>
        </w:rPr>
        <w:t xml:space="preserve">Năm 2024 là năm đầu tiên triển khai các quy định mới của pháp luật về thi đua, khen thưởng: Luật Thi đua, khen thưởng năm 2022, </w:t>
      </w:r>
      <w:r w:rsidRPr="007D113D">
        <w:rPr>
          <w:color w:val="000000" w:themeColor="text1"/>
          <w:sz w:val="28"/>
          <w:szCs w:val="28"/>
          <w:lang w:val="it-IT"/>
        </w:rPr>
        <w:t xml:space="preserve">Nghị định số 98/2023/NĐ-CP ngày 31/12/2023 của Chính phủ quy định chi tiết thi hành một số điều của Luật Thi đua, khen thưởng, Thông tư số 01/2024/TT-BNV ngày 24/02/2024 của Bộ Nội vụ quy định biện pháp thi hành Luật Thi đua, khen thưởng và Nghị định số 98/2023/NĐ-CP ngày 31/12/2023 của Chính phủ quy định chi tiết thi hành một số điều của Luật Thi đua, khen thưởng, Thông tư số 11/2023/TT-BTP ngày 29/12/2023 của Bộ Tư pháp quy định chi tiết thi hành một số điều của Luật Thi đua, khen thưởng đối với ngành Tư pháp, </w:t>
      </w:r>
      <w:r w:rsidRPr="007D113D">
        <w:rPr>
          <w:color w:val="000000" w:themeColor="text1"/>
          <w:sz w:val="28"/>
          <w:szCs w:val="28"/>
        </w:rPr>
        <w:t>với nhiều quy định mới so với trước đây. Để tổ chức triển khai thực hiện đồng bộ, thống nhất các quy định mới về công tác thi đua khen thưởng trong toàn ngành,</w:t>
      </w:r>
      <w:r w:rsidRPr="007D113D">
        <w:rPr>
          <w:color w:val="000000" w:themeColor="text1"/>
          <w:spacing w:val="2"/>
          <w:sz w:val="28"/>
          <w:szCs w:val="28"/>
          <w:lang w:val="en-GB"/>
        </w:rPr>
        <w:t xml:space="preserve"> </w:t>
      </w:r>
      <w:r w:rsidRPr="007D113D">
        <w:rPr>
          <w:rStyle w:val="textnoidung"/>
          <w:color w:val="000000" w:themeColor="text1"/>
          <w:spacing w:val="2"/>
          <w:sz w:val="28"/>
          <w:szCs w:val="28"/>
          <w:lang w:val="vi-VN"/>
        </w:rPr>
        <w:t xml:space="preserve">Ban </w:t>
      </w:r>
      <w:r w:rsidRPr="007D113D">
        <w:rPr>
          <w:rStyle w:val="textnoidung"/>
          <w:color w:val="000000" w:themeColor="text1"/>
          <w:spacing w:val="2"/>
          <w:sz w:val="28"/>
          <w:szCs w:val="28"/>
          <w:lang w:val="en-GB"/>
        </w:rPr>
        <w:t>c</w:t>
      </w:r>
      <w:r w:rsidRPr="007D113D">
        <w:rPr>
          <w:rStyle w:val="textnoidung"/>
          <w:color w:val="000000" w:themeColor="text1"/>
          <w:spacing w:val="2"/>
          <w:sz w:val="28"/>
          <w:szCs w:val="28"/>
          <w:lang w:val="vi-VN"/>
        </w:rPr>
        <w:t xml:space="preserve">án sự Đảng, Lãnh đạo Bộ Tư pháp </w:t>
      </w:r>
      <w:r w:rsidRPr="007D113D">
        <w:rPr>
          <w:rStyle w:val="textnoidung"/>
          <w:color w:val="000000" w:themeColor="text1"/>
          <w:spacing w:val="2"/>
          <w:sz w:val="28"/>
          <w:szCs w:val="28"/>
        </w:rPr>
        <w:t xml:space="preserve">đã </w:t>
      </w:r>
      <w:r w:rsidRPr="007D113D">
        <w:rPr>
          <w:rStyle w:val="textnoidung"/>
          <w:color w:val="000000" w:themeColor="text1"/>
          <w:spacing w:val="2"/>
          <w:sz w:val="28"/>
          <w:szCs w:val="28"/>
          <w:lang w:val="vi-VN"/>
        </w:rPr>
        <w:t>quan tâm, chỉ đạo</w:t>
      </w:r>
      <w:r w:rsidRPr="007D113D">
        <w:rPr>
          <w:rStyle w:val="textnoidung"/>
          <w:color w:val="000000" w:themeColor="text1"/>
          <w:spacing w:val="2"/>
          <w:sz w:val="28"/>
          <w:szCs w:val="28"/>
        </w:rPr>
        <w:t xml:space="preserve"> toàn diện đối với công tác thi đua, khen thưởng</w:t>
      </w:r>
      <w:r w:rsidRPr="007D113D">
        <w:rPr>
          <w:rStyle w:val="textnoidung"/>
          <w:color w:val="000000" w:themeColor="text1"/>
          <w:spacing w:val="2"/>
          <w:sz w:val="28"/>
          <w:szCs w:val="28"/>
          <w:lang w:val="vi-VN"/>
        </w:rPr>
        <w:t>, trong đó</w:t>
      </w:r>
      <w:r w:rsidRPr="007D113D">
        <w:rPr>
          <w:rStyle w:val="textnoidung"/>
          <w:color w:val="000000" w:themeColor="text1"/>
          <w:spacing w:val="2"/>
          <w:sz w:val="28"/>
          <w:szCs w:val="28"/>
        </w:rPr>
        <w:t xml:space="preserve"> chỉ đạo</w:t>
      </w:r>
      <w:r w:rsidRPr="007D113D">
        <w:rPr>
          <w:rStyle w:val="textnoidung"/>
          <w:color w:val="000000" w:themeColor="text1"/>
          <w:spacing w:val="2"/>
          <w:sz w:val="28"/>
          <w:szCs w:val="28"/>
          <w:lang w:val="vi-VN"/>
        </w:rPr>
        <w:t xml:space="preserve"> </w:t>
      </w:r>
      <w:r w:rsidRPr="007D113D">
        <w:rPr>
          <w:rStyle w:val="textnoidung"/>
          <w:color w:val="000000" w:themeColor="text1"/>
          <w:spacing w:val="2"/>
          <w:sz w:val="28"/>
          <w:szCs w:val="28"/>
        </w:rPr>
        <w:t xml:space="preserve">việc quán triệt, triển khai các </w:t>
      </w:r>
      <w:r w:rsidRPr="007D113D">
        <w:rPr>
          <w:rStyle w:val="textnoidung"/>
          <w:color w:val="000000" w:themeColor="text1"/>
          <w:spacing w:val="2"/>
          <w:sz w:val="28"/>
          <w:szCs w:val="28"/>
        </w:rPr>
        <w:lastRenderedPageBreak/>
        <w:t>quy định mới của của Luật Thi đua, khen thưởng năm 2022 và các văn bản hướng dẫn thi thành, chỉ đạo việc hoàn thiện thể chế về công tác thi đua khen thưởng của ngành Tư pháp</w:t>
      </w:r>
      <w:r w:rsidR="002C7877" w:rsidRPr="007D113D">
        <w:rPr>
          <w:rStyle w:val="textnoidung"/>
          <w:color w:val="000000" w:themeColor="text1"/>
          <w:spacing w:val="2"/>
          <w:sz w:val="28"/>
          <w:szCs w:val="28"/>
        </w:rPr>
        <w:t xml:space="preserve"> để </w:t>
      </w:r>
      <w:r w:rsidRPr="007D113D">
        <w:rPr>
          <w:rStyle w:val="textnoidung"/>
          <w:color w:val="000000" w:themeColor="text1"/>
          <w:spacing w:val="2"/>
          <w:sz w:val="28"/>
          <w:szCs w:val="28"/>
        </w:rPr>
        <w:t xml:space="preserve">tháo gỡ những khó khăn, vướng mắc khi triển khai các quy định mới trong ngành Tư pháp, </w:t>
      </w:r>
      <w:r w:rsidR="002C7877" w:rsidRPr="007D113D">
        <w:rPr>
          <w:rStyle w:val="textnoidung"/>
          <w:color w:val="000000" w:themeColor="text1"/>
          <w:spacing w:val="2"/>
          <w:sz w:val="28"/>
          <w:szCs w:val="28"/>
        </w:rPr>
        <w:t xml:space="preserve">cũng như quan tâm chỉ đạo </w:t>
      </w:r>
      <w:r w:rsidRPr="007D113D">
        <w:rPr>
          <w:rStyle w:val="textnoidung"/>
          <w:color w:val="000000" w:themeColor="text1"/>
          <w:spacing w:val="2"/>
          <w:sz w:val="28"/>
          <w:szCs w:val="28"/>
        </w:rPr>
        <w:t>việc phát động, tổ chức các phong trào thi đua, thực hiện chính sách khen thưởng, cụ thể như sau:</w:t>
      </w:r>
    </w:p>
    <w:p w:rsidR="002D2B5D" w:rsidRPr="007D113D" w:rsidRDefault="002D2B5D" w:rsidP="002D2B5D">
      <w:pPr>
        <w:spacing w:before="120" w:after="0" w:line="288" w:lineRule="auto"/>
        <w:ind w:firstLine="720"/>
        <w:jc w:val="both"/>
        <w:rPr>
          <w:rFonts w:ascii="Times New Roman" w:eastAsia="Times New Roman" w:hAnsi="Times New Roman"/>
          <w:b/>
          <w:i/>
          <w:color w:val="000000" w:themeColor="text1"/>
          <w:sz w:val="28"/>
          <w:szCs w:val="28"/>
        </w:rPr>
      </w:pPr>
      <w:r w:rsidRPr="007D113D">
        <w:rPr>
          <w:rFonts w:ascii="Times New Roman" w:eastAsia="Times New Roman" w:hAnsi="Times New Roman"/>
          <w:b/>
          <w:i/>
          <w:color w:val="000000" w:themeColor="text1"/>
          <w:sz w:val="28"/>
          <w:szCs w:val="28"/>
        </w:rPr>
        <w:t>1.1. Việc quán triệt các quy định pháp luật mới về thi đua, khen thưởng</w:t>
      </w:r>
    </w:p>
    <w:p w:rsidR="002D2B5D" w:rsidRPr="007D113D" w:rsidRDefault="002D2B5D" w:rsidP="002D2B5D">
      <w:pPr>
        <w:spacing w:before="120" w:after="0" w:line="288" w:lineRule="auto"/>
        <w:ind w:firstLine="720"/>
        <w:jc w:val="both"/>
        <w:rPr>
          <w:rFonts w:ascii="Times New Roman" w:hAnsi="Times New Roman"/>
          <w:color w:val="000000" w:themeColor="text1"/>
          <w:sz w:val="28"/>
          <w:szCs w:val="28"/>
        </w:rPr>
      </w:pPr>
      <w:r w:rsidRPr="007D113D">
        <w:rPr>
          <w:rFonts w:ascii="Times New Roman" w:eastAsia="Times New Roman" w:hAnsi="Times New Roman"/>
          <w:color w:val="000000" w:themeColor="text1"/>
          <w:sz w:val="28"/>
          <w:szCs w:val="28"/>
        </w:rPr>
        <w:t xml:space="preserve">Bên cạnh việc chỉ đạo truyền thông, phổ biến nội dung cơ bản của pháp luật về thi đua, khen thưởng trên báo, tạp chí, cổng thông tin của Bộ Tư pháp và của các đơn vị, địa phương trong toàn Ngành, trong năm 2024, để quán triệt, triển khai các quy định mới một cách hệ thống, toàn diện, chuyên sâu, Bộ Tư pháp đã tổ chức </w:t>
      </w:r>
      <w:r w:rsidRPr="007D113D">
        <w:rPr>
          <w:rFonts w:ascii="Times New Roman" w:eastAsia="Times New Roman" w:hAnsi="Times New Roman"/>
          <w:color w:val="000000" w:themeColor="text1"/>
          <w:sz w:val="28"/>
          <w:szCs w:val="28"/>
          <w:lang w:val="pl-PL"/>
        </w:rPr>
        <w:t>04</w:t>
      </w:r>
      <w:r w:rsidRPr="007D113D">
        <w:rPr>
          <w:rFonts w:ascii="Times New Roman" w:hAnsi="Times New Roman"/>
          <w:color w:val="000000" w:themeColor="text1"/>
          <w:sz w:val="28"/>
          <w:szCs w:val="28"/>
          <w:lang w:val="pl-PL"/>
        </w:rPr>
        <w:t xml:space="preserve"> hội nghị tập huấn nghiệp vụ công tác thi đua, khen thưởng tại 02 miền Nam – Bắc </w:t>
      </w:r>
      <w:r w:rsidRPr="007D113D">
        <w:rPr>
          <w:rFonts w:ascii="Times New Roman" w:hAnsi="Times New Roman"/>
          <w:color w:val="000000" w:themeColor="text1"/>
          <w:sz w:val="28"/>
          <w:szCs w:val="28"/>
        </w:rPr>
        <w:t>cho các đối tượng là lãnh đạo, công chức, viên chức làm công tác thi đua, khen thưởng của các đơn vị trong toàn ngành Tư pháp, trong đó, tập trung giới thiệu các quy định mới về thi đua, khen thưởng, giải đáp, làm rõ các nội dung còn có ý kiến khác nhau giúp thống nhất</w:t>
      </w:r>
      <w:r w:rsidR="00A0021D" w:rsidRPr="007D113D">
        <w:rPr>
          <w:rFonts w:ascii="Times New Roman" w:hAnsi="Times New Roman"/>
          <w:color w:val="000000" w:themeColor="text1"/>
          <w:sz w:val="28"/>
          <w:szCs w:val="28"/>
        </w:rPr>
        <w:t xml:space="preserve"> cách hiểu, vận dụng để</w:t>
      </w:r>
      <w:r w:rsidR="002C7877" w:rsidRPr="007D113D">
        <w:rPr>
          <w:rFonts w:ascii="Times New Roman" w:hAnsi="Times New Roman"/>
          <w:color w:val="000000" w:themeColor="text1"/>
          <w:sz w:val="28"/>
          <w:szCs w:val="28"/>
        </w:rPr>
        <w:t xml:space="preserve"> tổ chức </w:t>
      </w:r>
      <w:r w:rsidRPr="007D113D">
        <w:rPr>
          <w:rFonts w:ascii="Times New Roman" w:hAnsi="Times New Roman"/>
          <w:color w:val="000000" w:themeColor="text1"/>
          <w:sz w:val="28"/>
          <w:szCs w:val="28"/>
        </w:rPr>
        <w:t xml:space="preserve">thực hiện trên thực tiễn. </w:t>
      </w:r>
      <w:r w:rsidR="002C7877" w:rsidRPr="007D113D">
        <w:rPr>
          <w:rFonts w:ascii="Times New Roman" w:hAnsi="Times New Roman"/>
          <w:color w:val="000000" w:themeColor="text1"/>
          <w:sz w:val="28"/>
          <w:szCs w:val="28"/>
        </w:rPr>
        <w:t>Ngay sau</w:t>
      </w:r>
      <w:r w:rsidRPr="007D113D">
        <w:rPr>
          <w:rFonts w:ascii="Times New Roman" w:hAnsi="Times New Roman"/>
          <w:color w:val="000000" w:themeColor="text1"/>
          <w:sz w:val="28"/>
          <w:szCs w:val="28"/>
        </w:rPr>
        <w:t xml:space="preserve"> hội nghị</w:t>
      </w:r>
      <w:r w:rsidR="002C7877" w:rsidRPr="007D113D">
        <w:rPr>
          <w:rFonts w:ascii="Times New Roman" w:hAnsi="Times New Roman"/>
          <w:color w:val="000000" w:themeColor="text1"/>
          <w:sz w:val="28"/>
          <w:szCs w:val="28"/>
        </w:rPr>
        <w:t xml:space="preserve"> tập huấn của Bộ</w:t>
      </w:r>
      <w:r w:rsidRPr="007D113D">
        <w:rPr>
          <w:rFonts w:ascii="Times New Roman" w:hAnsi="Times New Roman"/>
          <w:color w:val="000000" w:themeColor="text1"/>
          <w:sz w:val="28"/>
          <w:szCs w:val="28"/>
        </w:rPr>
        <w:t>, các đơn vị, địa phương trong toàn N</w:t>
      </w:r>
      <w:r w:rsidR="002C7877" w:rsidRPr="007D113D">
        <w:rPr>
          <w:rFonts w:ascii="Times New Roman" w:hAnsi="Times New Roman"/>
          <w:color w:val="000000" w:themeColor="text1"/>
          <w:sz w:val="28"/>
          <w:szCs w:val="28"/>
        </w:rPr>
        <w:t xml:space="preserve">gành </w:t>
      </w:r>
      <w:r w:rsidRPr="007D113D">
        <w:rPr>
          <w:rFonts w:ascii="Times New Roman" w:hAnsi="Times New Roman"/>
          <w:color w:val="000000" w:themeColor="text1"/>
          <w:sz w:val="28"/>
          <w:szCs w:val="28"/>
        </w:rPr>
        <w:t>đã tổ chức quán triệt, triển khai tại đơn vị, đị</w:t>
      </w:r>
      <w:r w:rsidR="002C7877" w:rsidRPr="007D113D">
        <w:rPr>
          <w:rFonts w:ascii="Times New Roman" w:hAnsi="Times New Roman"/>
          <w:color w:val="000000" w:themeColor="text1"/>
          <w:sz w:val="28"/>
          <w:szCs w:val="28"/>
        </w:rPr>
        <w:t>a phương mình, qua đó nâng cao nhận thức của cấp ủy, người đứng đầu và cán bộ, công chức từng cơ quan</w:t>
      </w:r>
      <w:r w:rsidR="00A0021D" w:rsidRPr="007D113D">
        <w:rPr>
          <w:rFonts w:ascii="Times New Roman" w:hAnsi="Times New Roman"/>
          <w:color w:val="000000" w:themeColor="text1"/>
          <w:sz w:val="28"/>
          <w:szCs w:val="28"/>
        </w:rPr>
        <w:t>,</w:t>
      </w:r>
      <w:r w:rsidR="002C7877" w:rsidRPr="007D113D">
        <w:rPr>
          <w:rFonts w:ascii="Times New Roman" w:hAnsi="Times New Roman"/>
          <w:color w:val="000000" w:themeColor="text1"/>
          <w:sz w:val="28"/>
          <w:szCs w:val="28"/>
        </w:rPr>
        <w:t xml:space="preserve"> đơn vị</w:t>
      </w:r>
      <w:r w:rsidR="00A0021D" w:rsidRPr="007D113D">
        <w:rPr>
          <w:rFonts w:ascii="Times New Roman" w:hAnsi="Times New Roman"/>
          <w:color w:val="000000" w:themeColor="text1"/>
          <w:sz w:val="28"/>
          <w:szCs w:val="28"/>
        </w:rPr>
        <w:t xml:space="preserve"> trong tổ chức thực hiện phong trào thi đua và công tác khen thưởng theo quy định mới.</w:t>
      </w:r>
    </w:p>
    <w:p w:rsidR="002D2B5D" w:rsidRPr="007D113D" w:rsidRDefault="002D2B5D" w:rsidP="002D2B5D">
      <w:pPr>
        <w:spacing w:before="120" w:after="0" w:line="288" w:lineRule="auto"/>
        <w:ind w:firstLine="720"/>
        <w:jc w:val="both"/>
        <w:rPr>
          <w:rFonts w:ascii="Times New Roman Bold Italic" w:hAnsi="Times New Roman Bold Italic"/>
          <w:b/>
          <w:i/>
          <w:color w:val="000000" w:themeColor="text1"/>
          <w:spacing w:val="-2"/>
          <w:sz w:val="28"/>
          <w:szCs w:val="28"/>
          <w:lang w:val="it-IT"/>
        </w:rPr>
      </w:pPr>
      <w:r w:rsidRPr="007D113D">
        <w:rPr>
          <w:rFonts w:ascii="Times New Roman Bold Italic" w:hAnsi="Times New Roman Bold Italic"/>
          <w:b/>
          <w:i/>
          <w:color w:val="000000" w:themeColor="text1"/>
          <w:spacing w:val="-2"/>
          <w:sz w:val="28"/>
          <w:szCs w:val="28"/>
          <w:lang w:val="it-IT"/>
        </w:rPr>
        <w:t xml:space="preserve">1.2. Việc sửa đổi, bổ sung hoàn thiện các quy định, ban hành văn bản hướng dẫn triển khai công tác thi đua, khen thưởng phù hợp với quy định mới </w:t>
      </w:r>
    </w:p>
    <w:p w:rsidR="002D2B5D" w:rsidRPr="007D113D" w:rsidRDefault="002D2B5D" w:rsidP="002D2B5D">
      <w:pPr>
        <w:spacing w:before="120" w:after="0" w:line="288" w:lineRule="auto"/>
        <w:ind w:firstLine="720"/>
        <w:jc w:val="both"/>
        <w:rPr>
          <w:rFonts w:ascii="Times New Roman" w:hAnsi="Times New Roman"/>
          <w:color w:val="000000" w:themeColor="text1"/>
          <w:sz w:val="28"/>
          <w:szCs w:val="28"/>
        </w:rPr>
      </w:pPr>
      <w:r w:rsidRPr="007D113D">
        <w:rPr>
          <w:rFonts w:ascii="Times New Roman" w:hAnsi="Times New Roman"/>
          <w:color w:val="000000" w:themeColor="text1"/>
          <w:sz w:val="28"/>
          <w:szCs w:val="28"/>
          <w:lang w:val="it-IT"/>
        </w:rPr>
        <w:t xml:space="preserve">Trong năm 2024, việc sửa đổi, bổ sung, ban hành các quy định, văn bản hướng dẫn về công tác thi đua, khen thưởng của Bộ, ngành Tư pháp cũng đã được quan tâm chú trọng triển khai. </w:t>
      </w:r>
      <w:r w:rsidR="00A0021D" w:rsidRPr="007D113D">
        <w:rPr>
          <w:rFonts w:ascii="Times New Roman" w:hAnsi="Times New Roman"/>
          <w:color w:val="000000" w:themeColor="text1"/>
          <w:sz w:val="28"/>
          <w:szCs w:val="28"/>
          <w:lang w:val="it-IT"/>
        </w:rPr>
        <w:t>Ngay sau khi</w:t>
      </w:r>
      <w:r w:rsidRPr="007D113D">
        <w:rPr>
          <w:rFonts w:ascii="Times New Roman" w:hAnsi="Times New Roman"/>
          <w:color w:val="000000" w:themeColor="text1"/>
          <w:sz w:val="28"/>
          <w:szCs w:val="28"/>
          <w:lang w:val="it-IT"/>
        </w:rPr>
        <w:t xml:space="preserve"> Thông tư số 11/2023/TT-BTP ngày 29/12/2023 của Bộ Tư pháp quy định chi tiết thi hành một số điều của Luật Thi đua, khen thưởng đối với ngành Tư pháp</w:t>
      </w:r>
      <w:r w:rsidR="00A0021D" w:rsidRPr="007D113D">
        <w:rPr>
          <w:rFonts w:ascii="Times New Roman" w:hAnsi="Times New Roman"/>
          <w:color w:val="000000" w:themeColor="text1"/>
          <w:sz w:val="28"/>
          <w:szCs w:val="28"/>
          <w:lang w:val="it-IT"/>
        </w:rPr>
        <w:t xml:space="preserve"> được Ban hành</w:t>
      </w:r>
      <w:r w:rsidRPr="007D113D">
        <w:rPr>
          <w:rFonts w:ascii="Times New Roman" w:hAnsi="Times New Roman"/>
          <w:color w:val="000000" w:themeColor="text1"/>
          <w:sz w:val="28"/>
          <w:szCs w:val="28"/>
          <w:lang w:val="it-IT"/>
        </w:rPr>
        <w:t xml:space="preserve">, </w:t>
      </w:r>
      <w:r w:rsidR="00A0021D" w:rsidRPr="007D113D">
        <w:rPr>
          <w:rFonts w:ascii="Times New Roman" w:hAnsi="Times New Roman"/>
          <w:color w:val="000000" w:themeColor="text1"/>
          <w:sz w:val="28"/>
          <w:szCs w:val="28"/>
          <w:lang w:val="it-IT"/>
        </w:rPr>
        <w:t xml:space="preserve">Lãnh đạo Bộ đã chỉ đạo cơ quan </w:t>
      </w:r>
      <w:r w:rsidR="00D6219C" w:rsidRPr="007D113D">
        <w:rPr>
          <w:rFonts w:ascii="Times New Roman" w:hAnsi="Times New Roman"/>
          <w:color w:val="000000" w:themeColor="text1"/>
          <w:sz w:val="28"/>
          <w:szCs w:val="28"/>
          <w:lang w:val="it-IT"/>
        </w:rPr>
        <w:t>Thường trực của hội đồng thi đua khen thưởng ngành tập trung</w:t>
      </w:r>
      <w:r w:rsidR="00A0021D" w:rsidRPr="007D113D">
        <w:rPr>
          <w:rFonts w:ascii="Times New Roman" w:hAnsi="Times New Roman"/>
          <w:color w:val="000000" w:themeColor="text1"/>
          <w:sz w:val="28"/>
          <w:szCs w:val="28"/>
          <w:lang w:val="it-IT"/>
        </w:rPr>
        <w:t xml:space="preserve"> xây dựng</w:t>
      </w:r>
      <w:r w:rsidR="00D6219C" w:rsidRPr="007D113D">
        <w:rPr>
          <w:rFonts w:ascii="Times New Roman" w:hAnsi="Times New Roman"/>
          <w:color w:val="000000" w:themeColor="text1"/>
          <w:sz w:val="28"/>
          <w:szCs w:val="28"/>
          <w:lang w:val="it-IT"/>
        </w:rPr>
        <w:t xml:space="preserve"> mới</w:t>
      </w:r>
      <w:r w:rsidRPr="007D113D">
        <w:rPr>
          <w:rFonts w:ascii="Times New Roman" w:hAnsi="Times New Roman"/>
          <w:color w:val="000000" w:themeColor="text1"/>
          <w:sz w:val="28"/>
          <w:szCs w:val="28"/>
          <w:lang w:val="it-IT"/>
        </w:rPr>
        <w:t xml:space="preserve"> Thông tư hướng dẫn xét tặng Kỷ niệm chương “Vì sự nghiệp Tư pháp” thay thế Thông tư số 06/2018/TT-BTP quy định về xét tặng Kỷ niệm chương “Vì sự nghiệp Tư pháp”; ban hành </w:t>
      </w:r>
      <w:r w:rsidR="00D6219C" w:rsidRPr="007D113D">
        <w:rPr>
          <w:rFonts w:ascii="Times New Roman" w:hAnsi="Times New Roman"/>
          <w:color w:val="000000" w:themeColor="text1"/>
          <w:sz w:val="28"/>
          <w:szCs w:val="28"/>
          <w:lang w:val="it-IT"/>
        </w:rPr>
        <w:t xml:space="preserve">mới </w:t>
      </w:r>
      <w:r w:rsidRPr="007D113D">
        <w:rPr>
          <w:rFonts w:ascii="Times New Roman" w:hAnsi="Times New Roman"/>
          <w:color w:val="000000" w:themeColor="text1"/>
          <w:sz w:val="28"/>
          <w:szCs w:val="28"/>
          <w:lang w:val="it-IT"/>
        </w:rPr>
        <w:t>quy chế như Quy chế hoạt động của Hội đồng Thi đua – Khen thưởng ngành Tư pháp</w:t>
      </w:r>
      <w:r w:rsidRPr="007D113D">
        <w:rPr>
          <w:rStyle w:val="FootnoteReference"/>
          <w:rFonts w:ascii="Times New Roman" w:hAnsi="Times New Roman"/>
          <w:color w:val="000000" w:themeColor="text1"/>
          <w:sz w:val="28"/>
          <w:szCs w:val="28"/>
          <w:lang w:val="it-IT"/>
        </w:rPr>
        <w:footnoteReference w:id="1"/>
      </w:r>
      <w:r w:rsidRPr="007D113D">
        <w:rPr>
          <w:rFonts w:ascii="Times New Roman" w:hAnsi="Times New Roman"/>
          <w:color w:val="000000" w:themeColor="text1"/>
          <w:sz w:val="28"/>
          <w:szCs w:val="28"/>
          <w:lang w:val="it-IT"/>
        </w:rPr>
        <w:t>, Quy chế về tổ chức và hoạt động của Cụm thi đua, Khối thi đua ngành Tư pháp</w:t>
      </w:r>
      <w:r w:rsidRPr="007D113D">
        <w:rPr>
          <w:rStyle w:val="FootnoteReference"/>
          <w:rFonts w:ascii="Times New Roman" w:hAnsi="Times New Roman"/>
          <w:color w:val="000000" w:themeColor="text1"/>
          <w:sz w:val="28"/>
          <w:szCs w:val="28"/>
          <w:lang w:val="it-IT"/>
        </w:rPr>
        <w:footnoteReference w:id="2"/>
      </w:r>
      <w:r w:rsidRPr="007D113D">
        <w:rPr>
          <w:rFonts w:ascii="Times New Roman" w:hAnsi="Times New Roman"/>
          <w:color w:val="000000" w:themeColor="text1"/>
          <w:sz w:val="28"/>
          <w:szCs w:val="28"/>
          <w:lang w:val="it-IT"/>
        </w:rPr>
        <w:t xml:space="preserve">, Quy chế hoạt động </w:t>
      </w:r>
      <w:r w:rsidRPr="007D113D">
        <w:rPr>
          <w:rFonts w:ascii="Times New Roman" w:hAnsi="Times New Roman"/>
          <w:color w:val="000000" w:themeColor="text1"/>
          <w:sz w:val="28"/>
          <w:szCs w:val="28"/>
          <w:lang w:val="it-IT"/>
        </w:rPr>
        <w:lastRenderedPageBreak/>
        <w:t>của Hội đồng Sáng kiến ngành Tư pháp</w:t>
      </w:r>
      <w:r w:rsidRPr="007D113D">
        <w:rPr>
          <w:rStyle w:val="FootnoteReference"/>
          <w:rFonts w:ascii="Times New Roman" w:hAnsi="Times New Roman"/>
          <w:color w:val="000000" w:themeColor="text1"/>
          <w:sz w:val="28"/>
          <w:szCs w:val="28"/>
          <w:lang w:val="it-IT"/>
        </w:rPr>
        <w:footnoteReference w:id="3"/>
      </w:r>
      <w:r w:rsidRPr="007D113D">
        <w:rPr>
          <w:rFonts w:ascii="Times New Roman" w:hAnsi="Times New Roman"/>
          <w:color w:val="000000" w:themeColor="text1"/>
          <w:sz w:val="28"/>
          <w:szCs w:val="28"/>
          <w:lang w:val="it-IT"/>
        </w:rPr>
        <w:t xml:space="preserve"> và các Bảng tiêu chí đánh giá, chấm điểm, xếp hạng thi đua các đơn vị thuộc Bộ, Sở Tư pháp, các cơ quan THADS địa phương năm 2024</w:t>
      </w:r>
      <w:r w:rsidRPr="007D113D">
        <w:rPr>
          <w:rStyle w:val="FootnoteReference"/>
          <w:rFonts w:ascii="Times New Roman" w:hAnsi="Times New Roman"/>
          <w:color w:val="000000" w:themeColor="text1"/>
          <w:sz w:val="28"/>
          <w:szCs w:val="28"/>
          <w:lang w:val="it-IT"/>
        </w:rPr>
        <w:footnoteReference w:id="4"/>
      </w:r>
      <w:r w:rsidRPr="007D113D">
        <w:rPr>
          <w:rFonts w:ascii="Times New Roman" w:hAnsi="Times New Roman"/>
          <w:color w:val="000000" w:themeColor="text1"/>
          <w:sz w:val="28"/>
          <w:szCs w:val="28"/>
          <w:lang w:val="it-IT"/>
        </w:rPr>
        <w:t xml:space="preserve"> cũng được ban hành kịp thời, phù hợp với quy định mới. </w:t>
      </w:r>
      <w:proofErr w:type="gramStart"/>
      <w:r w:rsidRPr="007D113D">
        <w:rPr>
          <w:rFonts w:ascii="Times New Roman" w:hAnsi="Times New Roman"/>
          <w:color w:val="000000" w:themeColor="text1"/>
          <w:sz w:val="28"/>
          <w:szCs w:val="28"/>
        </w:rPr>
        <w:t xml:space="preserve">Các văn bản chỉ đạo, hướng dẫn tổ chức thực hiện phong trào thi đua, công tác khen thưởng trong ngành Tư pháp </w:t>
      </w:r>
      <w:r w:rsidR="00D6219C" w:rsidRPr="007D113D">
        <w:rPr>
          <w:rFonts w:ascii="Times New Roman" w:hAnsi="Times New Roman"/>
          <w:color w:val="000000" w:themeColor="text1"/>
          <w:sz w:val="28"/>
          <w:szCs w:val="28"/>
        </w:rPr>
        <w:t xml:space="preserve">đã </w:t>
      </w:r>
      <w:r w:rsidRPr="007D113D">
        <w:rPr>
          <w:rFonts w:ascii="Times New Roman" w:hAnsi="Times New Roman"/>
          <w:color w:val="000000" w:themeColor="text1"/>
          <w:sz w:val="28"/>
          <w:szCs w:val="28"/>
        </w:rPr>
        <w:t>được Bộ triển khai kịp thời, đồng bộ với 10 văn bản được ban hành.</w:t>
      </w:r>
      <w:proofErr w:type="gramEnd"/>
      <w:r w:rsidRPr="007D113D">
        <w:rPr>
          <w:rFonts w:ascii="Times New Roman" w:hAnsi="Times New Roman"/>
          <w:color w:val="000000" w:themeColor="text1"/>
          <w:sz w:val="28"/>
          <w:szCs w:val="28"/>
        </w:rPr>
        <w:t xml:space="preserve"> Bên cạnh đó, Bộ Tư pháp đã tham gia góp ý nhiều dự thảo văn bản quy phạm pháp luật của các Bộ, ban, ngành về công tác thi đua, khen thưởng </w:t>
      </w:r>
      <w:r w:rsidR="00D6219C" w:rsidRPr="007D113D">
        <w:rPr>
          <w:rFonts w:ascii="Times New Roman" w:hAnsi="Times New Roman"/>
          <w:color w:val="000000" w:themeColor="text1"/>
          <w:sz w:val="28"/>
          <w:szCs w:val="28"/>
        </w:rPr>
        <w:t xml:space="preserve">cũng như </w:t>
      </w:r>
      <w:r w:rsidRPr="007D113D">
        <w:rPr>
          <w:rFonts w:ascii="Times New Roman" w:hAnsi="Times New Roman"/>
          <w:color w:val="000000" w:themeColor="text1"/>
          <w:sz w:val="28"/>
          <w:szCs w:val="28"/>
        </w:rPr>
        <w:t>cho ý kiến góp ý đối với các dự thảo Kế hoạch phát động phong trào thi đua của Hội đồng Thi đua – Khen thưởng Trung ương theo đề nghị của Bộ Nội vụ.</w:t>
      </w:r>
    </w:p>
    <w:p w:rsidR="002D2B5D" w:rsidRPr="007D113D" w:rsidRDefault="002D2B5D" w:rsidP="002D2B5D">
      <w:pPr>
        <w:spacing w:before="120" w:after="120" w:line="252" w:lineRule="auto"/>
        <w:ind w:firstLine="709"/>
        <w:jc w:val="both"/>
        <w:rPr>
          <w:rFonts w:ascii="Times New Roman" w:eastAsia="Times New Roman" w:hAnsi="Times New Roman"/>
          <w:b/>
          <w:i/>
          <w:color w:val="000000" w:themeColor="text1"/>
          <w:sz w:val="28"/>
          <w:szCs w:val="28"/>
          <w:lang w:val="pl-PL"/>
        </w:rPr>
      </w:pPr>
      <w:r w:rsidRPr="007D113D">
        <w:rPr>
          <w:rFonts w:ascii="Times New Roman" w:eastAsia="Times New Roman" w:hAnsi="Times New Roman"/>
          <w:b/>
          <w:i/>
          <w:color w:val="000000" w:themeColor="text1"/>
          <w:sz w:val="28"/>
          <w:szCs w:val="28"/>
        </w:rPr>
        <w:t xml:space="preserve">1.3. Công tác phát động, đôn đốc, kiểm tra việc tổ chức thực hiện các phong trào thi </w:t>
      </w:r>
      <w:r w:rsidR="00D6219C" w:rsidRPr="007D113D">
        <w:rPr>
          <w:rFonts w:ascii="Times New Roman" w:eastAsia="Times New Roman" w:hAnsi="Times New Roman"/>
          <w:b/>
          <w:i/>
          <w:color w:val="000000" w:themeColor="text1"/>
          <w:sz w:val="28"/>
          <w:szCs w:val="28"/>
        </w:rPr>
        <w:t xml:space="preserve">và </w:t>
      </w:r>
      <w:r w:rsidRPr="007D113D">
        <w:rPr>
          <w:rFonts w:ascii="Times New Roman" w:eastAsia="Times New Roman" w:hAnsi="Times New Roman"/>
          <w:b/>
          <w:i/>
          <w:color w:val="000000" w:themeColor="text1"/>
          <w:sz w:val="28"/>
          <w:szCs w:val="28"/>
        </w:rPr>
        <w:t xml:space="preserve">công tác </w:t>
      </w:r>
      <w:r w:rsidRPr="007D113D">
        <w:rPr>
          <w:rFonts w:ascii="Times New Roman" w:eastAsia="Times New Roman" w:hAnsi="Times New Roman"/>
          <w:b/>
          <w:i/>
          <w:color w:val="000000" w:themeColor="text1"/>
          <w:sz w:val="28"/>
          <w:szCs w:val="28"/>
          <w:lang w:val="pl-PL"/>
        </w:rPr>
        <w:t xml:space="preserve">xây dựng, bồi dưỡng, nhân rộng điển hình tiên tiến </w:t>
      </w:r>
    </w:p>
    <w:p w:rsidR="002D2B5D" w:rsidRPr="007D113D" w:rsidRDefault="002D2B5D" w:rsidP="002D2B5D">
      <w:pPr>
        <w:spacing w:before="60" w:after="60" w:line="264" w:lineRule="auto"/>
        <w:ind w:firstLine="720"/>
        <w:jc w:val="both"/>
        <w:rPr>
          <w:rFonts w:ascii="Times New Roman" w:hAnsi="Times New Roman"/>
          <w:color w:val="000000" w:themeColor="text1"/>
          <w:sz w:val="28"/>
          <w:szCs w:val="28"/>
          <w:lang w:val="it-IT"/>
        </w:rPr>
      </w:pPr>
      <w:r w:rsidRPr="007D113D">
        <w:rPr>
          <w:rFonts w:ascii="Times New Roman" w:eastAsia="Times New Roman" w:hAnsi="Times New Roman"/>
          <w:color w:val="000000" w:themeColor="text1"/>
          <w:sz w:val="28"/>
          <w:szCs w:val="28"/>
        </w:rPr>
        <w:t xml:space="preserve">Trên cơ sở các văn bản chỉ đạo, hướng dẫn của Hội đồng Thi đua – Khen thưởng Trung ương, căn cứ chương trình, nhiệm vụ công tác tư pháp trọng tâm của năm, </w:t>
      </w:r>
      <w:r w:rsidRPr="007D113D">
        <w:rPr>
          <w:rFonts w:ascii="Times New Roman" w:hAnsi="Times New Roman"/>
          <w:color w:val="000000" w:themeColor="text1"/>
          <w:spacing w:val="-2"/>
          <w:sz w:val="28"/>
          <w:szCs w:val="28"/>
          <w:lang w:val="nl-NL"/>
        </w:rPr>
        <w:t xml:space="preserve">Chương trình hành động của ngành Tư pháp triển khai thực hiện Nghị quyết số 01/NQ-CP ngày </w:t>
      </w:r>
      <w:r w:rsidRPr="007D113D">
        <w:rPr>
          <w:rFonts w:ascii="Times New Roman" w:hAnsi="Times New Roman"/>
          <w:color w:val="000000" w:themeColor="text1"/>
          <w:spacing w:val="-2"/>
          <w:sz w:val="28"/>
          <w:szCs w:val="28"/>
        </w:rPr>
        <w:t>05</w:t>
      </w:r>
      <w:r w:rsidRPr="007D113D">
        <w:rPr>
          <w:rFonts w:ascii="Times New Roman" w:hAnsi="Times New Roman"/>
          <w:color w:val="000000" w:themeColor="text1"/>
          <w:spacing w:val="-2"/>
          <w:sz w:val="28"/>
          <w:szCs w:val="28"/>
          <w:lang w:val="nl-NL"/>
        </w:rPr>
        <w:t>/01/202</w:t>
      </w:r>
      <w:r w:rsidRPr="007D113D">
        <w:rPr>
          <w:rFonts w:ascii="Times New Roman" w:hAnsi="Times New Roman"/>
          <w:color w:val="000000" w:themeColor="text1"/>
          <w:spacing w:val="-2"/>
          <w:sz w:val="28"/>
          <w:szCs w:val="28"/>
        </w:rPr>
        <w:t>4</w:t>
      </w:r>
      <w:r w:rsidRPr="007D113D">
        <w:rPr>
          <w:rFonts w:ascii="Times New Roman" w:hAnsi="Times New Roman"/>
          <w:color w:val="000000" w:themeColor="text1"/>
          <w:spacing w:val="-2"/>
          <w:sz w:val="28"/>
          <w:szCs w:val="28"/>
          <w:lang w:val="nl-NL"/>
        </w:rPr>
        <w:t xml:space="preserve"> của Chính phủ về </w:t>
      </w:r>
      <w:r w:rsidRPr="007D113D">
        <w:rPr>
          <w:rFonts w:ascii="Times New Roman" w:hAnsi="Times New Roman"/>
          <w:color w:val="000000" w:themeColor="text1"/>
          <w:sz w:val="28"/>
          <w:szCs w:val="28"/>
        </w:rPr>
        <w:t xml:space="preserve">nhiệm vụ, giải pháp chủ yếu thực hiện Kế hoạch phát triển kinh tế - xã hội và dự toán ngân sách nhà nước năm 2024; </w:t>
      </w:r>
      <w:r w:rsidRPr="007D113D">
        <w:rPr>
          <w:rFonts w:ascii="Times New Roman" w:hAnsi="Times New Roman"/>
          <w:color w:val="000000" w:themeColor="text1"/>
          <w:spacing w:val="-2"/>
          <w:sz w:val="28"/>
          <w:szCs w:val="28"/>
          <w:lang w:val="nl-NL"/>
        </w:rPr>
        <w:t xml:space="preserve">Nghị quyết số 02/NQ-CP ngày </w:t>
      </w:r>
      <w:r w:rsidRPr="007D113D">
        <w:rPr>
          <w:rFonts w:ascii="Times New Roman" w:hAnsi="Times New Roman"/>
          <w:color w:val="000000" w:themeColor="text1"/>
          <w:spacing w:val="-2"/>
          <w:sz w:val="28"/>
          <w:szCs w:val="28"/>
        </w:rPr>
        <w:t>05</w:t>
      </w:r>
      <w:r w:rsidRPr="007D113D">
        <w:rPr>
          <w:rFonts w:ascii="Times New Roman" w:hAnsi="Times New Roman"/>
          <w:color w:val="000000" w:themeColor="text1"/>
          <w:spacing w:val="-2"/>
          <w:sz w:val="28"/>
          <w:szCs w:val="28"/>
          <w:lang w:val="nl-NL"/>
        </w:rPr>
        <w:t>/01/202</w:t>
      </w:r>
      <w:r w:rsidRPr="007D113D">
        <w:rPr>
          <w:rFonts w:ascii="Times New Roman" w:hAnsi="Times New Roman"/>
          <w:color w:val="000000" w:themeColor="text1"/>
          <w:spacing w:val="-2"/>
          <w:sz w:val="28"/>
          <w:szCs w:val="28"/>
        </w:rPr>
        <w:t>4</w:t>
      </w:r>
      <w:r w:rsidRPr="007D113D">
        <w:rPr>
          <w:rFonts w:ascii="Times New Roman" w:hAnsi="Times New Roman"/>
          <w:color w:val="000000" w:themeColor="text1"/>
          <w:spacing w:val="-2"/>
          <w:sz w:val="28"/>
          <w:szCs w:val="28"/>
          <w:lang w:val="nl-NL"/>
        </w:rPr>
        <w:t xml:space="preserve"> của Chính phủ về </w:t>
      </w:r>
      <w:r w:rsidRPr="007D113D">
        <w:rPr>
          <w:rFonts w:ascii="Times New Roman" w:hAnsi="Times New Roman"/>
          <w:color w:val="000000" w:themeColor="text1"/>
          <w:sz w:val="28"/>
          <w:szCs w:val="28"/>
        </w:rPr>
        <w:t>những nhiệm vụ, giải pháp cải thiện môi trường kinh doanh, nâng cao năng lực cạnh tranh quốc gia năm 2024</w:t>
      </w:r>
      <w:r w:rsidRPr="007D113D">
        <w:rPr>
          <w:rFonts w:ascii="Times New Roman" w:hAnsi="Times New Roman"/>
          <w:color w:val="000000" w:themeColor="text1"/>
          <w:spacing w:val="-2"/>
          <w:sz w:val="28"/>
          <w:szCs w:val="28"/>
          <w:lang w:val="nl-NL"/>
        </w:rPr>
        <w:t xml:space="preserve"> </w:t>
      </w:r>
      <w:r w:rsidRPr="007D113D">
        <w:rPr>
          <w:rFonts w:ascii="Times New Roman" w:hAnsi="Times New Roman"/>
          <w:color w:val="000000" w:themeColor="text1"/>
          <w:sz w:val="28"/>
          <w:szCs w:val="28"/>
          <w:lang w:val="nl-NL"/>
        </w:rPr>
        <w:t>ban hành kèm theo Quyết định số 68/QĐ-BTP ngày 18/01/2024 của Bộ trưởng Bộ Tư pháp</w:t>
      </w:r>
      <w:r w:rsidRPr="007D113D">
        <w:rPr>
          <w:rFonts w:ascii="Times New Roman" w:eastAsia="Times New Roman" w:hAnsi="Times New Roman"/>
          <w:color w:val="000000" w:themeColor="text1"/>
          <w:sz w:val="28"/>
          <w:szCs w:val="28"/>
          <w:lang w:val="nb-NO"/>
        </w:rPr>
        <w:t>; các chương trình, kế hoạch; các nhiệm vụ được Chính phủ, Thủ tướng Chính phủ giao</w:t>
      </w:r>
      <w:r w:rsidRPr="007D113D">
        <w:rPr>
          <w:rFonts w:ascii="Times New Roman" w:eastAsia="Times New Roman" w:hAnsi="Times New Roman"/>
          <w:color w:val="000000" w:themeColor="text1"/>
          <w:sz w:val="28"/>
          <w:szCs w:val="28"/>
        </w:rPr>
        <w:t xml:space="preserve">, năm 2024, Bộ Tư pháp đã phát động, đôn đốc tổ chức triển khai có hiệu quả 04 phong trào thi đua thường xuyên, chuyên đề trọng tâm </w:t>
      </w:r>
      <w:r w:rsidRPr="007D113D">
        <w:rPr>
          <w:rFonts w:ascii="Times New Roman" w:hAnsi="Times New Roman"/>
          <w:color w:val="000000" w:themeColor="text1"/>
          <w:sz w:val="28"/>
          <w:szCs w:val="28"/>
          <w:lang w:val="it-IT"/>
        </w:rPr>
        <w:t xml:space="preserve">như: Phong trào thi đua </w:t>
      </w:r>
      <w:r w:rsidRPr="007D113D">
        <w:rPr>
          <w:rFonts w:ascii="Times New Roman" w:eastAsia="Times New Roman" w:hAnsi="Times New Roman"/>
          <w:bCs/>
          <w:i/>
          <w:color w:val="000000" w:themeColor="text1"/>
          <w:sz w:val="28"/>
          <w:szCs w:val="28"/>
          <w:lang w:val="pl-PL"/>
        </w:rPr>
        <w:t>“Đoàn kết, kỷ cương</w:t>
      </w:r>
      <w:r w:rsidRPr="007D113D">
        <w:rPr>
          <w:rFonts w:ascii="Times New Roman" w:eastAsia="Times New Roman" w:hAnsi="Times New Roman"/>
          <w:bCs/>
          <w:i/>
          <w:iCs/>
          <w:color w:val="000000" w:themeColor="text1"/>
          <w:sz w:val="28"/>
          <w:szCs w:val="28"/>
          <w:lang w:val="pl-PL"/>
        </w:rPr>
        <w:t>, sáng tạo, hiệu quả, hoàn thành xuất sắc nhiệm vụ</w:t>
      </w:r>
      <w:r w:rsidRPr="007D113D">
        <w:rPr>
          <w:rFonts w:ascii="Times New Roman" w:eastAsia="Times New Roman" w:hAnsi="Times New Roman"/>
          <w:bCs/>
          <w:i/>
          <w:color w:val="000000" w:themeColor="text1"/>
          <w:sz w:val="28"/>
          <w:szCs w:val="28"/>
          <w:lang w:val="pl-PL"/>
        </w:rPr>
        <w:t>”</w:t>
      </w:r>
      <w:r w:rsidRPr="007D113D">
        <w:rPr>
          <w:rFonts w:ascii="Times New Roman" w:hAnsi="Times New Roman"/>
          <w:i/>
          <w:color w:val="000000" w:themeColor="text1"/>
          <w:sz w:val="28"/>
          <w:szCs w:val="28"/>
          <w:lang w:val="it-IT"/>
        </w:rPr>
        <w:t xml:space="preserve">; </w:t>
      </w:r>
      <w:r w:rsidRPr="007D113D">
        <w:rPr>
          <w:rFonts w:ascii="Times New Roman" w:hAnsi="Times New Roman"/>
          <w:color w:val="000000" w:themeColor="text1"/>
          <w:sz w:val="28"/>
          <w:szCs w:val="28"/>
          <w:lang w:val="it-IT"/>
        </w:rPr>
        <w:t xml:space="preserve">phong trào thi đua </w:t>
      </w:r>
      <w:r w:rsidR="00724998" w:rsidRPr="007D113D">
        <w:rPr>
          <w:rFonts w:ascii="Times New Roman" w:hAnsi="Times New Roman"/>
          <w:color w:val="000000" w:themeColor="text1"/>
          <w:sz w:val="28"/>
          <w:szCs w:val="28"/>
          <w:lang w:val="it-IT"/>
        </w:rPr>
        <w:t xml:space="preserve">theo </w:t>
      </w:r>
      <w:r w:rsidRPr="007D113D">
        <w:rPr>
          <w:rFonts w:ascii="Times New Roman" w:hAnsi="Times New Roman"/>
          <w:color w:val="000000" w:themeColor="text1"/>
          <w:sz w:val="28"/>
          <w:szCs w:val="28"/>
          <w:lang w:val="it-IT"/>
        </w:rPr>
        <w:t xml:space="preserve">chuyên đề </w:t>
      </w:r>
      <w:r w:rsidR="00724998" w:rsidRPr="007D113D">
        <w:rPr>
          <w:rFonts w:ascii="Times New Roman" w:hAnsi="Times New Roman"/>
          <w:color w:val="000000" w:themeColor="text1"/>
          <w:sz w:val="28"/>
          <w:szCs w:val="28"/>
          <w:lang w:val="it-IT"/>
        </w:rPr>
        <w:t xml:space="preserve">đối </w:t>
      </w:r>
      <w:r w:rsidRPr="007D113D">
        <w:rPr>
          <w:rFonts w:ascii="Times New Roman" w:hAnsi="Times New Roman"/>
          <w:color w:val="000000" w:themeColor="text1"/>
          <w:sz w:val="28"/>
          <w:szCs w:val="28"/>
          <w:lang w:val="it-IT"/>
        </w:rPr>
        <w:t>với</w:t>
      </w:r>
      <w:r w:rsidRPr="007D113D">
        <w:rPr>
          <w:rFonts w:ascii="Times New Roman" w:hAnsi="Times New Roman"/>
          <w:i/>
          <w:color w:val="000000" w:themeColor="text1"/>
          <w:sz w:val="28"/>
          <w:szCs w:val="28"/>
          <w:lang w:val="it-IT"/>
        </w:rPr>
        <w:t xml:space="preserve"> </w:t>
      </w:r>
      <w:r w:rsidRPr="007D113D">
        <w:rPr>
          <w:rFonts w:ascii="Times New Roman" w:hAnsi="Times New Roman"/>
          <w:color w:val="000000" w:themeColor="text1"/>
          <w:sz w:val="28"/>
          <w:szCs w:val="28"/>
          <w:lang w:val="pl-PL"/>
        </w:rPr>
        <w:t>Sở Tư pháp các tỉnh, thành phố trực thuộc Trung ương</w:t>
      </w:r>
      <w:r w:rsidRPr="007D113D">
        <w:rPr>
          <w:rFonts w:ascii="Times New Roman" w:hAnsi="Times New Roman"/>
          <w:bCs/>
          <w:color w:val="000000" w:themeColor="text1"/>
          <w:sz w:val="28"/>
          <w:szCs w:val="28"/>
          <w:lang w:val="pl-PL"/>
        </w:rPr>
        <w:t xml:space="preserve"> </w:t>
      </w:r>
      <w:r w:rsidR="00724998" w:rsidRPr="007D113D">
        <w:rPr>
          <w:rFonts w:ascii="Times New Roman" w:hAnsi="Times New Roman"/>
          <w:bCs/>
          <w:color w:val="000000" w:themeColor="text1"/>
          <w:sz w:val="28"/>
          <w:szCs w:val="28"/>
          <w:lang w:val="pl-PL"/>
        </w:rPr>
        <w:t>với khẩu hiệu:</w:t>
      </w:r>
      <w:r w:rsidRPr="007D113D">
        <w:rPr>
          <w:rFonts w:ascii="Times New Roman" w:hAnsi="Times New Roman"/>
          <w:bCs/>
          <w:i/>
          <w:color w:val="000000" w:themeColor="text1"/>
          <w:sz w:val="28"/>
          <w:szCs w:val="28"/>
          <w:lang w:val="pl-PL"/>
        </w:rPr>
        <w:t>“Kỷ cương</w:t>
      </w:r>
      <w:r w:rsidRPr="007D113D">
        <w:rPr>
          <w:rFonts w:ascii="Times New Roman" w:hAnsi="Times New Roman"/>
          <w:bCs/>
          <w:i/>
          <w:iCs/>
          <w:color w:val="000000" w:themeColor="text1"/>
          <w:sz w:val="28"/>
          <w:szCs w:val="28"/>
          <w:lang w:val="pl-PL"/>
        </w:rPr>
        <w:t>, trách nhiệm, sáng tạo, bứt phá, hoàn thành xuất sắc nhiệm vụ</w:t>
      </w:r>
      <w:r w:rsidRPr="007D113D">
        <w:rPr>
          <w:rFonts w:ascii="Times New Roman" w:hAnsi="Times New Roman"/>
          <w:i/>
          <w:color w:val="000000" w:themeColor="text1"/>
          <w:sz w:val="28"/>
          <w:szCs w:val="28"/>
          <w:lang w:val="pl-PL"/>
        </w:rPr>
        <w:t>”</w:t>
      </w:r>
      <w:r w:rsidRPr="007D113D">
        <w:rPr>
          <w:rFonts w:ascii="Times New Roman" w:hAnsi="Times New Roman"/>
          <w:color w:val="000000" w:themeColor="text1"/>
          <w:sz w:val="28"/>
          <w:szCs w:val="28"/>
          <w:lang w:val="it-IT"/>
        </w:rPr>
        <w:t xml:space="preserve">; phong trào thi đua cao điểm với </w:t>
      </w:r>
      <w:r w:rsidR="00724998" w:rsidRPr="007D113D">
        <w:rPr>
          <w:rFonts w:ascii="Times New Roman" w:hAnsi="Times New Roman"/>
          <w:color w:val="000000" w:themeColor="text1"/>
          <w:sz w:val="28"/>
          <w:szCs w:val="28"/>
          <w:lang w:val="it-IT"/>
        </w:rPr>
        <w:t>chủ đề:</w:t>
      </w:r>
      <w:r w:rsidRPr="007D113D">
        <w:rPr>
          <w:rFonts w:ascii="Times New Roman" w:eastAsia="Times New Roman" w:hAnsi="Times New Roman"/>
          <w:i/>
          <w:color w:val="000000" w:themeColor="text1"/>
          <w:sz w:val="28"/>
          <w:szCs w:val="28"/>
          <w:lang w:val="it-IT"/>
        </w:rPr>
        <w:t>“Đẩy nhanh tiến độ hoàn thành sớm Kế hoạch số hóa dữ liệu hộ tịch”</w:t>
      </w:r>
      <w:r w:rsidRPr="007D113D">
        <w:rPr>
          <w:rFonts w:ascii="Times New Roman" w:eastAsia="Times New Roman" w:hAnsi="Times New Roman"/>
          <w:color w:val="000000" w:themeColor="text1"/>
          <w:sz w:val="28"/>
          <w:szCs w:val="28"/>
          <w:lang w:val="it-IT"/>
        </w:rPr>
        <w:t xml:space="preserve">; phong trào thi đua đặc biệt </w:t>
      </w:r>
      <w:r w:rsidRPr="007D113D">
        <w:rPr>
          <w:rFonts w:ascii="Times New Roman" w:hAnsi="Times New Roman"/>
          <w:i/>
          <w:color w:val="000000" w:themeColor="text1"/>
          <w:sz w:val="28"/>
          <w:szCs w:val="28"/>
          <w:lang w:val="pl-PL"/>
        </w:rPr>
        <w:t>“</w:t>
      </w:r>
      <w:r w:rsidRPr="007D113D">
        <w:rPr>
          <w:rFonts w:ascii="Times New Roman" w:hAnsi="Times New Roman"/>
          <w:i/>
          <w:color w:val="000000" w:themeColor="text1"/>
          <w:spacing w:val="-2"/>
          <w:sz w:val="28"/>
          <w:szCs w:val="28"/>
        </w:rPr>
        <w:t>Đẩy nhanh tiến độ, về đích sớm, hoàn thành thắng lợi chỉ tiêu, nhiệm vụ các phong trào thi đua của Bộ, ngành Tư pháp giai đoạn 2021–2025, lập thành tích xuât sắc chào mừng Kỷ niệm 80 năm Ngày truyền thống ngành Tư pháp</w:t>
      </w:r>
      <w:r w:rsidRPr="007D113D">
        <w:rPr>
          <w:rFonts w:ascii="Times New Roman" w:hAnsi="Times New Roman"/>
          <w:i/>
          <w:color w:val="000000" w:themeColor="text1"/>
          <w:sz w:val="28"/>
          <w:szCs w:val="28"/>
        </w:rPr>
        <w:t xml:space="preserve"> (28/8/1945- 28/8/2025) </w:t>
      </w:r>
      <w:r w:rsidRPr="007D113D">
        <w:rPr>
          <w:rFonts w:ascii="Times New Roman" w:hAnsi="Times New Roman"/>
          <w:bCs/>
          <w:i/>
          <w:iCs/>
          <w:color w:val="000000" w:themeColor="text1"/>
          <w:sz w:val="28"/>
          <w:szCs w:val="28"/>
        </w:rPr>
        <w:t>và Đại hội thi đua yêu nước ngành Tư pháp lần thứ VI”</w:t>
      </w:r>
      <w:r w:rsidRPr="007D113D">
        <w:rPr>
          <w:rFonts w:ascii="Times New Roman" w:hAnsi="Times New Roman"/>
          <w:color w:val="000000" w:themeColor="text1"/>
          <w:sz w:val="28"/>
          <w:szCs w:val="28"/>
          <w:lang w:val="it-IT"/>
        </w:rPr>
        <w:t xml:space="preserve">; đồng thời với việc tiếp tục </w:t>
      </w:r>
      <w:r w:rsidRPr="007D113D">
        <w:rPr>
          <w:rFonts w:ascii="Times New Roman" w:eastAsia="Times New Roman" w:hAnsi="Times New Roman"/>
          <w:color w:val="000000" w:themeColor="text1"/>
          <w:sz w:val="28"/>
          <w:szCs w:val="28"/>
        </w:rPr>
        <w:t xml:space="preserve">quán triệt, đôn đốc triển khai 08 </w:t>
      </w:r>
      <w:r w:rsidRPr="007D113D">
        <w:rPr>
          <w:rFonts w:ascii="Times New Roman" w:eastAsia="Times New Roman" w:hAnsi="Times New Roman"/>
          <w:color w:val="000000" w:themeColor="text1"/>
          <w:spacing w:val="-2"/>
          <w:sz w:val="28"/>
          <w:szCs w:val="28"/>
          <w:lang w:val="pl-PL"/>
        </w:rPr>
        <w:t>phong trào thi đua giai đoạn 2021- 2025 đã được Thủ tướng Chính phủ, Bộ, ngành Tư pháp phát động</w:t>
      </w:r>
      <w:r w:rsidRPr="007D113D">
        <w:rPr>
          <w:rFonts w:ascii="Times New Roman" w:hAnsi="Times New Roman"/>
          <w:color w:val="000000" w:themeColor="text1"/>
          <w:sz w:val="28"/>
          <w:szCs w:val="28"/>
          <w:lang w:val="it-IT"/>
        </w:rPr>
        <w:t xml:space="preserve"> như các phong trào: </w:t>
      </w:r>
      <w:r w:rsidRPr="007D113D">
        <w:rPr>
          <w:rFonts w:ascii="Times New Roman" w:hAnsi="Times New Roman"/>
          <w:i/>
          <w:color w:val="000000" w:themeColor="text1"/>
          <w:sz w:val="28"/>
          <w:szCs w:val="28"/>
          <w:lang w:val="it-IT"/>
        </w:rPr>
        <w:t xml:space="preserve">“Cả nước thi đua xây dựng xã hội học tập, đẩy mạnh học tập suốt </w:t>
      </w:r>
      <w:r w:rsidRPr="007D113D">
        <w:rPr>
          <w:rFonts w:ascii="Times New Roman" w:hAnsi="Times New Roman"/>
          <w:i/>
          <w:color w:val="000000" w:themeColor="text1"/>
          <w:sz w:val="28"/>
          <w:szCs w:val="28"/>
          <w:lang w:val="it-IT"/>
        </w:rPr>
        <w:lastRenderedPageBreak/>
        <w:t>đời”</w:t>
      </w:r>
      <w:r w:rsidRPr="007D113D">
        <w:rPr>
          <w:rFonts w:ascii="Times New Roman" w:hAnsi="Times New Roman"/>
          <w:color w:val="000000" w:themeColor="text1"/>
          <w:sz w:val="28"/>
          <w:szCs w:val="28"/>
          <w:lang w:val="it-IT"/>
        </w:rPr>
        <w:t xml:space="preserve"> giai đoạn 2023-2030, </w:t>
      </w:r>
      <w:r w:rsidRPr="007D113D">
        <w:rPr>
          <w:rFonts w:ascii="Times New Roman" w:hAnsi="Times New Roman"/>
          <w:i/>
          <w:color w:val="000000" w:themeColor="text1"/>
          <w:sz w:val="28"/>
          <w:szCs w:val="28"/>
          <w:lang w:val="it-IT"/>
        </w:rPr>
        <w:t xml:space="preserve">“Chung tay xóa nhà tạm, nhà dột nát trên phạm vi cả nước trong năm 2025”, </w:t>
      </w:r>
      <w:r w:rsidRPr="007D113D">
        <w:rPr>
          <w:rFonts w:ascii="Times New Roman" w:hAnsi="Times New Roman"/>
          <w:color w:val="000000" w:themeColor="text1"/>
          <w:sz w:val="28"/>
          <w:szCs w:val="28"/>
          <w:lang w:val="it-IT"/>
        </w:rPr>
        <w:t>Phong trào</w:t>
      </w:r>
      <w:r w:rsidRPr="007D113D">
        <w:rPr>
          <w:rFonts w:ascii="Times New Roman" w:eastAsia="Times New Roman" w:hAnsi="Times New Roman"/>
          <w:i/>
          <w:color w:val="000000" w:themeColor="text1"/>
          <w:sz w:val="28"/>
          <w:szCs w:val="28"/>
        </w:rPr>
        <w:t>“Toàn ngành Tư pháp đoàn kết, kỷ cương, trách nhiệm, hành động, sáng tạo, thực hiện thắng lợi nhiệm vụ chính trị được giao”</w:t>
      </w:r>
      <w:r w:rsidRPr="007D113D">
        <w:rPr>
          <w:rFonts w:ascii="Times New Roman" w:eastAsia="Times New Roman" w:hAnsi="Times New Roman"/>
          <w:color w:val="000000" w:themeColor="text1"/>
          <w:sz w:val="28"/>
          <w:szCs w:val="28"/>
        </w:rPr>
        <w:t xml:space="preserve"> giai đoạn 2021-2025, </w:t>
      </w:r>
      <w:r w:rsidRPr="007D113D">
        <w:rPr>
          <w:rFonts w:ascii="Times New Roman" w:eastAsia="Times New Roman" w:hAnsi="Times New Roman"/>
          <w:i/>
          <w:color w:val="000000" w:themeColor="text1"/>
          <w:sz w:val="28"/>
          <w:szCs w:val="28"/>
        </w:rPr>
        <w:t xml:space="preserve">“Cán bộ, công chức, viên chức, người lao động trong ngành Tư pháp thi đua thực hiện văn hóa công sở” </w:t>
      </w:r>
      <w:r w:rsidRPr="007D113D">
        <w:rPr>
          <w:rFonts w:ascii="Times New Roman" w:eastAsia="Times New Roman" w:hAnsi="Times New Roman"/>
          <w:color w:val="000000" w:themeColor="text1"/>
          <w:sz w:val="28"/>
          <w:szCs w:val="28"/>
        </w:rPr>
        <w:t xml:space="preserve">giai đoạn 2019-2025, </w:t>
      </w:r>
      <w:r w:rsidRPr="007D113D">
        <w:rPr>
          <w:rFonts w:ascii="Times New Roman" w:eastAsia="Times New Roman" w:hAnsi="Times New Roman"/>
          <w:i/>
          <w:color w:val="000000" w:themeColor="text1"/>
          <w:sz w:val="28"/>
          <w:szCs w:val="28"/>
          <w:lang w:val="pl-PL"/>
        </w:rPr>
        <w:t>“Đẩy mạnh việc nghiên cứu, học tập, quán triệt, tuyên truyền và triển khai thực hiện Nghị quyết Đại hội đại biểu toàn quốc lần thứ XIII của Đảng trong cán bộ, công chức, viên chức, người lao động ngành Tư pháp”</w:t>
      </w:r>
      <w:r w:rsidRPr="007D113D">
        <w:rPr>
          <w:rFonts w:ascii="Times New Roman" w:eastAsia="Times New Roman" w:hAnsi="Times New Roman"/>
          <w:color w:val="000000" w:themeColor="text1"/>
          <w:sz w:val="28"/>
          <w:szCs w:val="28"/>
          <w:lang w:val="pl-PL"/>
        </w:rPr>
        <w:t xml:space="preserve"> giai đoạn 2022-2025, </w:t>
      </w:r>
      <w:r w:rsidRPr="007D113D">
        <w:rPr>
          <w:rFonts w:ascii="Times New Roman" w:eastAsia="Times New Roman" w:hAnsi="Times New Roman"/>
          <w:i/>
          <w:color w:val="000000" w:themeColor="text1"/>
          <w:sz w:val="28"/>
          <w:szCs w:val="28"/>
          <w:lang w:val="pl-PL"/>
        </w:rPr>
        <w:t>“Ngành Tư pháp chung sức xây dựng nông thôn mới”</w:t>
      </w:r>
      <w:r w:rsidRPr="007D113D">
        <w:rPr>
          <w:rFonts w:ascii="Times New Roman" w:eastAsia="Times New Roman" w:hAnsi="Times New Roman"/>
          <w:color w:val="000000" w:themeColor="text1"/>
          <w:sz w:val="28"/>
          <w:szCs w:val="28"/>
          <w:lang w:val="pl-PL"/>
        </w:rPr>
        <w:t xml:space="preserve"> giai đoạn 2023-2025, </w:t>
      </w:r>
      <w:r w:rsidRPr="007D113D">
        <w:rPr>
          <w:rFonts w:ascii="Times New Roman" w:eastAsia="Times New Roman" w:hAnsi="Times New Roman"/>
          <w:i/>
          <w:color w:val="000000" w:themeColor="text1"/>
          <w:sz w:val="28"/>
          <w:szCs w:val="28"/>
          <w:lang w:val="pl-PL"/>
        </w:rPr>
        <w:t>“Ngành Tư pháp chung tay vì người nghèo – Không để ai bị bỏ lại phía sau”</w:t>
      </w:r>
      <w:r w:rsidRPr="007D113D">
        <w:rPr>
          <w:rFonts w:ascii="Times New Roman" w:eastAsia="Times New Roman" w:hAnsi="Times New Roman"/>
          <w:color w:val="000000" w:themeColor="text1"/>
          <w:sz w:val="28"/>
          <w:szCs w:val="28"/>
          <w:lang w:val="pl-PL"/>
        </w:rPr>
        <w:t xml:space="preserve"> giai đoạn 2023-2025, </w:t>
      </w:r>
      <w:r w:rsidRPr="007D113D">
        <w:rPr>
          <w:rFonts w:ascii="Times New Roman" w:eastAsia="Times New Roman" w:hAnsi="Times New Roman"/>
          <w:i/>
          <w:color w:val="000000" w:themeColor="text1"/>
          <w:sz w:val="28"/>
          <w:szCs w:val="28"/>
          <w:lang w:val="pl-PL"/>
        </w:rPr>
        <w:t>“Đẩy mạnh phát triển kết cấu hạ tầng đồng bộ, hiện đại; thực hành tiết kiệm, chống lãng phí trong ngành Tư pháp”</w:t>
      </w:r>
      <w:r w:rsidR="00724998" w:rsidRPr="007D113D">
        <w:rPr>
          <w:rFonts w:ascii="Times New Roman" w:eastAsia="Times New Roman" w:hAnsi="Times New Roman"/>
          <w:i/>
          <w:color w:val="000000" w:themeColor="text1"/>
          <w:sz w:val="28"/>
          <w:szCs w:val="28"/>
          <w:lang w:val="pl-PL"/>
        </w:rPr>
        <w:t xml:space="preserve">. </w:t>
      </w:r>
      <w:r w:rsidR="00724998" w:rsidRPr="007D113D">
        <w:rPr>
          <w:rFonts w:ascii="Times New Roman" w:eastAsia="Times New Roman" w:hAnsi="Times New Roman"/>
          <w:color w:val="000000" w:themeColor="text1"/>
          <w:sz w:val="28"/>
          <w:szCs w:val="28"/>
          <w:lang w:val="pl-PL"/>
        </w:rPr>
        <w:t>Ngoài ra, các cơ quan, đơn vị, địa phương trong toàn ngành đã tổ chức phát động nhiều phong trào thi đua sôi nổi, kịp thời động viên tập thể, cán bộ, công chức từng cơ quan đơn vị vượt khó, phấn đấu hoàn thành</w:t>
      </w:r>
      <w:r w:rsidR="00724998" w:rsidRPr="007D113D">
        <w:rPr>
          <w:rFonts w:ascii="Times New Roman" w:eastAsia="Times New Roman" w:hAnsi="Times New Roman"/>
          <w:i/>
          <w:color w:val="000000" w:themeColor="text1"/>
          <w:sz w:val="28"/>
          <w:szCs w:val="28"/>
          <w:lang w:val="pl-PL"/>
        </w:rPr>
        <w:t xml:space="preserve"> </w:t>
      </w:r>
      <w:r w:rsidR="00724998" w:rsidRPr="007D113D">
        <w:rPr>
          <w:rFonts w:ascii="Times New Roman" w:eastAsia="Times New Roman" w:hAnsi="Times New Roman"/>
          <w:color w:val="000000" w:themeColor="text1"/>
          <w:sz w:val="28"/>
          <w:szCs w:val="28"/>
          <w:lang w:val="pl-PL"/>
        </w:rPr>
        <w:t>xuất sắc nhiệm vụ chính trị được giao của từng cơ quan, đơn vị, địa phương như:</w:t>
      </w: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color w:val="000000" w:themeColor="text1"/>
          <w:sz w:val="28"/>
          <w:szCs w:val="28"/>
          <w:lang w:val="vi-VN"/>
        </w:rPr>
        <w:t xml:space="preserve"> phong trào thi đua học tập, nâng cao năng lực quản lý, trình độ chuyên môn, nghiệp vụ; áp dụng sáng kiến, cải tiến phương pháp, lề lối làm việc; thực hành tiết kiệm, chống lãng phí, phòng, chống tham nhũng; thi đua xây dựng tập thể đoàn kết, tổ chức đảng, đoàn thể </w:t>
      </w:r>
      <w:r w:rsidRPr="007D113D">
        <w:rPr>
          <w:rFonts w:ascii="Times New Roman" w:eastAsia="Times New Roman" w:hAnsi="Times New Roman"/>
          <w:color w:val="000000" w:themeColor="text1"/>
          <w:sz w:val="28"/>
          <w:szCs w:val="28"/>
          <w:lang w:val="en-GB"/>
        </w:rPr>
        <w:t>hoàn thành xuất sắc nhiệm vụ</w:t>
      </w:r>
      <w:r w:rsidRPr="007D113D">
        <w:rPr>
          <w:rFonts w:ascii="Times New Roman" w:eastAsia="Times New Roman" w:hAnsi="Times New Roman"/>
          <w:color w:val="000000" w:themeColor="text1"/>
          <w:sz w:val="28"/>
          <w:szCs w:val="28"/>
          <w:lang w:val="pl-PL"/>
        </w:rPr>
        <w:t>; đẩy mạnh ứng dụng công nghệ thông tin trong các hoạt động...</w:t>
      </w:r>
      <w:r w:rsidRPr="007D113D">
        <w:rPr>
          <w:rFonts w:ascii="Times New Roman" w:hAnsi="Times New Roman"/>
          <w:color w:val="000000" w:themeColor="text1"/>
          <w:sz w:val="28"/>
          <w:szCs w:val="28"/>
          <w:lang w:val="it-IT"/>
        </w:rPr>
        <w:t xml:space="preserve"> được các tập thể, cá nhân trong </w:t>
      </w:r>
      <w:r w:rsidR="00724998" w:rsidRPr="007D113D">
        <w:rPr>
          <w:rFonts w:ascii="Times New Roman" w:hAnsi="Times New Roman"/>
          <w:color w:val="000000" w:themeColor="text1"/>
          <w:sz w:val="28"/>
          <w:szCs w:val="28"/>
          <w:lang w:val="it-IT"/>
        </w:rPr>
        <w:t>từng cơ quan, đơn vị</w:t>
      </w:r>
      <w:r w:rsidR="00157EB3" w:rsidRPr="007D113D">
        <w:rPr>
          <w:rFonts w:ascii="Times New Roman" w:hAnsi="Times New Roman"/>
          <w:color w:val="000000" w:themeColor="text1"/>
          <w:sz w:val="28"/>
          <w:szCs w:val="28"/>
          <w:lang w:val="it-IT"/>
        </w:rPr>
        <w:t xml:space="preserve"> nhiệt tình </w:t>
      </w:r>
      <w:r w:rsidRPr="007D113D">
        <w:rPr>
          <w:rFonts w:ascii="Times New Roman" w:eastAsia="Times New Roman" w:hAnsi="Times New Roman"/>
          <w:color w:val="000000" w:themeColor="text1"/>
          <w:sz w:val="28"/>
          <w:szCs w:val="28"/>
        </w:rPr>
        <w:t>hưởng ứng tích cực tham gia và đạt nhiều kết quả thiết thực.</w:t>
      </w:r>
      <w:r w:rsidRPr="007D113D">
        <w:rPr>
          <w:rFonts w:ascii="Times New Roman" w:hAnsi="Times New Roman"/>
          <w:color w:val="000000" w:themeColor="text1"/>
          <w:sz w:val="28"/>
          <w:szCs w:val="28"/>
          <w:lang w:val="it-IT"/>
        </w:rPr>
        <w:t xml:space="preserve"> </w:t>
      </w:r>
    </w:p>
    <w:p w:rsidR="002D2B5D" w:rsidRPr="007D113D" w:rsidRDefault="002D2B5D" w:rsidP="002D2B5D">
      <w:pPr>
        <w:spacing w:before="120" w:after="120" w:line="278" w:lineRule="auto"/>
        <w:ind w:firstLine="70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nb-NO"/>
        </w:rPr>
        <w:t xml:space="preserve">Tiếp tục đẩy mạnh triển khai Đề án </w:t>
      </w:r>
      <w:r w:rsidRPr="007D113D">
        <w:rPr>
          <w:rFonts w:ascii="Times New Roman" w:eastAsia="Times New Roman" w:hAnsi="Times New Roman"/>
          <w:i/>
          <w:color w:val="000000" w:themeColor="text1"/>
          <w:sz w:val="28"/>
          <w:szCs w:val="28"/>
          <w:lang w:val="nb-NO"/>
        </w:rPr>
        <w:t>“Tuyên truyền gương điển hình tiên tiến giai đoạn 2022-2025</w:t>
      </w: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color w:val="000000" w:themeColor="text1"/>
          <w:sz w:val="28"/>
          <w:szCs w:val="28"/>
        </w:rPr>
        <w:t>Kế hoạch Xây dựng, bồi dưỡng, nhân rộng điển hình tiên tiến hướng tới Đại hội Thi đua yêu nước, v</w:t>
      </w:r>
      <w:r w:rsidRPr="007D113D">
        <w:rPr>
          <w:rFonts w:ascii="Times New Roman" w:eastAsia="Times New Roman" w:hAnsi="Times New Roman"/>
          <w:color w:val="000000" w:themeColor="text1"/>
          <w:sz w:val="28"/>
          <w:szCs w:val="28"/>
          <w:lang w:val="pl-PL"/>
        </w:rPr>
        <w:t>iệc xây dựng bồi dưỡng, nhân rộng đ</w:t>
      </w:r>
      <w:r w:rsidR="00157EB3" w:rsidRPr="007D113D">
        <w:rPr>
          <w:rFonts w:ascii="Times New Roman" w:eastAsia="Times New Roman" w:hAnsi="Times New Roman"/>
          <w:color w:val="000000" w:themeColor="text1"/>
          <w:sz w:val="28"/>
          <w:szCs w:val="28"/>
          <w:lang w:val="pl-PL"/>
        </w:rPr>
        <w:t xml:space="preserve">iển hình tiên tiến luôn được Bộ Tư pháp </w:t>
      </w:r>
      <w:r w:rsidRPr="007D113D">
        <w:rPr>
          <w:rFonts w:ascii="Times New Roman" w:eastAsia="Times New Roman" w:hAnsi="Times New Roman"/>
          <w:color w:val="000000" w:themeColor="text1"/>
          <w:sz w:val="28"/>
          <w:szCs w:val="28"/>
          <w:lang w:val="pl-PL"/>
        </w:rPr>
        <w:t>quan tâm, chỉ đạo thực hiện thường xuyên.</w:t>
      </w:r>
      <w:r w:rsidRPr="007D113D">
        <w:rPr>
          <w:rFonts w:ascii="Times New Roman" w:eastAsia="Times New Roman" w:hAnsi="Times New Roman"/>
          <w:color w:val="000000" w:themeColor="text1"/>
          <w:spacing w:val="-2"/>
          <w:sz w:val="28"/>
          <w:szCs w:val="28"/>
        </w:rPr>
        <w:t xml:space="preserve"> </w:t>
      </w:r>
      <w:r w:rsidRPr="007D113D">
        <w:rPr>
          <w:rFonts w:ascii="Times New Roman" w:eastAsia="Times New Roman" w:hAnsi="Times New Roman"/>
          <w:color w:val="000000" w:themeColor="text1"/>
          <w:sz w:val="28"/>
          <w:szCs w:val="28"/>
          <w:lang w:val="pl-PL"/>
        </w:rPr>
        <w:t>Thường trực Hội đồng Thi đua - Khen thưởng ngành Tư pháp cũng đã tham mưu, giúp Bộ trưởng chỉ đạo các đơn vị trong Ngành phối hợp với các cơ quan thông tin đại chúng đẩy mạnh hoạt động tuyên truyền, phổ biến gương điển hình tiên tiến trên các lĩnh vực công tác.</w:t>
      </w:r>
    </w:p>
    <w:p w:rsidR="002D2B5D" w:rsidRPr="007D113D" w:rsidRDefault="002D2B5D" w:rsidP="002D2B5D">
      <w:pPr>
        <w:spacing w:before="60" w:after="60" w:line="264" w:lineRule="auto"/>
        <w:ind w:firstLine="720"/>
        <w:jc w:val="both"/>
        <w:rPr>
          <w:rFonts w:ascii="Times New Roman" w:hAnsi="Times New Roman"/>
          <w:color w:val="000000" w:themeColor="text1"/>
          <w:sz w:val="28"/>
          <w:szCs w:val="28"/>
        </w:rPr>
      </w:pPr>
      <w:r w:rsidRPr="007D113D">
        <w:rPr>
          <w:rFonts w:ascii="Times New Roman" w:hAnsi="Times New Roman"/>
          <w:color w:val="000000" w:themeColor="text1"/>
          <w:sz w:val="28"/>
          <w:szCs w:val="28"/>
        </w:rPr>
        <w:t>Trong năm 2024, Bộ cũng đã tổ chức kiểm tra đối với 07 đơn vị thuộc Bộ, Sở Tư pháp, Cục THADS các tỉnh, thành phố trực thuộc Trung ương</w:t>
      </w:r>
      <w:r w:rsidRPr="007D113D">
        <w:rPr>
          <w:rFonts w:ascii="Times New Roman" w:hAnsi="Times New Roman"/>
          <w:color w:val="000000" w:themeColor="text1"/>
          <w:sz w:val="28"/>
          <w:szCs w:val="28"/>
          <w:vertAlign w:val="superscript"/>
        </w:rPr>
        <w:footnoteReference w:id="5"/>
      </w:r>
      <w:r w:rsidRPr="007D113D">
        <w:rPr>
          <w:rFonts w:ascii="Times New Roman" w:hAnsi="Times New Roman"/>
          <w:color w:val="000000" w:themeColor="text1"/>
          <w:sz w:val="28"/>
          <w:szCs w:val="28"/>
        </w:rPr>
        <w:t xml:space="preserve"> để nắm tình hình cụ thể trong thực tiễn tổ chức triển khai phong trào thi đua và công tác khen thưởng nhằm đánh giá những kết quả đã đạt được, những tồn tại, hạn chế, khó khăn, vướng mắc nảy sinh trong thực tiễn triển khai các quy định mới để rút kinh nghiệm, qua đó  đề ra các giải pháp phù hợp đôn đố</w:t>
      </w:r>
      <w:r w:rsidR="00157EB3" w:rsidRPr="007D113D">
        <w:rPr>
          <w:rFonts w:ascii="Times New Roman" w:hAnsi="Times New Roman"/>
          <w:color w:val="000000" w:themeColor="text1"/>
          <w:sz w:val="28"/>
          <w:szCs w:val="28"/>
        </w:rPr>
        <w:t xml:space="preserve">c, </w:t>
      </w:r>
      <w:r w:rsidRPr="007D113D">
        <w:rPr>
          <w:rFonts w:ascii="Times New Roman" w:hAnsi="Times New Roman"/>
          <w:color w:val="000000" w:themeColor="text1"/>
          <w:sz w:val="28"/>
          <w:szCs w:val="28"/>
        </w:rPr>
        <w:t>hướng dẫn tổ chức thực hiện các phong trào thi đua, công tác khen thưởng hiệu quả; phát hiện những mô hình mới, cách làm hay, điển hình tiên tiến để biểu dương, nhân rộng.</w:t>
      </w:r>
    </w:p>
    <w:p w:rsidR="002D2B5D" w:rsidRPr="007D113D" w:rsidRDefault="002D2B5D" w:rsidP="009754EC">
      <w:pPr>
        <w:spacing w:before="120" w:after="120" w:line="283" w:lineRule="auto"/>
        <w:ind w:right="57" w:firstLine="700"/>
        <w:jc w:val="both"/>
        <w:rPr>
          <w:rFonts w:ascii="Times New Roman" w:eastAsia="Times New Roman" w:hAnsi="Times New Roman"/>
          <w:b/>
          <w:i/>
          <w:color w:val="000000" w:themeColor="text1"/>
          <w:sz w:val="28"/>
          <w:szCs w:val="28"/>
          <w:lang w:val="nb-NO"/>
        </w:rPr>
      </w:pPr>
      <w:r w:rsidRPr="007D113D">
        <w:rPr>
          <w:rFonts w:ascii="Times New Roman" w:hAnsi="Times New Roman"/>
          <w:b/>
          <w:i/>
          <w:color w:val="000000" w:themeColor="text1"/>
          <w:sz w:val="28"/>
          <w:szCs w:val="28"/>
        </w:rPr>
        <w:lastRenderedPageBreak/>
        <w:t xml:space="preserve">1.4. </w:t>
      </w:r>
      <w:r w:rsidRPr="007D113D">
        <w:rPr>
          <w:rFonts w:ascii="Times New Roman" w:eastAsia="Times New Roman" w:hAnsi="Times New Roman"/>
          <w:b/>
          <w:i/>
          <w:color w:val="000000" w:themeColor="text1"/>
          <w:sz w:val="28"/>
          <w:szCs w:val="28"/>
          <w:lang w:val="nb-NO"/>
        </w:rPr>
        <w:t xml:space="preserve">Tổng kết 10 năm thực hiện Chỉ thị </w:t>
      </w:r>
      <w:r w:rsidRPr="007D113D">
        <w:rPr>
          <w:rFonts w:ascii="Times New Roman" w:eastAsia="Times New Roman" w:hAnsi="Times New Roman"/>
          <w:b/>
          <w:i/>
          <w:color w:val="000000" w:themeColor="text1"/>
          <w:spacing w:val="2"/>
          <w:sz w:val="28"/>
          <w:szCs w:val="28"/>
        </w:rPr>
        <w:t>số 34-CT/TW ngày 07/4/2014 của Bộ Chính trị về tiếp tục đổi mới công tác thi đua, khen thưởng</w:t>
      </w:r>
    </w:p>
    <w:p w:rsidR="002D2B5D" w:rsidRPr="007D113D" w:rsidRDefault="002D2B5D" w:rsidP="009754EC">
      <w:pPr>
        <w:autoSpaceDE w:val="0"/>
        <w:autoSpaceDN w:val="0"/>
        <w:adjustRightInd w:val="0"/>
        <w:spacing w:before="120" w:after="120" w:line="283" w:lineRule="auto"/>
        <w:ind w:firstLine="691"/>
        <w:jc w:val="both"/>
        <w:rPr>
          <w:rFonts w:ascii="Times New Roman" w:eastAsia="Times New Roman" w:hAnsi="Times New Roman"/>
          <w:color w:val="000000" w:themeColor="text1"/>
          <w:spacing w:val="-4"/>
          <w:sz w:val="28"/>
          <w:szCs w:val="28"/>
        </w:rPr>
      </w:pPr>
      <w:r w:rsidRPr="007D113D">
        <w:rPr>
          <w:rFonts w:ascii="Times New Roman" w:eastAsia="Times New Roman" w:hAnsi="Times New Roman"/>
          <w:color w:val="000000" w:themeColor="text1"/>
          <w:spacing w:val="-4"/>
          <w:sz w:val="28"/>
          <w:szCs w:val="28"/>
          <w:lang w:val="pl-PL"/>
        </w:rPr>
        <w:t xml:space="preserve">Triển khai Công văn số 1019/BNV-BTĐKT ngày 28/02/2024 của Bộ Nội vụ </w:t>
      </w:r>
      <w:r w:rsidRPr="007D113D">
        <w:rPr>
          <w:rFonts w:ascii="Times New Roman" w:eastAsia="Times New Roman" w:hAnsi="Times New Roman"/>
          <w:color w:val="000000" w:themeColor="text1"/>
          <w:spacing w:val="-4"/>
          <w:sz w:val="28"/>
          <w:szCs w:val="28"/>
        </w:rPr>
        <w:t>về tổng kết 10 năm thực hiện Chỉ thị số 34-CT/TW ngày 07/4/2014 của Bộ Chính trị về tiếp tục đổi mới công tác thi đua, khen thưởng</w:t>
      </w:r>
      <w:r w:rsidRPr="007D113D">
        <w:rPr>
          <w:rFonts w:ascii="Times New Roman" w:eastAsia="Times New Roman" w:hAnsi="Times New Roman"/>
          <w:color w:val="000000" w:themeColor="text1"/>
          <w:spacing w:val="-4"/>
          <w:sz w:val="28"/>
          <w:szCs w:val="28"/>
          <w:lang w:val="pl-PL"/>
        </w:rPr>
        <w:t xml:space="preserve">, Bộ Tư pháp đã kịp thời quán triệt, triển khai đến các đơn vị trong toàn Ngành để việc tổng kết, đánh giá kết quả </w:t>
      </w:r>
      <w:r w:rsidRPr="007D113D">
        <w:rPr>
          <w:rFonts w:ascii="Times New Roman" w:eastAsia="Times New Roman" w:hAnsi="Times New Roman"/>
          <w:color w:val="000000" w:themeColor="text1"/>
          <w:spacing w:val="-4"/>
          <w:sz w:val="28"/>
          <w:szCs w:val="28"/>
        </w:rPr>
        <w:t>10 năm thực hiện Chỉ thị số 34-CT/TW được thực hiện đồng bộ, toàn diện.</w:t>
      </w:r>
    </w:p>
    <w:p w:rsidR="002D2B5D" w:rsidRPr="007D113D" w:rsidRDefault="002D2B5D" w:rsidP="009754EC">
      <w:pPr>
        <w:autoSpaceDE w:val="0"/>
        <w:autoSpaceDN w:val="0"/>
        <w:adjustRightInd w:val="0"/>
        <w:spacing w:before="120" w:after="120" w:line="283" w:lineRule="auto"/>
        <w:ind w:firstLine="691"/>
        <w:jc w:val="both"/>
        <w:rPr>
          <w:rFonts w:ascii="Times New Roman" w:eastAsia="Times New Roman" w:hAnsi="Times New Roman"/>
          <w:color w:val="000000" w:themeColor="text1"/>
          <w:sz w:val="28"/>
          <w:szCs w:val="28"/>
        </w:rPr>
      </w:pPr>
      <w:proofErr w:type="gramStart"/>
      <w:r w:rsidRPr="007D113D">
        <w:rPr>
          <w:rFonts w:ascii="Times New Roman" w:eastAsia="Times New Roman" w:hAnsi="Times New Roman"/>
          <w:color w:val="000000" w:themeColor="text1"/>
          <w:spacing w:val="2"/>
          <w:sz w:val="28"/>
          <w:szCs w:val="28"/>
        </w:rPr>
        <w:t>Trên cơ sở kết quả đánh giá của các cơ quan, đơn vị trong toàn Ngành, ngày 10/4/2024, Bộ Tư pháp đã có Báo cáo số 166/BC-BTP tổng kết 10 năm thực hiện Chỉ thị số 34-CT/TW gửi Bộ Nội vụ.</w:t>
      </w:r>
      <w:proofErr w:type="gramEnd"/>
      <w:r w:rsidRPr="007D113D">
        <w:rPr>
          <w:rFonts w:ascii="Times New Roman" w:eastAsia="Times New Roman" w:hAnsi="Times New Roman"/>
          <w:color w:val="000000" w:themeColor="text1"/>
          <w:spacing w:val="2"/>
          <w:sz w:val="28"/>
          <w:szCs w:val="28"/>
        </w:rPr>
        <w:t xml:space="preserve"> </w:t>
      </w:r>
      <w:r w:rsidRPr="007D113D">
        <w:rPr>
          <w:rFonts w:ascii="Times New Roman" w:eastAsia="Times New Roman" w:hAnsi="Times New Roman"/>
          <w:color w:val="000000" w:themeColor="text1"/>
          <w:sz w:val="28"/>
          <w:szCs w:val="28"/>
        </w:rPr>
        <w:t>Trong đó, Bộ đã tập trung đánh giá, làm rõ kết quả đạt được, chỉ ra những tồn tại, hạn chế, nguyên nhân, bài học kinh nghiệm trong triển khai thực hiện và kiến nghị, đề xuất những nội dung mới để thực hiện hiệu quả trong thời gian tới.</w:t>
      </w:r>
    </w:p>
    <w:p w:rsidR="002D2B5D" w:rsidRPr="007D113D" w:rsidRDefault="002D2B5D" w:rsidP="009754EC">
      <w:pPr>
        <w:autoSpaceDE w:val="0"/>
        <w:autoSpaceDN w:val="0"/>
        <w:adjustRightInd w:val="0"/>
        <w:spacing w:before="120" w:after="120" w:line="283" w:lineRule="auto"/>
        <w:ind w:firstLine="691"/>
        <w:jc w:val="both"/>
        <w:rPr>
          <w:rFonts w:ascii="Times New Roman" w:eastAsia="Times New Roman" w:hAnsi="Times New Roman"/>
          <w:b/>
          <w:i/>
          <w:color w:val="000000" w:themeColor="text1"/>
          <w:sz w:val="28"/>
          <w:szCs w:val="28"/>
          <w:lang w:val="pl-PL"/>
        </w:rPr>
      </w:pPr>
      <w:r w:rsidRPr="007D113D">
        <w:rPr>
          <w:rFonts w:ascii="Times New Roman" w:eastAsia="Times New Roman" w:hAnsi="Times New Roman"/>
          <w:b/>
          <w:i/>
          <w:color w:val="000000" w:themeColor="text1"/>
          <w:sz w:val="28"/>
          <w:szCs w:val="28"/>
          <w:lang w:val="pl-PL"/>
        </w:rPr>
        <w:t>1.5. Thực hiện nhiệm vụ thành viên Khối thi đua các bộ, ban, ngành Nội chính Trung ương</w:t>
      </w:r>
    </w:p>
    <w:p w:rsidR="002D2B5D" w:rsidRPr="007D113D" w:rsidRDefault="002D2B5D" w:rsidP="009754EC">
      <w:pPr>
        <w:spacing w:before="120" w:after="120" w:line="283" w:lineRule="auto"/>
        <w:ind w:firstLine="709"/>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 xml:space="preserve">Trong năm 2024, với vai trò là thành viên Khối thi đua các bộ, ban, ngành Nội chính Trung ương, Bộ Tư pháp đã tích cực hưởng ứng các phong trào thi đua do Khối </w:t>
      </w:r>
      <w:r w:rsidR="00157EB3" w:rsidRPr="007D113D">
        <w:rPr>
          <w:rFonts w:ascii="Times New Roman" w:eastAsia="Times New Roman" w:hAnsi="Times New Roman"/>
          <w:color w:val="000000" w:themeColor="text1"/>
          <w:sz w:val="28"/>
          <w:szCs w:val="28"/>
          <w:lang w:val="pl-PL"/>
        </w:rPr>
        <w:t xml:space="preserve">thi đua </w:t>
      </w:r>
      <w:r w:rsidRPr="007D113D">
        <w:rPr>
          <w:rFonts w:ascii="Times New Roman" w:eastAsia="Times New Roman" w:hAnsi="Times New Roman"/>
          <w:color w:val="000000" w:themeColor="text1"/>
          <w:sz w:val="28"/>
          <w:szCs w:val="28"/>
          <w:lang w:val="pl-PL"/>
        </w:rPr>
        <w:t>phát động, tham gia đầy đủ các hoạt động của Khối trong đó có hoạt động kiểm tra công tác thi đua, khen thưởng đối với 07 đơn vị thuộc Khối; có những ý kiến tham gia, đề xuất cụ thể, góp phần nâng cao chất lượng hoạt động chung của Khối</w:t>
      </w:r>
      <w:r w:rsidRPr="007D113D">
        <w:rPr>
          <w:rFonts w:ascii="Times New Roman" w:eastAsia="Times New Roman" w:hAnsi="Times New Roman"/>
          <w:color w:val="000000" w:themeColor="text1"/>
          <w:sz w:val="28"/>
          <w:szCs w:val="28"/>
          <w:lang w:val="vi-VN"/>
        </w:rPr>
        <w:t>.</w:t>
      </w:r>
    </w:p>
    <w:p w:rsidR="002D2B5D" w:rsidRPr="007D113D" w:rsidRDefault="002D2B5D" w:rsidP="009754EC">
      <w:pPr>
        <w:widowControl w:val="0"/>
        <w:shd w:val="clear" w:color="auto" w:fill="FFFFFF"/>
        <w:spacing w:before="120" w:after="120" w:line="283" w:lineRule="auto"/>
        <w:ind w:firstLine="720"/>
        <w:jc w:val="both"/>
        <w:rPr>
          <w:rFonts w:ascii="Times New Roman Bold Italic" w:eastAsia="Times New Roman" w:hAnsi="Times New Roman Bold Italic"/>
          <w:b/>
          <w:i/>
          <w:color w:val="000000" w:themeColor="text1"/>
          <w:spacing w:val="-2"/>
          <w:sz w:val="28"/>
          <w:szCs w:val="28"/>
        </w:rPr>
      </w:pPr>
      <w:r w:rsidRPr="007D113D">
        <w:rPr>
          <w:rFonts w:ascii="Times New Roman Bold Italic" w:eastAsia="Times New Roman" w:hAnsi="Times New Roman Bold Italic"/>
          <w:b/>
          <w:i/>
          <w:color w:val="000000" w:themeColor="text1"/>
          <w:spacing w:val="-2"/>
          <w:sz w:val="28"/>
          <w:szCs w:val="28"/>
        </w:rPr>
        <w:t>1.6. Triển khai các hoạt động hướng tới Kỷ niệm 80 năm Ngày truyền thống ngành Tư pháp và Đại hội Thi đua yêu nước ngành Tư pháp lần thứ VI</w:t>
      </w:r>
    </w:p>
    <w:p w:rsidR="002D2B5D" w:rsidRPr="007D113D" w:rsidRDefault="002D2B5D" w:rsidP="009754EC">
      <w:pPr>
        <w:widowControl w:val="0"/>
        <w:shd w:val="clear" w:color="auto" w:fill="FFFFFF"/>
        <w:spacing w:before="120" w:after="120" w:line="283" w:lineRule="auto"/>
        <w:ind w:firstLine="720"/>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rPr>
        <w:t xml:space="preserve">Triển khai các hoạt động hướng tới Kỷ niệm 80 năm Ngày truyền thống ngành Tư pháp và Đại hội Thi đua yêu nước ngành Tư pháp lần thứ VI, ngay từ đầu năm 2024, </w:t>
      </w:r>
      <w:r w:rsidR="00157EB3" w:rsidRPr="007D113D">
        <w:rPr>
          <w:rFonts w:ascii="Times New Roman" w:hAnsi="Times New Roman"/>
          <w:color w:val="000000" w:themeColor="text1"/>
          <w:sz w:val="28"/>
          <w:szCs w:val="28"/>
        </w:rPr>
        <w:t>Bộ trưởng bộ Tư pháp đã ký</w:t>
      </w:r>
      <w:r w:rsidR="00157EB3" w:rsidRPr="007D113D">
        <w:rPr>
          <w:rFonts w:ascii="Times New Roman" w:eastAsia="Times New Roman" w:hAnsi="Times New Roman"/>
          <w:color w:val="000000" w:themeColor="text1"/>
          <w:sz w:val="28"/>
          <w:szCs w:val="28"/>
        </w:rPr>
        <w:t xml:space="preserve"> </w:t>
      </w:r>
      <w:r w:rsidR="00157EB3" w:rsidRPr="007D113D">
        <w:rPr>
          <w:rFonts w:ascii="Times New Roman" w:hAnsi="Times New Roman"/>
          <w:color w:val="000000" w:themeColor="text1"/>
          <w:sz w:val="28"/>
          <w:szCs w:val="28"/>
        </w:rPr>
        <w:t xml:space="preserve">Quyết định số </w:t>
      </w:r>
      <w:r w:rsidR="00157EB3" w:rsidRPr="007D113D">
        <w:rPr>
          <w:rFonts w:ascii="Times New Roman" w:hAnsi="Times New Roman"/>
          <w:color w:val="000000" w:themeColor="text1"/>
          <w:sz w:val="28"/>
          <w:szCs w:val="28"/>
          <w:lang w:val="vi-VN"/>
        </w:rPr>
        <w:t>42</w:t>
      </w:r>
      <w:r w:rsidR="00157EB3" w:rsidRPr="007D113D">
        <w:rPr>
          <w:rFonts w:ascii="Times New Roman" w:hAnsi="Times New Roman"/>
          <w:color w:val="000000" w:themeColor="text1"/>
          <w:sz w:val="28"/>
          <w:szCs w:val="28"/>
        </w:rPr>
        <w:t xml:space="preserve">/QĐ-BTP ngày </w:t>
      </w:r>
      <w:r w:rsidR="00157EB3" w:rsidRPr="007D113D">
        <w:rPr>
          <w:rFonts w:ascii="Times New Roman" w:hAnsi="Times New Roman"/>
          <w:color w:val="000000" w:themeColor="text1"/>
          <w:sz w:val="28"/>
          <w:szCs w:val="28"/>
          <w:lang w:val="vi-VN"/>
        </w:rPr>
        <w:t>11/01/2024</w:t>
      </w:r>
      <w:r w:rsidR="00157EB3" w:rsidRPr="007D113D">
        <w:rPr>
          <w:rFonts w:ascii="Times New Roman" w:hAnsi="Times New Roman"/>
          <w:color w:val="000000" w:themeColor="text1"/>
          <w:sz w:val="28"/>
          <w:szCs w:val="28"/>
        </w:rPr>
        <w:t xml:space="preserve"> ban hành </w:t>
      </w:r>
      <w:r w:rsidRPr="007D113D">
        <w:rPr>
          <w:rFonts w:ascii="Times New Roman" w:hAnsi="Times New Roman"/>
          <w:color w:val="000000" w:themeColor="text1"/>
          <w:sz w:val="28"/>
          <w:szCs w:val="28"/>
        </w:rPr>
        <w:t xml:space="preserve">Kế hoạch hoạt động hướng tới tổ chức kỷ niệm </w:t>
      </w:r>
      <w:r w:rsidRPr="007D113D">
        <w:rPr>
          <w:rFonts w:ascii="Times New Roman" w:hAnsi="Times New Roman"/>
          <w:color w:val="000000" w:themeColor="text1"/>
          <w:sz w:val="28"/>
          <w:szCs w:val="28"/>
          <w:lang w:val="vi-VN"/>
        </w:rPr>
        <w:t>80</w:t>
      </w:r>
      <w:r w:rsidRPr="007D113D">
        <w:rPr>
          <w:rFonts w:ascii="Times New Roman" w:hAnsi="Times New Roman"/>
          <w:color w:val="000000" w:themeColor="text1"/>
          <w:sz w:val="28"/>
          <w:szCs w:val="28"/>
        </w:rPr>
        <w:t xml:space="preserve"> năm Ngày truyền thống ngành Tư pháp </w:t>
      </w:r>
      <w:r w:rsidRPr="007D113D">
        <w:rPr>
          <w:rFonts w:ascii="Times New Roman" w:hAnsi="Times New Roman"/>
          <w:color w:val="000000" w:themeColor="text1"/>
          <w:sz w:val="28"/>
          <w:szCs w:val="28"/>
          <w:lang w:val="vi-VN"/>
        </w:rPr>
        <w:t xml:space="preserve">(28/8/1945 - 28/8/2025) </w:t>
      </w:r>
      <w:r w:rsidRPr="007D113D">
        <w:rPr>
          <w:rFonts w:ascii="Times New Roman" w:hAnsi="Times New Roman"/>
          <w:color w:val="000000" w:themeColor="text1"/>
          <w:sz w:val="28"/>
          <w:szCs w:val="28"/>
        </w:rPr>
        <w:t>và Đại hội Thi đua yêu nước ngành Tư pháp lần thứ V</w:t>
      </w:r>
      <w:r w:rsidRPr="007D113D">
        <w:rPr>
          <w:rFonts w:ascii="Times New Roman" w:hAnsi="Times New Roman"/>
          <w:color w:val="000000" w:themeColor="text1"/>
          <w:sz w:val="28"/>
          <w:szCs w:val="28"/>
          <w:lang w:val="vi-VN"/>
        </w:rPr>
        <w:t>I</w:t>
      </w:r>
      <w:r w:rsidRPr="007D113D">
        <w:rPr>
          <w:rFonts w:ascii="Times New Roman" w:hAnsi="Times New Roman"/>
          <w:color w:val="000000" w:themeColor="text1"/>
          <w:sz w:val="28"/>
          <w:szCs w:val="28"/>
        </w:rPr>
        <w:t xml:space="preserve"> của</w:t>
      </w:r>
      <w:r w:rsidRPr="007D113D">
        <w:rPr>
          <w:rFonts w:ascii="Times New Roman" w:eastAsia="Times New Roman" w:hAnsi="Times New Roman"/>
          <w:color w:val="000000" w:themeColor="text1"/>
          <w:sz w:val="28"/>
          <w:szCs w:val="28"/>
          <w:lang w:eastAsia="x-none"/>
        </w:rPr>
        <w:t xml:space="preserve">. Trên cơ sở </w:t>
      </w:r>
      <w:r w:rsidRPr="007D113D">
        <w:rPr>
          <w:rFonts w:ascii="Times New Roman" w:hAnsi="Times New Roman"/>
          <w:color w:val="000000" w:themeColor="text1"/>
          <w:sz w:val="28"/>
          <w:szCs w:val="28"/>
        </w:rPr>
        <w:t xml:space="preserve">Kế hoạch số </w:t>
      </w:r>
      <w:r w:rsidRPr="007D113D">
        <w:rPr>
          <w:rFonts w:ascii="Times New Roman" w:hAnsi="Times New Roman"/>
          <w:color w:val="000000" w:themeColor="text1"/>
          <w:sz w:val="28"/>
          <w:szCs w:val="28"/>
          <w:lang w:val="vi-VN"/>
        </w:rPr>
        <w:t>01</w:t>
      </w:r>
      <w:r w:rsidRPr="007D113D">
        <w:rPr>
          <w:rFonts w:ascii="Times New Roman" w:hAnsi="Times New Roman"/>
          <w:color w:val="000000" w:themeColor="text1"/>
          <w:sz w:val="28"/>
          <w:szCs w:val="28"/>
        </w:rPr>
        <w:t xml:space="preserve">/KH-HĐTĐKT ngày </w:t>
      </w:r>
      <w:r w:rsidRPr="007D113D">
        <w:rPr>
          <w:rFonts w:ascii="Times New Roman" w:hAnsi="Times New Roman"/>
          <w:color w:val="000000" w:themeColor="text1"/>
          <w:sz w:val="28"/>
          <w:szCs w:val="28"/>
          <w:lang w:val="vi-VN"/>
        </w:rPr>
        <w:t>20/5/2024</w:t>
      </w:r>
      <w:r w:rsidRPr="007D113D">
        <w:rPr>
          <w:rFonts w:ascii="Times New Roman" w:hAnsi="Times New Roman"/>
          <w:color w:val="000000" w:themeColor="text1"/>
          <w:sz w:val="28"/>
          <w:szCs w:val="28"/>
        </w:rPr>
        <w:t xml:space="preserve"> của Hội đồng Thi đua </w:t>
      </w:r>
      <w:r w:rsidRPr="007D113D">
        <w:rPr>
          <w:rFonts w:ascii="Times New Roman" w:hAnsi="Times New Roman"/>
          <w:color w:val="000000" w:themeColor="text1"/>
          <w:sz w:val="28"/>
          <w:szCs w:val="28"/>
          <w:lang w:val="vi-VN"/>
        </w:rPr>
        <w:t>-</w:t>
      </w:r>
      <w:r w:rsidRPr="007D113D">
        <w:rPr>
          <w:rFonts w:ascii="Times New Roman" w:hAnsi="Times New Roman"/>
          <w:color w:val="000000" w:themeColor="text1"/>
          <w:sz w:val="28"/>
          <w:szCs w:val="28"/>
        </w:rPr>
        <w:t xml:space="preserve"> Khen thưởng Trung ương về việc</w:t>
      </w:r>
      <w:r w:rsidRPr="007D113D">
        <w:rPr>
          <w:rFonts w:ascii="Times New Roman" w:hAnsi="Times New Roman"/>
          <w:color w:val="000000" w:themeColor="text1"/>
          <w:sz w:val="28"/>
          <w:szCs w:val="28"/>
          <w:lang w:val="vi-VN"/>
        </w:rPr>
        <w:t xml:space="preserve"> </w:t>
      </w:r>
      <w:r w:rsidRPr="007D113D">
        <w:rPr>
          <w:rFonts w:ascii="Times New Roman" w:hAnsi="Times New Roman"/>
          <w:color w:val="000000" w:themeColor="text1"/>
          <w:sz w:val="28"/>
          <w:szCs w:val="28"/>
        </w:rPr>
        <w:t>tổ chức Đại hội Thi đua yêu nước các cấp tiến tới Đại hội Thi đua yêu nước toàn quốc lần thứ X</w:t>
      </w:r>
      <w:r w:rsidRPr="007D113D">
        <w:rPr>
          <w:rFonts w:ascii="Times New Roman" w:hAnsi="Times New Roman"/>
          <w:color w:val="000000" w:themeColor="text1"/>
          <w:sz w:val="28"/>
          <w:szCs w:val="28"/>
          <w:lang w:val="vi-VN"/>
        </w:rPr>
        <w:t>I năm 2025</w:t>
      </w:r>
      <w:r w:rsidRPr="007D113D">
        <w:rPr>
          <w:rFonts w:ascii="Times New Roman" w:hAnsi="Times New Roman"/>
          <w:color w:val="000000" w:themeColor="text1"/>
          <w:sz w:val="28"/>
          <w:szCs w:val="28"/>
        </w:rPr>
        <w:t xml:space="preserve">, Văn bản số </w:t>
      </w:r>
      <w:r w:rsidRPr="007D113D">
        <w:rPr>
          <w:rFonts w:ascii="Times New Roman" w:hAnsi="Times New Roman"/>
          <w:color w:val="000000" w:themeColor="text1"/>
          <w:sz w:val="28"/>
          <w:szCs w:val="28"/>
          <w:lang w:val="vi-VN"/>
        </w:rPr>
        <w:t>2823</w:t>
      </w:r>
      <w:r w:rsidRPr="007D113D">
        <w:rPr>
          <w:rFonts w:ascii="Times New Roman" w:hAnsi="Times New Roman"/>
          <w:color w:val="000000" w:themeColor="text1"/>
          <w:sz w:val="28"/>
          <w:szCs w:val="28"/>
        </w:rPr>
        <w:t xml:space="preserve">/HD-BNV ngày </w:t>
      </w:r>
      <w:r w:rsidRPr="007D113D">
        <w:rPr>
          <w:rFonts w:ascii="Times New Roman" w:hAnsi="Times New Roman"/>
          <w:color w:val="000000" w:themeColor="text1"/>
          <w:sz w:val="28"/>
          <w:szCs w:val="28"/>
          <w:lang w:val="vi-VN"/>
        </w:rPr>
        <w:t>21/5/2024</w:t>
      </w:r>
      <w:r w:rsidRPr="007D113D">
        <w:rPr>
          <w:rFonts w:ascii="Times New Roman" w:hAnsi="Times New Roman"/>
          <w:color w:val="000000" w:themeColor="text1"/>
          <w:sz w:val="28"/>
          <w:szCs w:val="28"/>
        </w:rPr>
        <w:t xml:space="preserve"> của Bộ</w:t>
      </w:r>
      <w:r w:rsidRPr="007D113D">
        <w:rPr>
          <w:rFonts w:ascii="Times New Roman" w:hAnsi="Times New Roman"/>
          <w:color w:val="000000" w:themeColor="text1"/>
          <w:sz w:val="28"/>
          <w:szCs w:val="28"/>
          <w:lang w:val="vi-VN"/>
        </w:rPr>
        <w:t xml:space="preserve"> Nội vụ hướng dẫn</w:t>
      </w:r>
      <w:r w:rsidRPr="007D113D">
        <w:rPr>
          <w:rFonts w:ascii="Times New Roman" w:hAnsi="Times New Roman"/>
          <w:color w:val="000000" w:themeColor="text1"/>
          <w:sz w:val="28"/>
          <w:szCs w:val="28"/>
        </w:rPr>
        <w:t xml:space="preserve"> tổ chức Đại hội Thi đua yêu nước các cấp tiến tới Đại hội Thi đua yêu nước toàn quốc lần thứ X</w:t>
      </w:r>
      <w:r w:rsidRPr="007D113D">
        <w:rPr>
          <w:rFonts w:ascii="Times New Roman" w:hAnsi="Times New Roman"/>
          <w:color w:val="000000" w:themeColor="text1"/>
          <w:sz w:val="28"/>
          <w:szCs w:val="28"/>
          <w:lang w:val="vi-VN"/>
        </w:rPr>
        <w:t>I năm 2025</w:t>
      </w:r>
      <w:r w:rsidRPr="007D113D">
        <w:rPr>
          <w:rFonts w:ascii="Times New Roman" w:hAnsi="Times New Roman"/>
          <w:color w:val="000000" w:themeColor="text1"/>
          <w:sz w:val="28"/>
          <w:szCs w:val="28"/>
        </w:rPr>
        <w:t>, Bộ đã</w:t>
      </w:r>
      <w:r w:rsidRPr="007D113D">
        <w:rPr>
          <w:rFonts w:ascii="Times New Roman" w:eastAsia="Times New Roman" w:hAnsi="Times New Roman"/>
          <w:color w:val="000000" w:themeColor="text1"/>
          <w:sz w:val="28"/>
          <w:szCs w:val="28"/>
          <w:lang w:eastAsia="x-none"/>
        </w:rPr>
        <w:t xml:space="preserve"> thành lập </w:t>
      </w:r>
      <w:r w:rsidRPr="007D113D">
        <w:rPr>
          <w:rFonts w:ascii="Times New Roman" w:eastAsia="Times New Roman" w:hAnsi="Times New Roman"/>
          <w:color w:val="000000" w:themeColor="text1"/>
          <w:sz w:val="28"/>
          <w:szCs w:val="28"/>
          <w:lang w:val="vi-VN" w:eastAsia="x-none"/>
        </w:rPr>
        <w:t xml:space="preserve">Ban </w:t>
      </w:r>
      <w:r w:rsidRPr="007D113D">
        <w:rPr>
          <w:rFonts w:ascii="Times New Roman" w:eastAsia="Times New Roman" w:hAnsi="Times New Roman"/>
          <w:color w:val="000000" w:themeColor="text1"/>
          <w:sz w:val="28"/>
          <w:szCs w:val="28"/>
          <w:lang w:eastAsia="x-none"/>
        </w:rPr>
        <w:t>c</w:t>
      </w:r>
      <w:r w:rsidRPr="007D113D">
        <w:rPr>
          <w:rFonts w:ascii="Times New Roman" w:eastAsia="Times New Roman" w:hAnsi="Times New Roman"/>
          <w:color w:val="000000" w:themeColor="text1"/>
          <w:sz w:val="28"/>
          <w:szCs w:val="28"/>
          <w:lang w:val="vi-VN" w:eastAsia="x-none"/>
        </w:rPr>
        <w:t>hỉ đạo</w:t>
      </w:r>
      <w:r w:rsidRPr="007D113D">
        <w:rPr>
          <w:rFonts w:ascii="Times New Roman" w:eastAsia="Times New Roman" w:hAnsi="Times New Roman"/>
          <w:color w:val="000000" w:themeColor="text1"/>
          <w:sz w:val="28"/>
          <w:szCs w:val="28"/>
          <w:lang w:eastAsia="x-none"/>
        </w:rPr>
        <w:t xml:space="preserve"> và các Tiểu ban </w:t>
      </w:r>
      <w:r w:rsidR="00157EB3" w:rsidRPr="007D113D">
        <w:rPr>
          <w:rFonts w:ascii="Times New Roman" w:eastAsia="Times New Roman" w:hAnsi="Times New Roman"/>
          <w:color w:val="000000" w:themeColor="text1"/>
          <w:sz w:val="28"/>
          <w:szCs w:val="28"/>
          <w:lang w:eastAsia="x-none"/>
        </w:rPr>
        <w:t xml:space="preserve">để </w:t>
      </w:r>
      <w:r w:rsidRPr="007D113D">
        <w:rPr>
          <w:rFonts w:ascii="Times New Roman" w:eastAsia="Times New Roman" w:hAnsi="Times New Roman"/>
          <w:color w:val="000000" w:themeColor="text1"/>
          <w:sz w:val="28"/>
          <w:szCs w:val="28"/>
          <w:lang w:eastAsia="x-none"/>
        </w:rPr>
        <w:t>chỉ đạo</w:t>
      </w:r>
      <w:r w:rsidRPr="007D113D">
        <w:rPr>
          <w:rFonts w:ascii="Times New Roman" w:eastAsia="Times New Roman" w:hAnsi="Times New Roman"/>
          <w:color w:val="000000" w:themeColor="text1"/>
          <w:sz w:val="28"/>
          <w:szCs w:val="28"/>
          <w:lang w:val="vi-VN" w:eastAsia="x-none"/>
        </w:rPr>
        <w:t xml:space="preserve"> tổ chức </w:t>
      </w:r>
      <w:r w:rsidRPr="007D113D">
        <w:rPr>
          <w:rFonts w:ascii="Times New Roman" w:eastAsia="Times New Roman" w:hAnsi="Times New Roman"/>
          <w:color w:val="000000" w:themeColor="text1"/>
          <w:sz w:val="28"/>
          <w:szCs w:val="28"/>
          <w:lang w:eastAsia="x-none"/>
        </w:rPr>
        <w:t>các hoạt động hướng tới K</w:t>
      </w:r>
      <w:r w:rsidRPr="007D113D">
        <w:rPr>
          <w:rFonts w:ascii="Times New Roman" w:eastAsia="Times New Roman" w:hAnsi="Times New Roman"/>
          <w:color w:val="000000" w:themeColor="text1"/>
          <w:sz w:val="28"/>
          <w:szCs w:val="28"/>
          <w:lang w:val="vi-VN" w:eastAsia="x-none"/>
        </w:rPr>
        <w:t xml:space="preserve">ỷ </w:t>
      </w:r>
      <w:r w:rsidRPr="007D113D">
        <w:rPr>
          <w:rFonts w:ascii="Times New Roman" w:eastAsia="Times New Roman" w:hAnsi="Times New Roman"/>
          <w:color w:val="000000" w:themeColor="text1"/>
          <w:sz w:val="28"/>
          <w:szCs w:val="28"/>
          <w:lang w:eastAsia="x-none"/>
        </w:rPr>
        <w:t xml:space="preserve">niệm 80 năm Ngày truyền thống ngành Tư pháp và Đại hội thi đua yêu nước ngành Tư pháp </w:t>
      </w:r>
      <w:r w:rsidRPr="007D113D">
        <w:rPr>
          <w:rFonts w:ascii="Times New Roman" w:eastAsia="Times New Roman" w:hAnsi="Times New Roman"/>
          <w:color w:val="000000" w:themeColor="text1"/>
          <w:sz w:val="28"/>
          <w:szCs w:val="28"/>
          <w:lang w:eastAsia="x-none"/>
        </w:rPr>
        <w:lastRenderedPageBreak/>
        <w:t>lần thứ VI</w:t>
      </w:r>
      <w:r w:rsidR="00157EB3" w:rsidRPr="007D113D">
        <w:rPr>
          <w:rFonts w:ascii="Times New Roman" w:eastAsia="Times New Roman" w:hAnsi="Times New Roman"/>
          <w:color w:val="000000" w:themeColor="text1"/>
          <w:sz w:val="28"/>
          <w:szCs w:val="28"/>
          <w:lang w:eastAsia="x-none"/>
        </w:rPr>
        <w:t>;</w:t>
      </w:r>
      <w:r w:rsidRPr="007D113D">
        <w:rPr>
          <w:rFonts w:ascii="Times New Roman" w:eastAsia="Times New Roman" w:hAnsi="Times New Roman"/>
          <w:color w:val="000000" w:themeColor="text1"/>
          <w:sz w:val="28"/>
          <w:szCs w:val="28"/>
          <w:lang w:eastAsia="x-none"/>
        </w:rPr>
        <w:t xml:space="preserve"> đồng thời ban hành các văn bản như: Kế hoạch tổ chức Đại hội Thi đua yêu nước ngành Tư pháp lần thứ VI</w:t>
      </w:r>
      <w:r w:rsidRPr="007D113D">
        <w:rPr>
          <w:rStyle w:val="FootnoteReference"/>
          <w:rFonts w:ascii="Times New Roman" w:hAnsi="Times New Roman"/>
          <w:color w:val="000000" w:themeColor="text1"/>
          <w:sz w:val="28"/>
          <w:szCs w:val="28"/>
        </w:rPr>
        <w:footnoteReference w:id="6"/>
      </w:r>
      <w:r w:rsidRPr="007D113D">
        <w:rPr>
          <w:rFonts w:ascii="Times New Roman" w:eastAsia="Times New Roman" w:hAnsi="Times New Roman"/>
          <w:color w:val="000000" w:themeColor="text1"/>
          <w:sz w:val="28"/>
          <w:szCs w:val="28"/>
          <w:lang w:eastAsia="x-none"/>
        </w:rPr>
        <w:t>, Kế hoạch phát động phong trào thi đua đặc biệt</w:t>
      </w:r>
      <w:r w:rsidRPr="007D113D">
        <w:rPr>
          <w:rStyle w:val="FootnoteReference"/>
          <w:rFonts w:ascii="Times New Roman" w:hAnsi="Times New Roman"/>
          <w:color w:val="000000" w:themeColor="text1"/>
          <w:sz w:val="28"/>
          <w:szCs w:val="28"/>
        </w:rPr>
        <w:footnoteReference w:id="7"/>
      </w:r>
      <w:r w:rsidRPr="007D113D">
        <w:rPr>
          <w:rFonts w:ascii="Times New Roman" w:eastAsia="Times New Roman" w:hAnsi="Times New Roman"/>
          <w:color w:val="000000" w:themeColor="text1"/>
          <w:sz w:val="28"/>
          <w:szCs w:val="28"/>
          <w:lang w:eastAsia="x-none"/>
        </w:rPr>
        <w:t xml:space="preserve">, văn bản </w:t>
      </w:r>
      <w:r w:rsidRPr="007D113D">
        <w:rPr>
          <w:rFonts w:ascii="Times New Roman" w:eastAsia="Times New Roman" w:hAnsi="Times New Roman"/>
          <w:bCs/>
          <w:color w:val="000000" w:themeColor="text1"/>
          <w:sz w:val="28"/>
          <w:szCs w:val="28"/>
          <w:lang w:eastAsia="x-none"/>
        </w:rPr>
        <w:t>hướng dẫn</w:t>
      </w:r>
      <w:r w:rsidRPr="007D113D">
        <w:rPr>
          <w:rFonts w:ascii="Times New Roman" w:eastAsia="Times New Roman" w:hAnsi="Times New Roman"/>
          <w:bCs/>
          <w:color w:val="000000" w:themeColor="text1"/>
          <w:sz w:val="28"/>
          <w:szCs w:val="28"/>
          <w:lang w:val="vi-VN" w:eastAsia="x-none"/>
        </w:rPr>
        <w:t xml:space="preserve"> </w:t>
      </w:r>
      <w:r w:rsidRPr="007D113D">
        <w:rPr>
          <w:rFonts w:ascii="Times New Roman" w:hAnsi="Times New Roman"/>
          <w:color w:val="000000" w:themeColor="text1"/>
          <w:sz w:val="28"/>
          <w:szCs w:val="28"/>
          <w:lang w:val="it-IT"/>
        </w:rPr>
        <w:t xml:space="preserve">bình xét, công nhận, đề nghị công nhận điển hình tiên tiến giai đoạn 2020-2025, văn bản hướng dẫn </w:t>
      </w:r>
      <w:r w:rsidRPr="007D113D">
        <w:rPr>
          <w:rFonts w:ascii="Times New Roman" w:hAnsi="Times New Roman"/>
          <w:color w:val="000000" w:themeColor="text1"/>
          <w:sz w:val="28"/>
          <w:szCs w:val="28"/>
        </w:rPr>
        <w:t>tổ chức Đại hội Thi đua yêu nước, Hội nghị điển hình tiên tiến tiến tới Đại hội Thi đua yêu nước ngành Tư pháp lần thứ VI</w:t>
      </w:r>
      <w:r w:rsidRPr="007D113D">
        <w:rPr>
          <w:rFonts w:ascii="Times New Roman" w:hAnsi="Times New Roman"/>
          <w:color w:val="000000" w:themeColor="text1"/>
          <w:sz w:val="28"/>
          <w:szCs w:val="28"/>
          <w:lang w:val="it-IT"/>
        </w:rPr>
        <w:t xml:space="preserve"> để triển khai thực hiện. Hiện Bộ đang </w:t>
      </w:r>
      <w:r w:rsidR="00157EB3" w:rsidRPr="007D113D">
        <w:rPr>
          <w:rFonts w:ascii="Times New Roman" w:hAnsi="Times New Roman"/>
          <w:color w:val="000000" w:themeColor="text1"/>
          <w:sz w:val="28"/>
          <w:szCs w:val="28"/>
          <w:lang w:val="it-IT"/>
        </w:rPr>
        <w:t xml:space="preserve">chỉ đạo việc </w:t>
      </w:r>
      <w:r w:rsidRPr="007D113D">
        <w:rPr>
          <w:rFonts w:ascii="Times New Roman" w:hAnsi="Times New Roman"/>
          <w:color w:val="000000" w:themeColor="text1"/>
          <w:sz w:val="28"/>
          <w:szCs w:val="28"/>
          <w:lang w:val="it-IT"/>
        </w:rPr>
        <w:t xml:space="preserve">đánh giá, tổng kết phong trào thi đua ngành Tư pháp giai đoạn 2021-2025, chuẩn bị các điều kiện cần thiết để tổ chức thành công Lễ Kỷ niệm 80 năm Ngày truyền thống và </w:t>
      </w:r>
      <w:r w:rsidRPr="007D113D">
        <w:rPr>
          <w:rFonts w:ascii="Times New Roman" w:eastAsia="Times New Roman" w:hAnsi="Times New Roman"/>
          <w:color w:val="000000" w:themeColor="text1"/>
          <w:sz w:val="28"/>
          <w:szCs w:val="28"/>
          <w:lang w:eastAsia="x-none"/>
        </w:rPr>
        <w:t>Đại hội Thi đua yêu nước ngành Tư pháp lần thứ VI.</w:t>
      </w:r>
    </w:p>
    <w:p w:rsidR="002D2B5D" w:rsidRPr="007D113D" w:rsidRDefault="002D2B5D" w:rsidP="009754EC">
      <w:pPr>
        <w:spacing w:before="120" w:after="120" w:line="278" w:lineRule="auto"/>
        <w:ind w:firstLine="706"/>
        <w:jc w:val="both"/>
        <w:rPr>
          <w:rFonts w:ascii="Times New Roman" w:eastAsia="Times New Roman" w:hAnsi="Times New Roman"/>
          <w:b/>
          <w:bCs/>
          <w:color w:val="000000" w:themeColor="text1"/>
          <w:sz w:val="28"/>
          <w:szCs w:val="28"/>
        </w:rPr>
      </w:pPr>
      <w:r w:rsidRPr="007D113D">
        <w:rPr>
          <w:rFonts w:ascii="Times New Roman" w:eastAsia="Times New Roman" w:hAnsi="Times New Roman"/>
          <w:b/>
          <w:bCs/>
          <w:color w:val="000000" w:themeColor="text1"/>
          <w:sz w:val="28"/>
          <w:szCs w:val="28"/>
          <w:lang w:val="vi-VN"/>
        </w:rPr>
        <w:t xml:space="preserve">2. Hoạt động của Hội đồng Thi đua – Khen thưởng </w:t>
      </w:r>
      <w:r w:rsidRPr="007D113D">
        <w:rPr>
          <w:rFonts w:ascii="Times New Roman" w:eastAsia="Times New Roman" w:hAnsi="Times New Roman"/>
          <w:b/>
          <w:bCs/>
          <w:color w:val="000000" w:themeColor="text1"/>
          <w:sz w:val="28"/>
          <w:szCs w:val="28"/>
        </w:rPr>
        <w:t>ngành Tư pháp và Hội đồng Thi đua – Khen thưởng cơ sở</w:t>
      </w:r>
    </w:p>
    <w:p w:rsidR="002D2B5D" w:rsidRPr="007D113D" w:rsidRDefault="002D2B5D" w:rsidP="009754EC">
      <w:pPr>
        <w:spacing w:before="120" w:after="120" w:line="278" w:lineRule="auto"/>
        <w:ind w:firstLine="697"/>
        <w:jc w:val="both"/>
        <w:rPr>
          <w:rFonts w:ascii="Times New Roman" w:eastAsia="Times New Roman" w:hAnsi="Times New Roman"/>
          <w:bCs/>
          <w:color w:val="000000" w:themeColor="text1"/>
          <w:spacing w:val="2"/>
          <w:sz w:val="28"/>
          <w:szCs w:val="28"/>
        </w:rPr>
      </w:pPr>
      <w:r w:rsidRPr="007D113D">
        <w:rPr>
          <w:rFonts w:ascii="Times New Roman" w:eastAsia="Times New Roman" w:hAnsi="Times New Roman"/>
          <w:bCs/>
          <w:color w:val="000000" w:themeColor="text1"/>
          <w:spacing w:val="2"/>
          <w:sz w:val="28"/>
          <w:szCs w:val="28"/>
        </w:rPr>
        <w:t xml:space="preserve">Trên cơ sở quy định của </w:t>
      </w:r>
      <w:r w:rsidRPr="007D113D">
        <w:rPr>
          <w:rFonts w:ascii="Times New Roman" w:hAnsi="Times New Roman"/>
          <w:color w:val="000000" w:themeColor="text1"/>
          <w:spacing w:val="2"/>
          <w:sz w:val="28"/>
          <w:szCs w:val="28"/>
          <w:lang w:val="it-IT"/>
        </w:rPr>
        <w:t xml:space="preserve">Nghị định số 98/2023/NĐ-CP ngày 31/12/2023 của Chính phủ quy định chi tiết thi hành một số điều của Luật Thi đua, khen thưởng, căn cứ tình hình thực tiễn, Hội đồng </w:t>
      </w:r>
      <w:r w:rsidRPr="007D113D">
        <w:rPr>
          <w:rFonts w:ascii="Times New Roman" w:eastAsia="Times New Roman" w:hAnsi="Times New Roman"/>
          <w:bCs/>
          <w:color w:val="000000" w:themeColor="text1"/>
          <w:spacing w:val="2"/>
          <w:sz w:val="28"/>
          <w:szCs w:val="28"/>
          <w:lang w:val="vi-VN"/>
        </w:rPr>
        <w:t>Thi đua – Khen thưởng ngành Tư pháp</w:t>
      </w:r>
      <w:r w:rsidRPr="007D113D">
        <w:rPr>
          <w:rFonts w:ascii="Times New Roman" w:eastAsia="Times New Roman" w:hAnsi="Times New Roman"/>
          <w:bCs/>
          <w:color w:val="000000" w:themeColor="text1"/>
          <w:spacing w:val="2"/>
          <w:sz w:val="28"/>
          <w:szCs w:val="28"/>
        </w:rPr>
        <w:t xml:space="preserve"> tiếp tục được kiện toàn</w:t>
      </w:r>
      <w:r w:rsidRPr="007D113D">
        <w:rPr>
          <w:rStyle w:val="FootnoteReference"/>
          <w:rFonts w:ascii="Times New Roman" w:hAnsi="Times New Roman"/>
          <w:bCs/>
          <w:color w:val="000000" w:themeColor="text1"/>
          <w:spacing w:val="2"/>
          <w:sz w:val="28"/>
          <w:szCs w:val="28"/>
        </w:rPr>
        <w:footnoteReference w:id="8"/>
      </w:r>
      <w:r w:rsidRPr="007D113D">
        <w:rPr>
          <w:rFonts w:ascii="Times New Roman" w:eastAsia="Times New Roman" w:hAnsi="Times New Roman"/>
          <w:bCs/>
          <w:color w:val="000000" w:themeColor="text1"/>
          <w:spacing w:val="2"/>
          <w:sz w:val="28"/>
          <w:szCs w:val="28"/>
        </w:rPr>
        <w:t xml:space="preserve"> </w:t>
      </w:r>
      <w:r w:rsidR="00A10081" w:rsidRPr="007D113D">
        <w:rPr>
          <w:rFonts w:ascii="Times New Roman" w:eastAsia="Times New Roman" w:hAnsi="Times New Roman"/>
          <w:bCs/>
          <w:color w:val="000000" w:themeColor="text1"/>
          <w:spacing w:val="2"/>
          <w:sz w:val="28"/>
          <w:szCs w:val="28"/>
        </w:rPr>
        <w:t>với 15 thành viên</w:t>
      </w:r>
      <w:r w:rsidRPr="007D113D">
        <w:rPr>
          <w:rFonts w:ascii="Times New Roman" w:eastAsia="Times New Roman" w:hAnsi="Times New Roman"/>
          <w:bCs/>
          <w:color w:val="000000" w:themeColor="text1"/>
          <w:spacing w:val="2"/>
          <w:sz w:val="28"/>
          <w:szCs w:val="28"/>
        </w:rPr>
        <w:t xml:space="preserve">. </w:t>
      </w:r>
      <w:r w:rsidRPr="007D113D">
        <w:rPr>
          <w:rFonts w:ascii="Times New Roman" w:eastAsia="Times New Roman" w:hAnsi="Times New Roman"/>
          <w:color w:val="000000" w:themeColor="text1"/>
          <w:spacing w:val="2"/>
          <w:sz w:val="28"/>
          <w:szCs w:val="28"/>
          <w:lang w:val="en-GB"/>
        </w:rPr>
        <w:t>Hoạt đ</w:t>
      </w:r>
      <w:r w:rsidR="009754EC">
        <w:rPr>
          <w:rFonts w:ascii="Times New Roman" w:eastAsia="Times New Roman" w:hAnsi="Times New Roman"/>
          <w:color w:val="000000" w:themeColor="text1"/>
          <w:spacing w:val="2"/>
          <w:sz w:val="28"/>
          <w:szCs w:val="28"/>
          <w:lang w:val="en-GB"/>
        </w:rPr>
        <w:t xml:space="preserve">ộng của Hội đồng thực hiện </w:t>
      </w:r>
      <w:proofErr w:type="gramStart"/>
      <w:r w:rsidR="009754EC">
        <w:rPr>
          <w:rFonts w:ascii="Times New Roman" w:eastAsia="Times New Roman" w:hAnsi="Times New Roman"/>
          <w:color w:val="000000" w:themeColor="text1"/>
          <w:spacing w:val="2"/>
          <w:sz w:val="28"/>
          <w:szCs w:val="28"/>
          <w:lang w:val="en-GB"/>
        </w:rPr>
        <w:t>theo</w:t>
      </w:r>
      <w:proofErr w:type="gramEnd"/>
      <w:r w:rsidR="009754EC">
        <w:rPr>
          <w:rFonts w:ascii="Times New Roman" w:eastAsia="Times New Roman" w:hAnsi="Times New Roman"/>
          <w:color w:val="000000" w:themeColor="text1"/>
          <w:spacing w:val="2"/>
          <w:sz w:val="28"/>
          <w:szCs w:val="28"/>
          <w:lang w:val="en-GB"/>
        </w:rPr>
        <w:t xml:space="preserve"> </w:t>
      </w:r>
      <w:r w:rsidRPr="007D113D">
        <w:rPr>
          <w:rFonts w:ascii="Times New Roman" w:eastAsia="Times New Roman" w:hAnsi="Times New Roman"/>
          <w:color w:val="000000" w:themeColor="text1"/>
          <w:spacing w:val="2"/>
          <w:sz w:val="28"/>
          <w:szCs w:val="28"/>
          <w:lang w:val="en-GB"/>
        </w:rPr>
        <w:t>Quy chế ban hành kèm theo Quyết định 984/QĐ-BTP ngày 31/5/2024 của Bộ trưởng Bộ Tư pháp.</w:t>
      </w:r>
      <w:r w:rsidRPr="007D113D">
        <w:rPr>
          <w:rFonts w:ascii="Times New Roman" w:eastAsia="Times New Roman" w:hAnsi="Times New Roman"/>
          <w:bCs/>
          <w:color w:val="000000" w:themeColor="text1"/>
          <w:spacing w:val="2"/>
          <w:sz w:val="28"/>
          <w:szCs w:val="28"/>
        </w:rPr>
        <w:t xml:space="preserve"> </w:t>
      </w:r>
      <w:r w:rsidRPr="007D113D">
        <w:rPr>
          <w:rFonts w:ascii="Times New Roman" w:eastAsia="Times New Roman" w:hAnsi="Times New Roman"/>
          <w:bCs/>
          <w:color w:val="000000" w:themeColor="text1"/>
          <w:spacing w:val="2"/>
          <w:sz w:val="28"/>
          <w:szCs w:val="28"/>
          <w:lang w:val="vi-VN"/>
        </w:rPr>
        <w:t>Hội đồng</w:t>
      </w:r>
      <w:r w:rsidRPr="007D113D">
        <w:rPr>
          <w:rFonts w:ascii="Times New Roman" w:eastAsia="Times New Roman" w:hAnsi="Times New Roman"/>
          <w:bCs/>
          <w:color w:val="000000" w:themeColor="text1"/>
          <w:spacing w:val="2"/>
          <w:sz w:val="28"/>
          <w:szCs w:val="28"/>
          <w:lang w:val="en-GB"/>
        </w:rPr>
        <w:t xml:space="preserve"> </w:t>
      </w:r>
      <w:r w:rsidRPr="007D113D">
        <w:rPr>
          <w:rFonts w:ascii="Times New Roman" w:eastAsia="Times New Roman" w:hAnsi="Times New Roman"/>
          <w:bCs/>
          <w:color w:val="000000" w:themeColor="text1"/>
          <w:spacing w:val="2"/>
          <w:sz w:val="28"/>
          <w:szCs w:val="28"/>
          <w:lang w:val="vi-VN"/>
        </w:rPr>
        <w:t xml:space="preserve">đã tham mưu, tư vấn cho Bộ trưởng </w:t>
      </w:r>
      <w:r w:rsidRPr="007D113D">
        <w:rPr>
          <w:rFonts w:ascii="Times New Roman" w:eastAsia="Times New Roman" w:hAnsi="Times New Roman"/>
          <w:bCs/>
          <w:color w:val="000000" w:themeColor="text1"/>
          <w:spacing w:val="2"/>
          <w:sz w:val="28"/>
          <w:szCs w:val="28"/>
        </w:rPr>
        <w:t>-</w:t>
      </w:r>
      <w:r w:rsidRPr="007D113D">
        <w:rPr>
          <w:rFonts w:ascii="Times New Roman" w:eastAsia="Times New Roman" w:hAnsi="Times New Roman"/>
          <w:bCs/>
          <w:color w:val="000000" w:themeColor="text1"/>
          <w:spacing w:val="2"/>
          <w:sz w:val="28"/>
          <w:szCs w:val="28"/>
          <w:lang w:val="vi-VN"/>
        </w:rPr>
        <w:t xml:space="preserve"> Chủ tịch Hội đồng </w:t>
      </w:r>
      <w:r w:rsidRPr="007D113D">
        <w:rPr>
          <w:rFonts w:ascii="Times New Roman" w:eastAsia="Times New Roman" w:hAnsi="Times New Roman"/>
          <w:bCs/>
          <w:color w:val="000000" w:themeColor="text1"/>
          <w:spacing w:val="2"/>
          <w:sz w:val="28"/>
          <w:szCs w:val="28"/>
        </w:rPr>
        <w:t xml:space="preserve">trong việc </w:t>
      </w:r>
      <w:r w:rsidRPr="007D113D">
        <w:rPr>
          <w:rFonts w:ascii="Times New Roman" w:eastAsia="Times New Roman" w:hAnsi="Times New Roman"/>
          <w:bCs/>
          <w:color w:val="000000" w:themeColor="text1"/>
          <w:spacing w:val="2"/>
          <w:sz w:val="28"/>
          <w:szCs w:val="28"/>
          <w:lang w:val="vi-VN"/>
        </w:rPr>
        <w:t xml:space="preserve">chỉ đạo </w:t>
      </w:r>
      <w:r w:rsidRPr="007D113D">
        <w:rPr>
          <w:rFonts w:ascii="Times New Roman" w:eastAsia="Times New Roman" w:hAnsi="Times New Roman"/>
          <w:bCs/>
          <w:color w:val="000000" w:themeColor="text1"/>
          <w:spacing w:val="2"/>
          <w:sz w:val="28"/>
          <w:szCs w:val="28"/>
        </w:rPr>
        <w:t xml:space="preserve">tổ chức thực hiện, </w:t>
      </w:r>
      <w:r w:rsidRPr="007D113D">
        <w:rPr>
          <w:rFonts w:ascii="Times New Roman" w:eastAsia="Times New Roman" w:hAnsi="Times New Roman"/>
          <w:bCs/>
          <w:color w:val="000000" w:themeColor="text1"/>
          <w:spacing w:val="2"/>
          <w:sz w:val="28"/>
          <w:szCs w:val="28"/>
          <w:lang w:val="vi-VN"/>
        </w:rPr>
        <w:t xml:space="preserve">theo dõi, đánh giá triển khai thực hiện phong trào thi đua, công tác khen thưởng của các cơ quan, đơn vị, Cụm, </w:t>
      </w:r>
      <w:r w:rsidRPr="007D113D">
        <w:rPr>
          <w:rFonts w:ascii="Times New Roman" w:eastAsia="Times New Roman" w:hAnsi="Times New Roman"/>
          <w:bCs/>
          <w:color w:val="000000" w:themeColor="text1"/>
          <w:spacing w:val="2"/>
          <w:sz w:val="28"/>
          <w:szCs w:val="28"/>
        </w:rPr>
        <w:t>Khối</w:t>
      </w:r>
      <w:r w:rsidRPr="007D113D">
        <w:rPr>
          <w:rFonts w:ascii="Times New Roman" w:eastAsia="Times New Roman" w:hAnsi="Times New Roman"/>
          <w:bCs/>
          <w:color w:val="000000" w:themeColor="text1"/>
          <w:spacing w:val="2"/>
          <w:sz w:val="28"/>
          <w:szCs w:val="28"/>
          <w:lang w:val="vi-VN"/>
        </w:rPr>
        <w:t xml:space="preserve"> thi đua trong toàn Ngành. Từ đầu năm đến nay, Hội đồng, </w:t>
      </w:r>
      <w:r w:rsidRPr="007D113D">
        <w:rPr>
          <w:rFonts w:ascii="Times New Roman" w:eastAsia="Times New Roman" w:hAnsi="Times New Roman"/>
          <w:bCs/>
          <w:color w:val="000000" w:themeColor="text1"/>
          <w:spacing w:val="2"/>
          <w:sz w:val="28"/>
          <w:szCs w:val="28"/>
        </w:rPr>
        <w:t>các Phó Chủ tịch</w:t>
      </w:r>
      <w:r w:rsidRPr="007D113D">
        <w:rPr>
          <w:rFonts w:ascii="Times New Roman" w:eastAsia="Times New Roman" w:hAnsi="Times New Roman"/>
          <w:bCs/>
          <w:color w:val="000000" w:themeColor="text1"/>
          <w:spacing w:val="2"/>
          <w:sz w:val="28"/>
          <w:szCs w:val="28"/>
          <w:lang w:val="vi-VN"/>
        </w:rPr>
        <w:t xml:space="preserve"> Hội đồng đã tham gia ý kiến đối với các văn bản</w:t>
      </w:r>
      <w:r w:rsidRPr="007D113D">
        <w:rPr>
          <w:rFonts w:ascii="Times New Roman" w:eastAsia="Times New Roman" w:hAnsi="Times New Roman"/>
          <w:bCs/>
          <w:color w:val="000000" w:themeColor="text1"/>
          <w:spacing w:val="2"/>
          <w:sz w:val="28"/>
          <w:szCs w:val="28"/>
        </w:rPr>
        <w:t>, đề án về công tác thi đua, khen thưởng</w:t>
      </w:r>
      <w:r w:rsidRPr="007D113D">
        <w:rPr>
          <w:rFonts w:ascii="Times New Roman" w:eastAsia="Times New Roman" w:hAnsi="Times New Roman"/>
          <w:bCs/>
          <w:color w:val="000000" w:themeColor="text1"/>
          <w:spacing w:val="2"/>
          <w:sz w:val="28"/>
          <w:szCs w:val="28"/>
          <w:lang w:val="vi-VN"/>
        </w:rPr>
        <w:t xml:space="preserve">, hướng dẫn tổ chức thực hiện công tác thi đua, khen thưởng trong ngành Tư pháp; xem xét, cho ý kiến đối với </w:t>
      </w:r>
      <w:r w:rsidRPr="007D113D">
        <w:rPr>
          <w:rFonts w:ascii="Times New Roman" w:eastAsia="Times New Roman" w:hAnsi="Times New Roman"/>
          <w:bCs/>
          <w:color w:val="000000" w:themeColor="text1"/>
          <w:spacing w:val="2"/>
          <w:sz w:val="28"/>
          <w:szCs w:val="28"/>
        </w:rPr>
        <w:t>gần 2.300</w:t>
      </w:r>
      <w:r w:rsidRPr="007D113D">
        <w:rPr>
          <w:rFonts w:ascii="Times New Roman" w:eastAsia="Times New Roman" w:hAnsi="Times New Roman"/>
          <w:bCs/>
          <w:color w:val="000000" w:themeColor="text1"/>
          <w:spacing w:val="2"/>
          <w:sz w:val="28"/>
          <w:szCs w:val="28"/>
          <w:lang w:val="vi-VN"/>
        </w:rPr>
        <w:t xml:space="preserve"> trường hợp đề nghị xét </w:t>
      </w:r>
      <w:r w:rsidRPr="007D113D">
        <w:rPr>
          <w:rFonts w:ascii="Times New Roman" w:eastAsia="Times New Roman" w:hAnsi="Times New Roman"/>
          <w:bCs/>
          <w:color w:val="000000" w:themeColor="text1"/>
          <w:spacing w:val="2"/>
          <w:sz w:val="28"/>
          <w:szCs w:val="28"/>
        </w:rPr>
        <w:t>khen thưởng</w:t>
      </w:r>
      <w:r w:rsidRPr="007D113D">
        <w:rPr>
          <w:rFonts w:ascii="Times New Roman" w:eastAsia="Times New Roman" w:hAnsi="Times New Roman"/>
          <w:bCs/>
          <w:color w:val="000000" w:themeColor="text1"/>
          <w:spacing w:val="2"/>
          <w:sz w:val="28"/>
          <w:szCs w:val="28"/>
          <w:lang w:val="vi-VN"/>
        </w:rPr>
        <w:t>;…</w:t>
      </w:r>
      <w:r w:rsidRPr="007D113D">
        <w:rPr>
          <w:rFonts w:ascii="Times New Roman" w:eastAsia="Times New Roman" w:hAnsi="Times New Roman"/>
          <w:bCs/>
          <w:color w:val="000000" w:themeColor="text1"/>
          <w:spacing w:val="2"/>
          <w:sz w:val="28"/>
          <w:szCs w:val="28"/>
        </w:rPr>
        <w:t xml:space="preserve"> </w:t>
      </w:r>
      <w:r w:rsidRPr="007D113D">
        <w:rPr>
          <w:rFonts w:ascii="Times New Roman" w:eastAsia="Times New Roman" w:hAnsi="Times New Roman"/>
          <w:bCs/>
          <w:color w:val="000000" w:themeColor="text1"/>
          <w:spacing w:val="2"/>
          <w:sz w:val="28"/>
          <w:szCs w:val="28"/>
          <w:lang w:val="vi-VN"/>
        </w:rPr>
        <w:t>đồng thời</w:t>
      </w:r>
      <w:r w:rsidRPr="007D113D">
        <w:rPr>
          <w:rFonts w:ascii="Times New Roman" w:eastAsia="Times New Roman" w:hAnsi="Times New Roman"/>
          <w:bCs/>
          <w:color w:val="000000" w:themeColor="text1"/>
          <w:spacing w:val="2"/>
          <w:sz w:val="28"/>
          <w:szCs w:val="28"/>
        </w:rPr>
        <w:t>,</w:t>
      </w:r>
      <w:r w:rsidRPr="007D113D">
        <w:rPr>
          <w:rFonts w:ascii="Times New Roman" w:eastAsia="Times New Roman" w:hAnsi="Times New Roman"/>
          <w:bCs/>
          <w:color w:val="000000" w:themeColor="text1"/>
          <w:spacing w:val="2"/>
          <w:sz w:val="28"/>
          <w:szCs w:val="28"/>
          <w:lang w:val="vi-VN"/>
        </w:rPr>
        <w:t xml:space="preserve"> tham gia ý kiến </w:t>
      </w:r>
      <w:r w:rsidRPr="007D113D">
        <w:rPr>
          <w:rFonts w:ascii="Times New Roman" w:eastAsia="Times New Roman" w:hAnsi="Times New Roman"/>
          <w:bCs/>
          <w:color w:val="000000" w:themeColor="text1"/>
          <w:spacing w:val="2"/>
          <w:sz w:val="28"/>
          <w:szCs w:val="28"/>
        </w:rPr>
        <w:t>để Ủy ban nhân các tỉnh, thành phố trực thuộc Trung ương</w:t>
      </w:r>
      <w:r w:rsidRPr="007D113D">
        <w:rPr>
          <w:rFonts w:ascii="Times New Roman" w:eastAsia="Times New Roman" w:hAnsi="Times New Roman"/>
          <w:bCs/>
          <w:color w:val="000000" w:themeColor="text1"/>
          <w:spacing w:val="2"/>
          <w:sz w:val="28"/>
          <w:szCs w:val="28"/>
          <w:lang w:val="vi-VN"/>
        </w:rPr>
        <w:t xml:space="preserve"> </w:t>
      </w:r>
      <w:r w:rsidRPr="007D113D">
        <w:rPr>
          <w:rFonts w:ascii="Times New Roman" w:eastAsia="Times New Roman" w:hAnsi="Times New Roman"/>
          <w:bCs/>
          <w:color w:val="000000" w:themeColor="text1"/>
          <w:spacing w:val="2"/>
          <w:sz w:val="28"/>
          <w:szCs w:val="28"/>
        </w:rPr>
        <w:t>xét, đề nghị khen thưởng</w:t>
      </w:r>
      <w:r w:rsidRPr="007D113D">
        <w:rPr>
          <w:rFonts w:ascii="Times New Roman" w:eastAsia="Times New Roman" w:hAnsi="Times New Roman"/>
          <w:bCs/>
          <w:color w:val="000000" w:themeColor="text1"/>
          <w:spacing w:val="2"/>
          <w:sz w:val="28"/>
          <w:szCs w:val="28"/>
          <w:lang w:val="vi-VN"/>
        </w:rPr>
        <w:t xml:space="preserve"> </w:t>
      </w:r>
      <w:r w:rsidRPr="007D113D">
        <w:rPr>
          <w:rFonts w:ascii="Times New Roman" w:eastAsia="Times New Roman" w:hAnsi="Times New Roman"/>
          <w:bCs/>
          <w:color w:val="000000" w:themeColor="text1"/>
          <w:spacing w:val="2"/>
          <w:sz w:val="28"/>
          <w:szCs w:val="28"/>
        </w:rPr>
        <w:t xml:space="preserve">cấp Nhà nước cho </w:t>
      </w:r>
      <w:r w:rsidR="00A10081" w:rsidRPr="007D113D">
        <w:rPr>
          <w:rFonts w:ascii="Times New Roman" w:eastAsia="Times New Roman" w:hAnsi="Times New Roman"/>
          <w:bCs/>
          <w:color w:val="000000" w:themeColor="text1"/>
          <w:spacing w:val="2"/>
          <w:sz w:val="28"/>
          <w:szCs w:val="28"/>
        </w:rPr>
        <w:t>các</w:t>
      </w:r>
      <w:r w:rsidRPr="007D113D">
        <w:rPr>
          <w:rFonts w:ascii="Times New Roman" w:eastAsia="Times New Roman" w:hAnsi="Times New Roman"/>
          <w:bCs/>
          <w:color w:val="000000" w:themeColor="text1"/>
          <w:spacing w:val="2"/>
          <w:sz w:val="28"/>
          <w:szCs w:val="28"/>
          <w:lang w:val="vi-VN"/>
        </w:rPr>
        <w:t xml:space="preserve"> trường hợp </w:t>
      </w:r>
      <w:r w:rsidRPr="007D113D">
        <w:rPr>
          <w:rFonts w:ascii="Times New Roman" w:eastAsia="Times New Roman" w:hAnsi="Times New Roman"/>
          <w:bCs/>
          <w:color w:val="000000" w:themeColor="text1"/>
          <w:spacing w:val="2"/>
          <w:sz w:val="28"/>
          <w:szCs w:val="28"/>
        </w:rPr>
        <w:t>là Sở Tư pháp, Giám đốc Sở Tư pháp</w:t>
      </w:r>
      <w:r w:rsidR="00A10081" w:rsidRPr="007D113D">
        <w:rPr>
          <w:rFonts w:ascii="Times New Roman" w:eastAsia="Times New Roman" w:hAnsi="Times New Roman"/>
          <w:bCs/>
          <w:color w:val="000000" w:themeColor="text1"/>
          <w:spacing w:val="2"/>
          <w:sz w:val="28"/>
          <w:szCs w:val="28"/>
        </w:rPr>
        <w:t xml:space="preserve"> theo quy định</w:t>
      </w:r>
      <w:r w:rsidRPr="007D113D">
        <w:rPr>
          <w:rFonts w:ascii="Times New Roman" w:eastAsia="Times New Roman" w:hAnsi="Times New Roman"/>
          <w:bCs/>
          <w:color w:val="000000" w:themeColor="text1"/>
          <w:spacing w:val="2"/>
          <w:sz w:val="28"/>
          <w:szCs w:val="28"/>
        </w:rPr>
        <w:t xml:space="preserve">. </w:t>
      </w:r>
      <w:r w:rsidRPr="007D113D">
        <w:rPr>
          <w:rFonts w:ascii="Times New Roman" w:eastAsia="Times New Roman" w:hAnsi="Times New Roman"/>
          <w:color w:val="000000" w:themeColor="text1"/>
          <w:sz w:val="28"/>
          <w:szCs w:val="28"/>
          <w:lang w:val="en-GB"/>
        </w:rPr>
        <w:t xml:space="preserve">Thường trực Hội đồng đã tham mưu triển khai tốt các nhiệm vụ của Hội đồng, đồng thời chuẩn bị nội dung các phiên họp của Hội đồng, đảm bảo chất lượng, hiệu quả. </w:t>
      </w:r>
    </w:p>
    <w:p w:rsidR="002D2B5D" w:rsidRPr="007D113D" w:rsidRDefault="002D2B5D" w:rsidP="009754EC">
      <w:pPr>
        <w:spacing w:before="120" w:after="120" w:line="278" w:lineRule="auto"/>
        <w:ind w:firstLine="709"/>
        <w:jc w:val="both"/>
        <w:rPr>
          <w:rFonts w:ascii="Times New Roman" w:eastAsia="Times New Roman" w:hAnsi="Times New Roman"/>
          <w:bCs/>
          <w:color w:val="000000" w:themeColor="text1"/>
          <w:sz w:val="28"/>
          <w:szCs w:val="28"/>
        </w:rPr>
      </w:pPr>
      <w:r w:rsidRPr="007D113D">
        <w:rPr>
          <w:rFonts w:ascii="Times New Roman" w:eastAsia="Times New Roman" w:hAnsi="Times New Roman"/>
          <w:bCs/>
          <w:color w:val="000000" w:themeColor="text1"/>
          <w:sz w:val="28"/>
          <w:szCs w:val="28"/>
        </w:rPr>
        <w:t xml:space="preserve">Trong năm 2024, </w:t>
      </w:r>
      <w:r w:rsidRPr="007D113D">
        <w:rPr>
          <w:rFonts w:ascii="Times New Roman" w:eastAsia="Times New Roman" w:hAnsi="Times New Roman"/>
          <w:bCs/>
          <w:color w:val="000000" w:themeColor="text1"/>
          <w:sz w:val="28"/>
          <w:szCs w:val="28"/>
          <w:lang w:val="vi-VN"/>
        </w:rPr>
        <w:t xml:space="preserve">Hội đồng Thi đua – Khen thưởng </w:t>
      </w:r>
      <w:r w:rsidRPr="007D113D">
        <w:rPr>
          <w:rFonts w:ascii="Times New Roman" w:eastAsia="Times New Roman" w:hAnsi="Times New Roman"/>
          <w:bCs/>
          <w:color w:val="000000" w:themeColor="text1"/>
          <w:sz w:val="28"/>
          <w:szCs w:val="28"/>
        </w:rPr>
        <w:t xml:space="preserve">cấp </w:t>
      </w:r>
      <w:r w:rsidRPr="007D113D">
        <w:rPr>
          <w:rFonts w:ascii="Times New Roman" w:eastAsia="Times New Roman" w:hAnsi="Times New Roman"/>
          <w:bCs/>
          <w:color w:val="000000" w:themeColor="text1"/>
          <w:sz w:val="28"/>
          <w:szCs w:val="28"/>
          <w:lang w:val="vi-VN"/>
        </w:rPr>
        <w:t xml:space="preserve">cơ sở </w:t>
      </w:r>
      <w:r w:rsidRPr="007D113D">
        <w:rPr>
          <w:rFonts w:ascii="Times New Roman" w:eastAsia="Times New Roman" w:hAnsi="Times New Roman"/>
          <w:bCs/>
          <w:color w:val="000000" w:themeColor="text1"/>
          <w:sz w:val="28"/>
          <w:szCs w:val="28"/>
        </w:rPr>
        <w:t xml:space="preserve">của các đơn vị có tư cách pháp nhân thuộc Bộ, của Sở Tư pháp các tỉnh, thành phố trực thuộc Trung ương cũng đã </w:t>
      </w:r>
      <w:r w:rsidRPr="007D113D">
        <w:rPr>
          <w:rFonts w:ascii="Times New Roman" w:eastAsia="Times New Roman" w:hAnsi="Times New Roman"/>
          <w:bCs/>
          <w:color w:val="000000" w:themeColor="text1"/>
          <w:sz w:val="28"/>
          <w:szCs w:val="28"/>
          <w:lang w:val="vi-VN"/>
        </w:rPr>
        <w:t>được kiện toàn</w:t>
      </w:r>
      <w:r w:rsidRPr="007D113D">
        <w:rPr>
          <w:rFonts w:ascii="Times New Roman" w:eastAsia="Times New Roman" w:hAnsi="Times New Roman"/>
          <w:bCs/>
          <w:color w:val="000000" w:themeColor="text1"/>
          <w:sz w:val="28"/>
          <w:szCs w:val="28"/>
        </w:rPr>
        <w:t xml:space="preserve"> theo đúng quy định mới.</w:t>
      </w:r>
      <w:r w:rsidRPr="007D113D">
        <w:rPr>
          <w:rFonts w:ascii="Times New Roman" w:eastAsia="Times New Roman" w:hAnsi="Times New Roman"/>
          <w:bCs/>
          <w:color w:val="000000" w:themeColor="text1"/>
          <w:sz w:val="28"/>
          <w:szCs w:val="28"/>
          <w:lang w:val="vi-VN"/>
        </w:rPr>
        <w:t xml:space="preserve"> </w:t>
      </w:r>
      <w:r w:rsidRPr="007D113D">
        <w:rPr>
          <w:rFonts w:ascii="Times New Roman" w:eastAsia="Times New Roman" w:hAnsi="Times New Roman"/>
          <w:bCs/>
          <w:color w:val="000000" w:themeColor="text1"/>
          <w:sz w:val="28"/>
          <w:szCs w:val="28"/>
        </w:rPr>
        <w:t xml:space="preserve">Chất </w:t>
      </w:r>
      <w:r w:rsidRPr="007D113D">
        <w:rPr>
          <w:rFonts w:ascii="Times New Roman" w:eastAsia="Times New Roman" w:hAnsi="Times New Roman"/>
          <w:bCs/>
          <w:color w:val="000000" w:themeColor="text1"/>
          <w:sz w:val="28"/>
          <w:szCs w:val="28"/>
          <w:lang w:val="vi-VN"/>
        </w:rPr>
        <w:t xml:space="preserve">lượng tham mưu, tư vấn </w:t>
      </w:r>
      <w:r w:rsidRPr="007D113D">
        <w:rPr>
          <w:rFonts w:ascii="Times New Roman" w:eastAsia="Times New Roman" w:hAnsi="Times New Roman"/>
          <w:bCs/>
          <w:color w:val="000000" w:themeColor="text1"/>
          <w:sz w:val="28"/>
          <w:szCs w:val="28"/>
        </w:rPr>
        <w:t xml:space="preserve">của các Hội đồng được cải thiện đáng kể, </w:t>
      </w:r>
      <w:r w:rsidRPr="007D113D">
        <w:rPr>
          <w:rFonts w:ascii="Times New Roman" w:eastAsia="Times New Roman" w:hAnsi="Times New Roman"/>
          <w:bCs/>
          <w:color w:val="000000" w:themeColor="text1"/>
          <w:sz w:val="28"/>
          <w:szCs w:val="28"/>
          <w:lang w:val="vi-VN"/>
        </w:rPr>
        <w:t>giúp thủ trưởng các cơ quan</w:t>
      </w:r>
      <w:r w:rsidRPr="007D113D">
        <w:rPr>
          <w:rFonts w:ascii="Times New Roman" w:eastAsia="Times New Roman" w:hAnsi="Times New Roman"/>
          <w:bCs/>
          <w:color w:val="000000" w:themeColor="text1"/>
          <w:sz w:val="28"/>
          <w:szCs w:val="28"/>
        </w:rPr>
        <w:t>,</w:t>
      </w:r>
      <w:r w:rsidRPr="007D113D">
        <w:rPr>
          <w:rFonts w:ascii="Times New Roman" w:eastAsia="Times New Roman" w:hAnsi="Times New Roman"/>
          <w:bCs/>
          <w:color w:val="000000" w:themeColor="text1"/>
          <w:sz w:val="28"/>
          <w:szCs w:val="28"/>
          <w:lang w:val="vi-VN"/>
        </w:rPr>
        <w:t xml:space="preserve"> đơn vị </w:t>
      </w:r>
      <w:r w:rsidRPr="007D113D">
        <w:rPr>
          <w:rFonts w:ascii="Times New Roman" w:eastAsia="Times New Roman" w:hAnsi="Times New Roman"/>
          <w:bCs/>
          <w:color w:val="000000" w:themeColor="text1"/>
          <w:sz w:val="28"/>
          <w:szCs w:val="28"/>
        </w:rPr>
        <w:t xml:space="preserve">trong ngành </w:t>
      </w:r>
      <w:r w:rsidRPr="007D113D">
        <w:rPr>
          <w:rFonts w:ascii="Times New Roman" w:eastAsia="Times New Roman" w:hAnsi="Times New Roman"/>
          <w:bCs/>
          <w:color w:val="000000" w:themeColor="text1"/>
          <w:sz w:val="28"/>
          <w:szCs w:val="28"/>
          <w:lang w:val="vi-VN"/>
        </w:rPr>
        <w:t xml:space="preserve">tổ chức hiệu quả các phong trào thi đua, thực hiện tốt chính sách khen thưởng trong phạm </w:t>
      </w:r>
      <w:proofErr w:type="gramStart"/>
      <w:r w:rsidRPr="007D113D">
        <w:rPr>
          <w:rFonts w:ascii="Times New Roman" w:eastAsia="Times New Roman" w:hAnsi="Times New Roman"/>
          <w:bCs/>
          <w:color w:val="000000" w:themeColor="text1"/>
          <w:sz w:val="28"/>
          <w:szCs w:val="28"/>
          <w:lang w:val="vi-VN"/>
        </w:rPr>
        <w:t>vi</w:t>
      </w:r>
      <w:proofErr w:type="gramEnd"/>
      <w:r w:rsidRPr="007D113D">
        <w:rPr>
          <w:rFonts w:ascii="Times New Roman" w:eastAsia="Times New Roman" w:hAnsi="Times New Roman"/>
          <w:bCs/>
          <w:color w:val="000000" w:themeColor="text1"/>
          <w:sz w:val="28"/>
          <w:szCs w:val="28"/>
          <w:lang w:val="vi-VN"/>
        </w:rPr>
        <w:t xml:space="preserve"> quản lý</w:t>
      </w:r>
      <w:r w:rsidRPr="007D113D">
        <w:rPr>
          <w:rFonts w:ascii="Times New Roman" w:eastAsia="Times New Roman" w:hAnsi="Times New Roman"/>
          <w:bCs/>
          <w:color w:val="000000" w:themeColor="text1"/>
          <w:sz w:val="28"/>
          <w:szCs w:val="28"/>
        </w:rPr>
        <w:t>.</w:t>
      </w:r>
    </w:p>
    <w:p w:rsidR="002D2B5D" w:rsidRPr="007D113D" w:rsidRDefault="002D2B5D" w:rsidP="00381117">
      <w:pPr>
        <w:spacing w:before="120" w:after="120" w:line="295" w:lineRule="auto"/>
        <w:ind w:firstLine="709"/>
        <w:jc w:val="both"/>
        <w:rPr>
          <w:rFonts w:ascii="Times New Roman" w:eastAsia="Times New Roman" w:hAnsi="Times New Roman"/>
          <w:bCs/>
          <w:color w:val="000000" w:themeColor="text1"/>
          <w:sz w:val="28"/>
          <w:szCs w:val="28"/>
        </w:rPr>
      </w:pPr>
      <w:r w:rsidRPr="007D113D">
        <w:rPr>
          <w:rFonts w:ascii="Times New Roman" w:eastAsia="Times New Roman" w:hAnsi="Times New Roman"/>
          <w:bCs/>
          <w:color w:val="000000" w:themeColor="text1"/>
          <w:sz w:val="28"/>
          <w:szCs w:val="28"/>
        </w:rPr>
        <w:lastRenderedPageBreak/>
        <w:t xml:space="preserve"> </w:t>
      </w:r>
      <w:r w:rsidRPr="007D113D">
        <w:rPr>
          <w:rFonts w:ascii="Times New Roman" w:eastAsia="Times New Roman" w:hAnsi="Times New Roman"/>
          <w:b/>
          <w:color w:val="000000" w:themeColor="text1"/>
          <w:sz w:val="28"/>
          <w:szCs w:val="28"/>
          <w:lang w:val="nb-NO"/>
        </w:rPr>
        <w:t>3. Hoạt động của các Cụm, Khối thi đua</w:t>
      </w:r>
    </w:p>
    <w:p w:rsidR="002D2B5D" w:rsidRPr="007D113D" w:rsidRDefault="002D2B5D" w:rsidP="00381117">
      <w:pPr>
        <w:shd w:val="clear" w:color="auto" w:fill="FFFFFF"/>
        <w:spacing w:before="120" w:after="120" w:line="295" w:lineRule="auto"/>
        <w:ind w:firstLine="720"/>
        <w:jc w:val="both"/>
        <w:rPr>
          <w:rFonts w:ascii="Times New Roman" w:eastAsia="Times New Roman" w:hAnsi="Times New Roman"/>
          <w:color w:val="000000" w:themeColor="text1"/>
          <w:spacing w:val="-2"/>
          <w:sz w:val="28"/>
          <w:szCs w:val="28"/>
        </w:rPr>
      </w:pPr>
      <w:r w:rsidRPr="007D113D">
        <w:rPr>
          <w:rFonts w:ascii="Times New Roman" w:eastAsia="Times New Roman" w:hAnsi="Times New Roman"/>
          <w:bCs/>
          <w:color w:val="000000" w:themeColor="text1"/>
          <w:spacing w:val="2"/>
          <w:sz w:val="28"/>
          <w:szCs w:val="28"/>
          <w:lang w:val="pl-PL"/>
        </w:rPr>
        <w:t xml:space="preserve">Hiện nay, trong ngành Tư pháp có 13 Cụm thi đua (04 Cụm thi đua các đơn vị thuộc Bộ, 09 Cụm thi đua Sở Tư pháp, Cục Thi hành án dân sự các tỉnh, thành phố trực thuộc Trung ương) và 31 Khối thi đua các Chi cục Thi hành án dân sự - </w:t>
      </w:r>
      <w:r w:rsidRPr="007D113D">
        <w:rPr>
          <w:rFonts w:ascii="Times New Roman" w:eastAsia="Times New Roman" w:hAnsi="Times New Roman"/>
          <w:color w:val="000000" w:themeColor="text1"/>
          <w:spacing w:val="-2"/>
          <w:sz w:val="28"/>
          <w:szCs w:val="28"/>
        </w:rPr>
        <w:t xml:space="preserve">Đây là những cánh tay nối dài trong tổ chức, chỉ đạo phong trào thi đua hướng </w:t>
      </w:r>
      <w:r w:rsidR="00DE0106" w:rsidRPr="007D113D">
        <w:rPr>
          <w:rFonts w:ascii="Times New Roman" w:eastAsia="Times New Roman" w:hAnsi="Times New Roman"/>
          <w:color w:val="000000" w:themeColor="text1"/>
          <w:spacing w:val="-2"/>
          <w:sz w:val="28"/>
          <w:szCs w:val="28"/>
        </w:rPr>
        <w:t>về cơ sở của Bộ, ngành Tư pháp.</w:t>
      </w:r>
    </w:p>
    <w:p w:rsidR="002D2B5D" w:rsidRPr="007D113D" w:rsidRDefault="002D2B5D" w:rsidP="00381117">
      <w:pPr>
        <w:spacing w:before="120" w:after="120" w:line="295" w:lineRule="auto"/>
        <w:ind w:firstLine="700"/>
        <w:jc w:val="both"/>
        <w:rPr>
          <w:rFonts w:ascii="Times New Roman" w:eastAsia="Times New Roman" w:hAnsi="Times New Roman"/>
          <w:color w:val="000000" w:themeColor="text1"/>
          <w:spacing w:val="2"/>
          <w:sz w:val="28"/>
          <w:szCs w:val="28"/>
          <w:lang w:val="nb-NO"/>
        </w:rPr>
      </w:pPr>
      <w:r w:rsidRPr="007D113D">
        <w:rPr>
          <w:rFonts w:ascii="Times New Roman" w:eastAsia="Times New Roman" w:hAnsi="Times New Roman"/>
          <w:bCs/>
          <w:color w:val="000000" w:themeColor="text1"/>
          <w:spacing w:val="2"/>
          <w:sz w:val="28"/>
          <w:szCs w:val="28"/>
          <w:lang w:val="pl-PL"/>
        </w:rPr>
        <w:t xml:space="preserve">Trên cơ sở chỉ đạo, hướng dẫn của Bộ, nội dung ký kết giao ước thi đua tại Hội nghị tổng kết công tác thi đua, khen thưởng năm 2023 và các phong trào thi đua được Bộ Tư pháp, các địa phương phát động từ đầu năm 2024, các Cụm, Khối thi đua </w:t>
      </w:r>
      <w:r w:rsidRPr="007D113D">
        <w:rPr>
          <w:rFonts w:ascii="Times New Roman" w:eastAsia="Times New Roman" w:hAnsi="Times New Roman"/>
          <w:color w:val="000000" w:themeColor="text1"/>
          <w:spacing w:val="2"/>
          <w:sz w:val="28"/>
          <w:szCs w:val="28"/>
          <w:lang w:val="pl-PL"/>
        </w:rPr>
        <w:t>đã tổ chức cho các đơn vị thành viên ký giao ước thi đua, đề ra tiêu chí, nội dung, biện pháp tổ chức thực hiện cụ thể, thể hiện quyết tâm hưởng ứng, thực hiện hiệu quả các chỉ tiêu, nhiệm vụ đề ra từ các phong trào thi đua; tổ chức sơ kết, tổng kết phong trào thi đua, kiểm tra chéo công tác thi đua, khen thưởng với các hình thức phù hợp với điều kiện thực tiễn của các Cụm, Khối thi đua.</w:t>
      </w:r>
      <w:r w:rsidRPr="007D113D">
        <w:rPr>
          <w:rFonts w:ascii="Times New Roman" w:eastAsia="Times New Roman" w:hAnsi="Times New Roman"/>
          <w:color w:val="000000" w:themeColor="text1"/>
          <w:spacing w:val="2"/>
          <w:sz w:val="28"/>
          <w:szCs w:val="28"/>
          <w:lang w:val="nb-NO"/>
        </w:rPr>
        <w:t xml:space="preserve"> </w:t>
      </w:r>
    </w:p>
    <w:p w:rsidR="002D2B5D" w:rsidRPr="009754EC" w:rsidRDefault="002D2B5D" w:rsidP="00381117">
      <w:pPr>
        <w:spacing w:before="120" w:after="120" w:line="295" w:lineRule="auto"/>
        <w:ind w:right="57" w:firstLine="700"/>
        <w:jc w:val="both"/>
        <w:rPr>
          <w:rFonts w:ascii="Times New Roman" w:eastAsia="Times New Roman" w:hAnsi="Times New Roman"/>
          <w:color w:val="000000" w:themeColor="text1"/>
          <w:sz w:val="28"/>
          <w:szCs w:val="28"/>
          <w:lang w:val="pl-PL"/>
        </w:rPr>
      </w:pPr>
      <w:r w:rsidRPr="009754EC">
        <w:rPr>
          <w:rFonts w:ascii="Times New Roman" w:eastAsia="Times New Roman" w:hAnsi="Times New Roman"/>
          <w:color w:val="000000" w:themeColor="text1"/>
          <w:sz w:val="28"/>
          <w:szCs w:val="28"/>
          <w:lang w:val="pl-PL"/>
        </w:rPr>
        <w:t>Thực hiện Kế hoạch tổ chức Đại hội Thi đua yêu nước ngành Tư pháp lần thứ VI ban hành kèm theo Quyết định số 2051/QĐ-BTP ngày 31/10/2024, Công văn số 6286/</w:t>
      </w:r>
      <w:r w:rsidRPr="009754EC">
        <w:rPr>
          <w:rFonts w:ascii="Times New Roman" w:eastAsia="Times New Roman" w:hAnsi="Times New Roman"/>
          <w:color w:val="000000" w:themeColor="text1"/>
          <w:sz w:val="28"/>
          <w:szCs w:val="28"/>
        </w:rPr>
        <w:t>BTP-TCCB ngày 31/10/2024 của Bộ Tư pháp triển khai một số hoạt động phục vụ Đại hội Thi đua yêu nước ngành Tư pháp lần thứ VI</w:t>
      </w:r>
      <w:r w:rsidRPr="009754EC">
        <w:rPr>
          <w:rFonts w:ascii="Times New Roman" w:eastAsia="Times New Roman" w:hAnsi="Times New Roman"/>
          <w:color w:val="000000" w:themeColor="text1"/>
          <w:sz w:val="28"/>
          <w:szCs w:val="28"/>
          <w:lang w:val="pl-PL"/>
        </w:rPr>
        <w:t>, c</w:t>
      </w:r>
      <w:r w:rsidRPr="009754EC">
        <w:rPr>
          <w:rFonts w:ascii="Times New Roman" w:eastAsia="Times New Roman" w:hAnsi="Times New Roman"/>
          <w:color w:val="000000" w:themeColor="text1"/>
          <w:sz w:val="28"/>
          <w:szCs w:val="28"/>
          <w:lang w:val="vi-VN"/>
        </w:rPr>
        <w:t xml:space="preserve">ác Cụm, </w:t>
      </w:r>
      <w:r w:rsidRPr="009754EC">
        <w:rPr>
          <w:rFonts w:ascii="Times New Roman" w:eastAsia="Times New Roman" w:hAnsi="Times New Roman"/>
          <w:color w:val="000000" w:themeColor="text1"/>
          <w:sz w:val="28"/>
          <w:szCs w:val="28"/>
        </w:rPr>
        <w:t>Khối</w:t>
      </w:r>
      <w:r w:rsidRPr="009754EC">
        <w:rPr>
          <w:rFonts w:ascii="Times New Roman" w:eastAsia="Times New Roman" w:hAnsi="Times New Roman"/>
          <w:color w:val="000000" w:themeColor="text1"/>
          <w:sz w:val="28"/>
          <w:szCs w:val="28"/>
          <w:lang w:val="vi-VN"/>
        </w:rPr>
        <w:t xml:space="preserve"> thi đua</w:t>
      </w:r>
      <w:r w:rsidRPr="009754EC">
        <w:rPr>
          <w:rFonts w:ascii="Times New Roman" w:eastAsia="Times New Roman" w:hAnsi="Times New Roman"/>
          <w:color w:val="000000" w:themeColor="text1"/>
          <w:sz w:val="28"/>
          <w:szCs w:val="28"/>
        </w:rPr>
        <w:t>, các cơ quan, đơn vị</w:t>
      </w:r>
      <w:r w:rsidRPr="009754EC">
        <w:rPr>
          <w:rFonts w:ascii="Times New Roman" w:eastAsia="Times New Roman" w:hAnsi="Times New Roman"/>
          <w:color w:val="000000" w:themeColor="text1"/>
          <w:sz w:val="28"/>
          <w:szCs w:val="28"/>
          <w:lang w:val="vi-VN"/>
        </w:rPr>
        <w:t xml:space="preserve"> </w:t>
      </w:r>
      <w:r w:rsidRPr="009754EC">
        <w:rPr>
          <w:rFonts w:ascii="Times New Roman" w:eastAsia="Times New Roman" w:hAnsi="Times New Roman"/>
          <w:color w:val="000000" w:themeColor="text1"/>
          <w:sz w:val="28"/>
          <w:szCs w:val="28"/>
        </w:rPr>
        <w:t xml:space="preserve">đang tiếp tục đẩy mạnh việc thực hiện các phong trào thi đua, trong đó, quan tâm, chú trọng đổi mới hình thức, nội dung tổ chức các phong trào thi đua, tạo sự lan tỏa, thu hút các tập thể, cá nhân tham gia thi đua sôi nổi, sâu rộng; </w:t>
      </w:r>
      <w:r w:rsidRPr="009754EC">
        <w:rPr>
          <w:rFonts w:ascii="Times New Roman" w:eastAsia="Times New Roman" w:hAnsi="Times New Roman"/>
          <w:color w:val="000000" w:themeColor="text1"/>
          <w:sz w:val="28"/>
          <w:szCs w:val="28"/>
          <w:lang w:val="nb-NO"/>
        </w:rPr>
        <w:t>chỉ đạo, khuyến khích tập thể, cá nhân phát huy các thành tích đạt được, tạo động lực thi đua phấn đấu đạt và vượt chỉ tiêu nhiệm vụ được giao</w:t>
      </w:r>
      <w:r w:rsidR="00DE0106" w:rsidRPr="009754EC">
        <w:rPr>
          <w:rFonts w:ascii="Times New Roman" w:eastAsia="Times New Roman" w:hAnsi="Times New Roman"/>
          <w:color w:val="000000" w:themeColor="text1"/>
          <w:sz w:val="28"/>
          <w:szCs w:val="28"/>
          <w:lang w:val="nb-NO"/>
        </w:rPr>
        <w:t xml:space="preserve">; </w:t>
      </w:r>
      <w:r w:rsidRPr="009754EC">
        <w:rPr>
          <w:rFonts w:ascii="Times New Roman" w:eastAsia="Times New Roman" w:hAnsi="Times New Roman"/>
          <w:color w:val="000000" w:themeColor="text1"/>
          <w:sz w:val="28"/>
          <w:szCs w:val="28"/>
          <w:lang w:val="nb-NO"/>
        </w:rPr>
        <w:t>động viên các đơn vị, cá nhân là điển hình tiên tiến tiếp tục nêu gương phấn đấu, tự giác, tiên phong trong công tác và trong các hoạt động khác</w:t>
      </w:r>
      <w:r w:rsidR="00DE0106" w:rsidRPr="009754EC">
        <w:rPr>
          <w:rFonts w:ascii="Times New Roman" w:eastAsia="Times New Roman" w:hAnsi="Times New Roman"/>
          <w:color w:val="000000" w:themeColor="text1"/>
          <w:sz w:val="28"/>
          <w:szCs w:val="28"/>
          <w:lang w:val="nb-NO"/>
        </w:rPr>
        <w:t>;</w:t>
      </w:r>
      <w:r w:rsidRPr="009754EC">
        <w:rPr>
          <w:rFonts w:ascii="Times New Roman" w:eastAsia="Times New Roman" w:hAnsi="Times New Roman"/>
          <w:color w:val="000000" w:themeColor="text1"/>
          <w:sz w:val="28"/>
          <w:szCs w:val="28"/>
          <w:lang w:val="nb-NO"/>
        </w:rPr>
        <w:t xml:space="preserve"> đồng thời, tạo môi trường thuận lợi để các điển hình tiên tiến phát huy được khả năng, vai trò của mình; kịp thời biểu dương những nhân tố, điển hình tiên tiến mới </w:t>
      </w:r>
      <w:r w:rsidRPr="009754EC">
        <w:rPr>
          <w:rFonts w:ascii="Times New Roman" w:eastAsia="Times New Roman" w:hAnsi="Times New Roman"/>
          <w:color w:val="000000" w:themeColor="text1"/>
          <w:sz w:val="28"/>
          <w:szCs w:val="28"/>
        </w:rPr>
        <w:t>để liên tục giới thiệu, nhân rộng, tuyên truyền trên các chuyên trang, chuyên mục hướng tới Kỷ niệm 80 năm Ngày truyền thống ngành Tư pháp và Đại hội Thi đua yêu nước ngành Tư pháp lần thứ VI của Cổng thông tin điện tử Bộ Tư pháp, Bá</w:t>
      </w:r>
      <w:r w:rsidR="00DE0106" w:rsidRPr="009754EC">
        <w:rPr>
          <w:rFonts w:ascii="Times New Roman" w:eastAsia="Times New Roman" w:hAnsi="Times New Roman"/>
          <w:color w:val="000000" w:themeColor="text1"/>
          <w:sz w:val="28"/>
          <w:szCs w:val="28"/>
        </w:rPr>
        <w:t>o Pháp luật Việt Nam và trên các phương tiện thông tin đại chúng, bản tin của đơn vị, địa phương.</w:t>
      </w:r>
    </w:p>
    <w:p w:rsidR="002D2B5D" w:rsidRPr="007D113D" w:rsidRDefault="002D2B5D" w:rsidP="00381117">
      <w:pPr>
        <w:spacing w:before="120" w:after="120" w:line="295" w:lineRule="auto"/>
        <w:ind w:firstLine="700"/>
        <w:jc w:val="both"/>
        <w:rPr>
          <w:rFonts w:ascii="Times New Roman" w:eastAsia="Times New Roman" w:hAnsi="Times New Roman"/>
          <w:color w:val="000000" w:themeColor="text1"/>
          <w:spacing w:val="2"/>
          <w:sz w:val="28"/>
          <w:szCs w:val="28"/>
          <w:lang w:val="nb-NO"/>
        </w:rPr>
      </w:pPr>
      <w:proofErr w:type="gramStart"/>
      <w:r w:rsidRPr="007D113D">
        <w:rPr>
          <w:rFonts w:ascii="Times New Roman" w:eastAsia="Times New Roman" w:hAnsi="Times New Roman"/>
          <w:color w:val="000000" w:themeColor="text1"/>
          <w:spacing w:val="4"/>
          <w:sz w:val="28"/>
          <w:szCs w:val="28"/>
        </w:rPr>
        <w:t>Hiện nay, các Cụm, Khối thi đua đang chuẩn bị các điều kiện cần thiết để tổ chức Hội nghị tổng kết công tác thi đua, khen thưởng năm 2024.</w:t>
      </w:r>
      <w:proofErr w:type="gramEnd"/>
    </w:p>
    <w:p w:rsidR="002D2B5D" w:rsidRPr="007D113D" w:rsidRDefault="002D2B5D" w:rsidP="00381117">
      <w:pPr>
        <w:spacing w:before="120" w:after="120" w:line="295" w:lineRule="auto"/>
        <w:ind w:firstLine="709"/>
        <w:jc w:val="both"/>
        <w:rPr>
          <w:rFonts w:ascii="Times New Roman" w:eastAsia="Times New Roman" w:hAnsi="Times New Roman"/>
          <w:b/>
          <w:color w:val="000000" w:themeColor="text1"/>
          <w:sz w:val="28"/>
          <w:szCs w:val="28"/>
          <w:lang w:val="vi-VN"/>
        </w:rPr>
      </w:pPr>
      <w:r w:rsidRPr="007D113D">
        <w:rPr>
          <w:rFonts w:ascii="Times New Roman" w:eastAsia="Times New Roman" w:hAnsi="Times New Roman"/>
          <w:b/>
          <w:color w:val="000000" w:themeColor="text1"/>
          <w:sz w:val="28"/>
          <w:szCs w:val="28"/>
          <w:lang w:val="vi-VN"/>
        </w:rPr>
        <w:lastRenderedPageBreak/>
        <w:t>II. KẾT QUẢ THỰC HIỆN CÁC PHONG TRÀO THI ĐUA</w:t>
      </w:r>
    </w:p>
    <w:p w:rsidR="002D2B5D" w:rsidRPr="007D113D" w:rsidRDefault="002D2B5D" w:rsidP="00C927F1">
      <w:pPr>
        <w:spacing w:before="120" w:after="120" w:line="264" w:lineRule="auto"/>
        <w:ind w:firstLine="700"/>
        <w:jc w:val="both"/>
        <w:rPr>
          <w:rFonts w:ascii="Times New Roman" w:eastAsia="Times New Roman" w:hAnsi="Times New Roman"/>
          <w:b/>
          <w:color w:val="000000" w:themeColor="text1"/>
          <w:spacing w:val="-4"/>
          <w:sz w:val="28"/>
          <w:szCs w:val="28"/>
        </w:rPr>
      </w:pPr>
      <w:r w:rsidRPr="007D113D">
        <w:rPr>
          <w:rFonts w:ascii="Times New Roman" w:eastAsia="Times New Roman" w:hAnsi="Times New Roman"/>
          <w:b/>
          <w:color w:val="000000" w:themeColor="text1"/>
          <w:spacing w:val="-4"/>
          <w:sz w:val="28"/>
          <w:szCs w:val="28"/>
          <w:lang w:val="vi-VN"/>
        </w:rPr>
        <w:t xml:space="preserve">1. Phong trào thi đua </w:t>
      </w:r>
      <w:r w:rsidRPr="007D113D">
        <w:rPr>
          <w:rFonts w:ascii="Times New Roman" w:eastAsia="Times New Roman" w:hAnsi="Times New Roman"/>
          <w:b/>
          <w:bCs/>
          <w:color w:val="000000" w:themeColor="text1"/>
          <w:sz w:val="28"/>
          <w:szCs w:val="28"/>
          <w:lang w:val="pl-PL"/>
        </w:rPr>
        <w:t>“Đoàn kết, kỷ cương</w:t>
      </w:r>
      <w:r w:rsidRPr="007D113D">
        <w:rPr>
          <w:rFonts w:ascii="Times New Roman" w:eastAsia="Times New Roman" w:hAnsi="Times New Roman"/>
          <w:b/>
          <w:bCs/>
          <w:iCs/>
          <w:color w:val="000000" w:themeColor="text1"/>
          <w:sz w:val="28"/>
          <w:szCs w:val="28"/>
          <w:lang w:val="pl-PL"/>
        </w:rPr>
        <w:t>, sáng tạo, hiệu quả, hoàn thành xuất sắc nhiệm vụ</w:t>
      </w:r>
      <w:r w:rsidRPr="007D113D">
        <w:rPr>
          <w:rFonts w:ascii="Times New Roman" w:eastAsia="Times New Roman" w:hAnsi="Times New Roman"/>
          <w:b/>
          <w:bCs/>
          <w:color w:val="000000" w:themeColor="text1"/>
          <w:sz w:val="28"/>
          <w:szCs w:val="28"/>
          <w:lang w:val="pl-PL"/>
        </w:rPr>
        <w:t>”</w:t>
      </w:r>
      <w:r w:rsidRPr="007D113D">
        <w:rPr>
          <w:rFonts w:ascii="Times New Roman" w:eastAsia="Times New Roman" w:hAnsi="Times New Roman"/>
          <w:b/>
          <w:color w:val="000000" w:themeColor="text1"/>
          <w:sz w:val="28"/>
          <w:szCs w:val="28"/>
        </w:rPr>
        <w:t xml:space="preserve">; </w:t>
      </w:r>
      <w:r w:rsidRPr="007D113D">
        <w:rPr>
          <w:rFonts w:ascii="Times New Roman" w:eastAsia="Times New Roman" w:hAnsi="Times New Roman"/>
          <w:b/>
          <w:bCs/>
          <w:color w:val="000000" w:themeColor="text1"/>
          <w:sz w:val="28"/>
          <w:szCs w:val="28"/>
          <w:lang w:val="pl-PL"/>
        </w:rPr>
        <w:t>“Kỷ cương</w:t>
      </w:r>
      <w:r w:rsidRPr="007D113D">
        <w:rPr>
          <w:rFonts w:ascii="Times New Roman" w:eastAsia="Times New Roman" w:hAnsi="Times New Roman"/>
          <w:b/>
          <w:bCs/>
          <w:iCs/>
          <w:color w:val="000000" w:themeColor="text1"/>
          <w:sz w:val="28"/>
          <w:szCs w:val="28"/>
          <w:lang w:val="pl-PL"/>
        </w:rPr>
        <w:t>, trách nhiệm, sáng tạo, bứt phá, hoàn thành xuất sắc nhiệm vụ</w:t>
      </w:r>
      <w:r w:rsidRPr="007D113D">
        <w:rPr>
          <w:rFonts w:ascii="Times New Roman" w:eastAsia="Times New Roman" w:hAnsi="Times New Roman"/>
          <w:b/>
          <w:color w:val="000000" w:themeColor="text1"/>
          <w:sz w:val="28"/>
          <w:szCs w:val="28"/>
          <w:lang w:val="pl-PL"/>
        </w:rPr>
        <w:t>”</w:t>
      </w:r>
      <w:r w:rsidRPr="007D113D">
        <w:rPr>
          <w:rFonts w:ascii="Times New Roman" w:eastAsia="Times New Roman" w:hAnsi="Times New Roman"/>
          <w:b/>
          <w:color w:val="000000" w:themeColor="text1"/>
          <w:spacing w:val="-4"/>
          <w:sz w:val="28"/>
          <w:szCs w:val="28"/>
          <w:vertAlign w:val="superscript"/>
          <w:lang w:val="vi-VN"/>
        </w:rPr>
        <w:footnoteReference w:id="9"/>
      </w:r>
    </w:p>
    <w:p w:rsidR="00942C8A" w:rsidRPr="007D113D" w:rsidRDefault="00942C8A" w:rsidP="00C927F1">
      <w:pPr>
        <w:widowControl w:val="0"/>
        <w:spacing w:before="120" w:after="120" w:line="264" w:lineRule="auto"/>
        <w:ind w:firstLine="709"/>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nb-NO"/>
        </w:rPr>
        <w:t xml:space="preserve">Trên cơ sở phong trào thi đua của Bộ, </w:t>
      </w:r>
      <w:r w:rsidR="004179E7" w:rsidRPr="007D113D">
        <w:rPr>
          <w:rFonts w:ascii="Times New Roman" w:eastAsia="Times New Roman" w:hAnsi="Times New Roman"/>
          <w:color w:val="000000" w:themeColor="text1"/>
          <w:sz w:val="28"/>
          <w:szCs w:val="28"/>
          <w:lang w:val="nb-NO"/>
        </w:rPr>
        <w:t>các</w:t>
      </w:r>
      <w:r w:rsidRPr="007D113D">
        <w:rPr>
          <w:rFonts w:ascii="Times New Roman" w:eastAsia="Times New Roman" w:hAnsi="Times New Roman"/>
          <w:color w:val="000000" w:themeColor="text1"/>
          <w:sz w:val="28"/>
          <w:szCs w:val="28"/>
          <w:lang w:val="nb-NO"/>
        </w:rPr>
        <w:t xml:space="preserve"> Cụm, khối thi đua, từng cơ quan, đơn vị, cán bộ, công chức, viên chức, người lao động trong toàn ngành Tư pháp đã nhiệt tình hưởng ứng tham gia phong trào thi đua, thông qua phong trào thi đua, các l</w:t>
      </w:r>
      <w:r w:rsidR="00381117">
        <w:rPr>
          <w:rFonts w:ascii="Times New Roman" w:eastAsia="Times New Roman" w:hAnsi="Times New Roman"/>
          <w:color w:val="000000" w:themeColor="text1"/>
          <w:sz w:val="28"/>
          <w:szCs w:val="28"/>
          <w:lang w:val="nb-NO"/>
        </w:rPr>
        <w:t>ĩnh vực công tác của ngành của n</w:t>
      </w:r>
      <w:r w:rsidRPr="007D113D">
        <w:rPr>
          <w:rFonts w:ascii="Times New Roman" w:eastAsia="Times New Roman" w:hAnsi="Times New Roman"/>
          <w:color w:val="000000" w:themeColor="text1"/>
          <w:sz w:val="28"/>
          <w:szCs w:val="28"/>
          <w:lang w:val="nb-NO"/>
        </w:rPr>
        <w:t>gành Tư pháp năm 2024 đều cơ bản đạt và vượt chỉ tiêu đề r</w:t>
      </w:r>
      <w:r w:rsidR="000C0C66">
        <w:rPr>
          <w:rFonts w:ascii="Times New Roman" w:eastAsia="Times New Roman" w:hAnsi="Times New Roman"/>
          <w:color w:val="000000" w:themeColor="text1"/>
          <w:sz w:val="28"/>
          <w:szCs w:val="28"/>
          <w:lang w:val="nb-NO"/>
        </w:rPr>
        <w:t>a. Cụ thể trên các mặt công tác:</w:t>
      </w:r>
    </w:p>
    <w:p w:rsidR="002D2B5D" w:rsidRPr="007D113D" w:rsidRDefault="002D2B5D" w:rsidP="00C927F1">
      <w:pPr>
        <w:widowControl w:val="0"/>
        <w:spacing w:before="120" w:after="120" w:line="264" w:lineRule="auto"/>
        <w:ind w:firstLine="709"/>
        <w:jc w:val="both"/>
        <w:rPr>
          <w:rFonts w:ascii="Times New Roman" w:eastAsia="Times New Roman" w:hAnsi="Times New Roman"/>
          <w:b/>
          <w:i/>
          <w:color w:val="000000" w:themeColor="text1"/>
          <w:sz w:val="28"/>
          <w:szCs w:val="28"/>
          <w:lang w:val="nb-NO"/>
        </w:rPr>
      </w:pPr>
      <w:r w:rsidRPr="007D113D">
        <w:rPr>
          <w:rFonts w:ascii="Times New Roman" w:eastAsia="Times New Roman" w:hAnsi="Times New Roman"/>
          <w:b/>
          <w:i/>
          <w:color w:val="000000" w:themeColor="text1"/>
          <w:sz w:val="28"/>
          <w:szCs w:val="28"/>
          <w:lang w:val="nb-NO"/>
        </w:rPr>
        <w:t>1.1. Công tác xây dựng, thẩm định; kiểm tra, rà soát văn bản quy phạm pháp luật và pháp điển hệ thống quy phạm pháp luật</w:t>
      </w:r>
    </w:p>
    <w:p w:rsidR="002D2B5D" w:rsidRPr="007D113D" w:rsidRDefault="002D2B5D" w:rsidP="00C927F1">
      <w:pPr>
        <w:spacing w:before="120" w:after="120" w:line="264" w:lineRule="auto"/>
        <w:ind w:firstLine="709"/>
        <w:jc w:val="both"/>
        <w:rPr>
          <w:rFonts w:ascii="Times New Roman" w:eastAsia="Times New Roman" w:hAnsi="Times New Roman"/>
          <w:color w:val="000000" w:themeColor="text1"/>
          <w:spacing w:val="-2"/>
          <w:sz w:val="28"/>
          <w:szCs w:val="28"/>
        </w:rPr>
      </w:pPr>
      <w:r w:rsidRPr="007D113D">
        <w:rPr>
          <w:rFonts w:ascii="Times New Roman" w:eastAsia="Times New Roman" w:hAnsi="Times New Roman"/>
          <w:b/>
          <w:i/>
          <w:color w:val="000000" w:themeColor="text1"/>
          <w:sz w:val="28"/>
          <w:szCs w:val="28"/>
          <w:lang w:val="nl-NL"/>
        </w:rPr>
        <w:t xml:space="preserve">- </w:t>
      </w:r>
      <w:r w:rsidR="00022EFB" w:rsidRPr="007D113D">
        <w:rPr>
          <w:rFonts w:ascii="Times New Roman" w:eastAsia="Times New Roman" w:hAnsi="Times New Roman"/>
          <w:color w:val="000000" w:themeColor="text1"/>
          <w:spacing w:val="-2"/>
          <w:sz w:val="28"/>
          <w:szCs w:val="28"/>
          <w:lang w:val="nb-NO"/>
        </w:rPr>
        <w:t>Năm 2024 c</w:t>
      </w:r>
      <w:r w:rsidRPr="007D113D">
        <w:rPr>
          <w:rFonts w:ascii="Times New Roman" w:eastAsia="Times New Roman" w:hAnsi="Times New Roman"/>
          <w:color w:val="000000" w:themeColor="text1"/>
          <w:spacing w:val="-2"/>
          <w:sz w:val="28"/>
          <w:szCs w:val="28"/>
          <w:lang w:val="nb-NO"/>
        </w:rPr>
        <w:t>ông tác xây dựng và hoàn thiện thể chế nói chung, pháp luật nói riêng được Bộ</w:t>
      </w:r>
      <w:r w:rsidRPr="007D113D">
        <w:rPr>
          <w:rFonts w:ascii="Times New Roman" w:eastAsia="Times New Roman" w:hAnsi="Times New Roman"/>
          <w:iCs/>
          <w:color w:val="000000" w:themeColor="text1"/>
          <w:spacing w:val="-2"/>
          <w:sz w:val="28"/>
          <w:szCs w:val="28"/>
          <w:lang w:val="nb-NO"/>
        </w:rPr>
        <w:t xml:space="preserve">, ngành Tư pháp </w:t>
      </w:r>
      <w:r w:rsidRPr="007D113D">
        <w:rPr>
          <w:rFonts w:ascii="Times New Roman" w:eastAsia="Times New Roman" w:hAnsi="Times New Roman"/>
          <w:color w:val="000000" w:themeColor="text1"/>
          <w:spacing w:val="-2"/>
          <w:sz w:val="28"/>
          <w:szCs w:val="28"/>
        </w:rPr>
        <w:t>xác định là nhiệm vụ trọng tâm hàng đầu và dành nhiều thời gian, nguồn lực để tham mưu, cụ thể hóa các chủ trương, định hướng của Đảng, các nghị quyết của Quốc hội, sự chỉ đạo của Chính phủ, Thủ tướng Chính phủ; giải quyết các vấn đề khó khăn, phức tạp phát sinh, góp phần tháo gỡ vướng mắc kìm hãm sự phát triển, bảo đảm quyền và lợi ích hợp pháp của người dân, tạo điều kiện thuận lợi cho đầu tư, sản xuất kinh doanh.</w:t>
      </w:r>
      <w:r w:rsidR="00022EFB" w:rsidRPr="007D113D">
        <w:rPr>
          <w:rFonts w:ascii="Times New Roman" w:eastAsia="Times New Roman" w:hAnsi="Times New Roman"/>
          <w:color w:val="000000" w:themeColor="text1"/>
          <w:spacing w:val="-2"/>
          <w:sz w:val="28"/>
          <w:szCs w:val="28"/>
          <w:lang w:val="nb-NO"/>
        </w:rPr>
        <w:t xml:space="preserve"> V</w:t>
      </w:r>
      <w:r w:rsidRPr="007D113D">
        <w:rPr>
          <w:rFonts w:ascii="Times New Roman" w:eastAsia="Times New Roman" w:hAnsi="Times New Roman"/>
          <w:color w:val="000000" w:themeColor="text1"/>
          <w:spacing w:val="-2"/>
          <w:sz w:val="28"/>
          <w:szCs w:val="28"/>
        </w:rPr>
        <w:t>ới vai trò tham mưu của Bộ, ngành Tư pháp, công tác xây dựng pháp luật được th</w:t>
      </w:r>
      <w:r w:rsidR="00E939FB" w:rsidRPr="007D113D">
        <w:rPr>
          <w:rFonts w:ascii="Times New Roman" w:eastAsia="Times New Roman" w:hAnsi="Times New Roman"/>
          <w:color w:val="000000" w:themeColor="text1"/>
          <w:spacing w:val="-2"/>
          <w:sz w:val="28"/>
          <w:szCs w:val="28"/>
        </w:rPr>
        <w:t>ực hiện quyết liệt, khẩn trương</w:t>
      </w:r>
      <w:r w:rsidRPr="007D113D">
        <w:rPr>
          <w:rFonts w:ascii="Times New Roman" w:eastAsia="Times New Roman" w:hAnsi="Times New Roman"/>
          <w:color w:val="000000" w:themeColor="text1"/>
          <w:spacing w:val="-2"/>
          <w:sz w:val="28"/>
          <w:szCs w:val="28"/>
          <w:shd w:val="clear" w:color="auto" w:fill="FFFFFF"/>
        </w:rPr>
        <w:t xml:space="preserve">. Theo đó, </w:t>
      </w:r>
      <w:bookmarkStart w:id="1" w:name="_Hlk184584488"/>
      <w:r w:rsidRPr="007D113D">
        <w:rPr>
          <w:rFonts w:ascii="Times New Roman" w:eastAsia="Times New Roman" w:hAnsi="Times New Roman"/>
          <w:color w:val="000000" w:themeColor="text1"/>
          <w:spacing w:val="-2"/>
          <w:sz w:val="28"/>
          <w:szCs w:val="28"/>
        </w:rPr>
        <w:t>Bộ Tư pháp</w:t>
      </w:r>
      <w:bookmarkEnd w:id="1"/>
      <w:r w:rsidR="00E939FB" w:rsidRPr="007D113D">
        <w:rPr>
          <w:rFonts w:ascii="Times New Roman" w:eastAsia="Times New Roman" w:hAnsi="Times New Roman"/>
          <w:color w:val="000000" w:themeColor="text1"/>
          <w:spacing w:val="-2"/>
          <w:sz w:val="28"/>
          <w:szCs w:val="28"/>
        </w:rPr>
        <w:t xml:space="preserve"> đã </w:t>
      </w:r>
      <w:r w:rsidRPr="007D113D">
        <w:rPr>
          <w:rFonts w:ascii="Times New Roman" w:eastAsia="Times New Roman" w:hAnsi="Times New Roman"/>
          <w:color w:val="000000" w:themeColor="text1"/>
          <w:spacing w:val="-2"/>
          <w:sz w:val="28"/>
          <w:szCs w:val="28"/>
          <w:lang w:val="da-DK"/>
        </w:rPr>
        <w:t xml:space="preserve">giúp Chính phủ </w:t>
      </w:r>
      <w:r w:rsidRPr="007D113D">
        <w:rPr>
          <w:rFonts w:ascii="Times New Roman" w:eastAsia="Times New Roman" w:hAnsi="Times New Roman"/>
          <w:color w:val="000000" w:themeColor="text1"/>
          <w:spacing w:val="-2"/>
          <w:sz w:val="28"/>
          <w:szCs w:val="28"/>
        </w:rPr>
        <w:t xml:space="preserve">xây dựng, trình Quốc hội thông qua Chương trình xây dựng luật, pháp lệnh năm 2025, điều chỉnh Chương trình xây dựng luật, pháp lệnh năm 2024; trình Quốc hội thông qua </w:t>
      </w:r>
      <w:r w:rsidRPr="007D113D">
        <w:rPr>
          <w:rFonts w:ascii="Times New Roman" w:eastAsia="Times New Roman" w:hAnsi="Times New Roman"/>
          <w:b/>
          <w:color w:val="000000" w:themeColor="text1"/>
          <w:spacing w:val="-2"/>
          <w:sz w:val="28"/>
          <w:szCs w:val="28"/>
        </w:rPr>
        <w:t xml:space="preserve">28 </w:t>
      </w:r>
      <w:r w:rsidRPr="007D113D">
        <w:rPr>
          <w:rFonts w:ascii="Times New Roman" w:eastAsia="Times New Roman" w:hAnsi="Times New Roman"/>
          <w:color w:val="000000" w:themeColor="text1"/>
          <w:spacing w:val="-2"/>
          <w:sz w:val="28"/>
          <w:szCs w:val="28"/>
        </w:rPr>
        <w:t xml:space="preserve">luật tại kỳ họp bất thường lần thứ 5, kỳ họp thứ 7, kỳ họp thứ 8, Quốc hội khóa XV. Riêng tại Bộ Tư pháp đã chủ trì, xây dựng, trình Chính phủ trình Quốc hội thông qua </w:t>
      </w:r>
      <w:r w:rsidRPr="007D113D">
        <w:rPr>
          <w:rFonts w:ascii="Times New Roman" w:eastAsia="Times New Roman" w:hAnsi="Times New Roman"/>
          <w:b/>
          <w:color w:val="000000" w:themeColor="text1"/>
          <w:spacing w:val="-2"/>
          <w:sz w:val="28"/>
          <w:szCs w:val="28"/>
        </w:rPr>
        <w:t xml:space="preserve">03 </w:t>
      </w:r>
      <w:r w:rsidRPr="007D113D">
        <w:rPr>
          <w:rFonts w:ascii="Times New Roman" w:eastAsia="Times New Roman" w:hAnsi="Times New Roman"/>
          <w:color w:val="000000" w:themeColor="text1"/>
          <w:spacing w:val="-2"/>
          <w:sz w:val="28"/>
          <w:szCs w:val="28"/>
        </w:rPr>
        <w:t xml:space="preserve">luật, </w:t>
      </w:r>
      <w:r w:rsidRPr="007D113D">
        <w:rPr>
          <w:rFonts w:ascii="Times New Roman" w:eastAsia="Times New Roman" w:hAnsi="Times New Roman"/>
          <w:b/>
          <w:color w:val="000000" w:themeColor="text1"/>
          <w:spacing w:val="-2"/>
          <w:sz w:val="28"/>
          <w:szCs w:val="28"/>
        </w:rPr>
        <w:t>01</w:t>
      </w:r>
      <w:r w:rsidRPr="007D113D">
        <w:rPr>
          <w:rFonts w:ascii="Times New Roman" w:eastAsia="Times New Roman" w:hAnsi="Times New Roman"/>
          <w:color w:val="000000" w:themeColor="text1"/>
          <w:spacing w:val="-2"/>
          <w:sz w:val="28"/>
          <w:szCs w:val="28"/>
        </w:rPr>
        <w:t xml:space="preserve"> nghị quyết tại kỳ họp thứ 7</w:t>
      </w:r>
      <w:r w:rsidRPr="007D113D">
        <w:rPr>
          <w:rFonts w:ascii="Times New Roman" w:eastAsia="Times New Roman" w:hAnsi="Times New Roman"/>
          <w:color w:val="000000" w:themeColor="text1"/>
          <w:spacing w:val="-2"/>
          <w:sz w:val="28"/>
          <w:szCs w:val="28"/>
          <w:vertAlign w:val="superscript"/>
        </w:rPr>
        <w:t xml:space="preserve"> </w:t>
      </w:r>
      <w:r w:rsidR="00022EFB" w:rsidRPr="007D113D">
        <w:rPr>
          <w:rFonts w:ascii="Times New Roman" w:eastAsia="Times New Roman" w:hAnsi="Times New Roman"/>
          <w:color w:val="000000" w:themeColor="text1"/>
          <w:spacing w:val="-2"/>
          <w:sz w:val="28"/>
          <w:szCs w:val="28"/>
        </w:rPr>
        <w:t>và kỳ họp thứ 8</w:t>
      </w:r>
      <w:r w:rsidRPr="007D113D">
        <w:rPr>
          <w:rFonts w:ascii="Times New Roman" w:eastAsia="Times New Roman" w:hAnsi="Times New Roman"/>
          <w:color w:val="000000" w:themeColor="text1"/>
          <w:spacing w:val="-2"/>
          <w:sz w:val="28"/>
          <w:szCs w:val="28"/>
        </w:rPr>
        <w:t xml:space="preserve">. </w:t>
      </w:r>
    </w:p>
    <w:p w:rsidR="002D2B5D" w:rsidRPr="007D113D" w:rsidRDefault="002D2B5D" w:rsidP="00C927F1">
      <w:pPr>
        <w:spacing w:before="120" w:after="120" w:line="264" w:lineRule="auto"/>
        <w:ind w:firstLine="706"/>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rPr>
        <w:t xml:space="preserve">Bộ Tư pháp, các Bộ, ngành đã xây dựng, trình ban hành hoặc ban hành </w:t>
      </w:r>
      <w:proofErr w:type="gramStart"/>
      <w:r w:rsidRPr="007D113D">
        <w:rPr>
          <w:rFonts w:ascii="Times New Roman" w:eastAsia="Times New Roman" w:hAnsi="Times New Roman"/>
          <w:color w:val="000000" w:themeColor="text1"/>
          <w:sz w:val="28"/>
          <w:szCs w:val="28"/>
        </w:rPr>
        <w:t>theo</w:t>
      </w:r>
      <w:proofErr w:type="gramEnd"/>
      <w:r w:rsidRPr="007D113D">
        <w:rPr>
          <w:rFonts w:ascii="Times New Roman" w:eastAsia="Times New Roman" w:hAnsi="Times New Roman"/>
          <w:color w:val="000000" w:themeColor="text1"/>
          <w:sz w:val="28"/>
          <w:szCs w:val="28"/>
        </w:rPr>
        <w:t xml:space="preserve"> thẩm quyền </w:t>
      </w:r>
      <w:r w:rsidRPr="007D113D">
        <w:rPr>
          <w:rFonts w:ascii="Times New Roman" w:eastAsia="Times New Roman" w:hAnsi="Times New Roman"/>
          <w:b/>
          <w:bCs/>
          <w:color w:val="000000" w:themeColor="text1"/>
          <w:sz w:val="28"/>
          <w:szCs w:val="28"/>
        </w:rPr>
        <w:t xml:space="preserve">288 </w:t>
      </w:r>
      <w:r w:rsidRPr="007D113D">
        <w:rPr>
          <w:rFonts w:ascii="Times New Roman" w:eastAsia="Times New Roman" w:hAnsi="Times New Roman"/>
          <w:color w:val="000000" w:themeColor="text1"/>
          <w:sz w:val="28"/>
          <w:szCs w:val="28"/>
        </w:rPr>
        <w:t xml:space="preserve">văn bản quy phạm pháp luật </w:t>
      </w:r>
      <w:r w:rsidRPr="007D113D">
        <w:rPr>
          <w:rFonts w:ascii="Times New Roman" w:eastAsia="Times New Roman" w:hAnsi="Times New Roman"/>
          <w:color w:val="000000" w:themeColor="text1"/>
          <w:sz w:val="28"/>
          <w:szCs w:val="28"/>
          <w:lang w:val="da-DK"/>
        </w:rPr>
        <w:t>(VBQPPL)</w:t>
      </w:r>
      <w:r w:rsidRPr="007D113D">
        <w:rPr>
          <w:rFonts w:ascii="Times New Roman" w:eastAsia="Times New Roman" w:hAnsi="Times New Roman"/>
          <w:color w:val="000000" w:themeColor="text1"/>
          <w:spacing w:val="-4"/>
          <w:sz w:val="28"/>
          <w:szCs w:val="28"/>
          <w:lang w:val="nl-NL" w:eastAsia="vi-VN"/>
        </w:rPr>
        <w:t xml:space="preserve">. </w:t>
      </w:r>
      <w:proofErr w:type="gramStart"/>
      <w:r w:rsidRPr="007D113D">
        <w:rPr>
          <w:rFonts w:ascii="Times New Roman" w:eastAsia="Times New Roman" w:hAnsi="Times New Roman"/>
          <w:color w:val="000000" w:themeColor="text1"/>
          <w:sz w:val="28"/>
          <w:szCs w:val="28"/>
        </w:rPr>
        <w:t xml:space="preserve">Các địa phương đã ban hành </w:t>
      </w:r>
      <w:r w:rsidRPr="007D113D">
        <w:rPr>
          <w:rFonts w:ascii="Times New Roman" w:eastAsia="Times New Roman" w:hAnsi="Times New Roman"/>
          <w:b/>
          <w:bCs/>
          <w:color w:val="000000" w:themeColor="text1"/>
          <w:sz w:val="28"/>
          <w:szCs w:val="28"/>
        </w:rPr>
        <w:t xml:space="preserve">4.832 </w:t>
      </w:r>
      <w:r w:rsidRPr="007D113D">
        <w:rPr>
          <w:rFonts w:ascii="Times New Roman" w:eastAsia="Times New Roman" w:hAnsi="Times New Roman"/>
          <w:color w:val="000000" w:themeColor="text1"/>
          <w:sz w:val="28"/>
          <w:szCs w:val="28"/>
        </w:rPr>
        <w:t xml:space="preserve">VBQPPL cấp tỉnh, </w:t>
      </w:r>
      <w:r w:rsidRPr="007D113D">
        <w:rPr>
          <w:rFonts w:ascii="Times New Roman" w:eastAsia="Times New Roman" w:hAnsi="Times New Roman"/>
          <w:b/>
          <w:bCs/>
          <w:color w:val="000000" w:themeColor="text1"/>
          <w:sz w:val="28"/>
          <w:szCs w:val="28"/>
        </w:rPr>
        <w:t xml:space="preserve">2.144 </w:t>
      </w:r>
      <w:r w:rsidRPr="007D113D">
        <w:rPr>
          <w:rFonts w:ascii="Times New Roman" w:eastAsia="Times New Roman" w:hAnsi="Times New Roman"/>
          <w:color w:val="000000" w:themeColor="text1"/>
          <w:sz w:val="28"/>
          <w:szCs w:val="28"/>
        </w:rPr>
        <w:t xml:space="preserve">VBQPPL cấp huyện và </w:t>
      </w:r>
      <w:r w:rsidRPr="007D113D">
        <w:rPr>
          <w:rFonts w:ascii="Times New Roman" w:eastAsia="Times New Roman" w:hAnsi="Times New Roman"/>
          <w:b/>
          <w:bCs/>
          <w:color w:val="000000" w:themeColor="text1"/>
          <w:sz w:val="28"/>
          <w:szCs w:val="28"/>
        </w:rPr>
        <w:t>2.629</w:t>
      </w:r>
      <w:r w:rsidRPr="007D113D">
        <w:rPr>
          <w:rFonts w:ascii="Times New Roman" w:eastAsia="Times New Roman" w:hAnsi="Times New Roman"/>
          <w:color w:val="000000" w:themeColor="text1"/>
          <w:sz w:val="28"/>
          <w:szCs w:val="28"/>
        </w:rPr>
        <w:t xml:space="preserve"> VBQPPL cấp xã.</w:t>
      </w:r>
      <w:proofErr w:type="gramEnd"/>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color w:val="000000" w:themeColor="text1"/>
          <w:sz w:val="28"/>
          <w:szCs w:val="28"/>
          <w:lang w:val="nb-NO"/>
        </w:rPr>
        <w:t xml:space="preserve">Một số </w:t>
      </w:r>
      <w:r w:rsidRPr="007D113D">
        <w:rPr>
          <w:rFonts w:ascii="Times New Roman" w:eastAsia="Times New Roman" w:hAnsi="Times New Roman"/>
          <w:color w:val="000000" w:themeColor="text1"/>
          <w:sz w:val="28"/>
          <w:szCs w:val="28"/>
        </w:rPr>
        <w:t>bộ, ngành và địa phương đã ban hành nhiều văn bản như: Bộ Công an, Bộ Nội vụ, Ngân hành nhà nước…</w:t>
      </w:r>
    </w:p>
    <w:p w:rsidR="002D2B5D" w:rsidRPr="007D113D" w:rsidRDefault="002D2B5D" w:rsidP="00C927F1">
      <w:pPr>
        <w:spacing w:before="120" w:after="120" w:line="264" w:lineRule="auto"/>
        <w:ind w:firstLine="706"/>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nb-NO"/>
        </w:rPr>
        <w:t xml:space="preserve">Công tác thẩm định đề nghị xây dựng dự án, dự thảo VBQPPL luôn được Bộ, ngành Tư pháp chú trọng nâng cao chất lượng, đẩy nhanh tiến độ; </w:t>
      </w:r>
      <w:r w:rsidRPr="007D113D">
        <w:rPr>
          <w:rFonts w:ascii="Times New Roman" w:eastAsia="Times New Roman" w:hAnsi="Times New Roman"/>
          <w:color w:val="000000" w:themeColor="text1"/>
          <w:sz w:val="28"/>
          <w:szCs w:val="28"/>
        </w:rPr>
        <w:t>nhiều ý kiến thẩm định của Bộ Tư pháp được các cơ quan, ngườ</w:t>
      </w:r>
      <w:r w:rsidRPr="007D113D">
        <w:rPr>
          <w:rFonts w:ascii="Times New Roman" w:eastAsia="Times New Roman" w:hAnsi="Times New Roman"/>
          <w:color w:val="000000" w:themeColor="text1"/>
          <w:sz w:val="28"/>
          <w:szCs w:val="28"/>
          <w:lang w:val="it-IT"/>
        </w:rPr>
        <w:t>i c</w:t>
      </w:r>
      <w:r w:rsidRPr="007D113D">
        <w:rPr>
          <w:rFonts w:ascii="Times New Roman" w:eastAsia="Times New Roman" w:hAnsi="Times New Roman"/>
          <w:color w:val="000000" w:themeColor="text1"/>
          <w:sz w:val="28"/>
          <w:szCs w:val="28"/>
        </w:rPr>
        <w:t>ó thẩm quyền ban hành VBQPPL đánh gi</w:t>
      </w:r>
      <w:r w:rsidRPr="007D113D">
        <w:rPr>
          <w:rFonts w:ascii="Times New Roman" w:eastAsia="Times New Roman" w:hAnsi="Times New Roman"/>
          <w:color w:val="000000" w:themeColor="text1"/>
          <w:sz w:val="28"/>
          <w:szCs w:val="28"/>
          <w:lang w:val="pt-PT"/>
        </w:rPr>
        <w:t xml:space="preserve">á </w:t>
      </w:r>
      <w:r w:rsidRPr="007D113D">
        <w:rPr>
          <w:rFonts w:ascii="Times New Roman" w:eastAsia="Times New Roman" w:hAnsi="Times New Roman"/>
          <w:color w:val="000000" w:themeColor="text1"/>
          <w:sz w:val="28"/>
          <w:szCs w:val="28"/>
        </w:rPr>
        <w:t xml:space="preserve">cao, coi là ý kiến quan trọng </w:t>
      </w:r>
      <w:r w:rsidR="00E939FB" w:rsidRPr="007D113D">
        <w:rPr>
          <w:rFonts w:ascii="Times New Roman" w:eastAsia="Times New Roman" w:hAnsi="Times New Roman"/>
          <w:color w:val="000000" w:themeColor="text1"/>
          <w:sz w:val="28"/>
          <w:szCs w:val="28"/>
        </w:rPr>
        <w:t>để quyết định ban hành văn bản</w:t>
      </w:r>
      <w:r w:rsidRPr="007D113D">
        <w:rPr>
          <w:rFonts w:ascii="Times New Roman" w:eastAsia="Times New Roman" w:hAnsi="Times New Roman"/>
          <w:color w:val="000000" w:themeColor="text1"/>
          <w:spacing w:val="-2"/>
          <w:sz w:val="28"/>
          <w:szCs w:val="28"/>
        </w:rPr>
        <w:t xml:space="preserve">. Năm 2024, Bộ Tư pháp </w:t>
      </w:r>
      <w:r w:rsidRPr="007D113D">
        <w:rPr>
          <w:rFonts w:ascii="Times New Roman" w:eastAsia="Times New Roman" w:hAnsi="Times New Roman"/>
          <w:color w:val="000000" w:themeColor="text1"/>
          <w:spacing w:val="-2"/>
          <w:sz w:val="28"/>
          <w:szCs w:val="28"/>
          <w:lang w:val="nb-NO"/>
        </w:rPr>
        <w:t xml:space="preserve">đã thẩm định đối với </w:t>
      </w:r>
      <w:r w:rsidRPr="007D113D">
        <w:rPr>
          <w:rFonts w:ascii="Times New Roman" w:eastAsia="Times New Roman" w:hAnsi="Times New Roman"/>
          <w:b/>
          <w:color w:val="000000" w:themeColor="text1"/>
          <w:spacing w:val="-2"/>
          <w:sz w:val="28"/>
          <w:szCs w:val="28"/>
          <w:lang w:val="nb-NO"/>
        </w:rPr>
        <w:t>12</w:t>
      </w:r>
      <w:r w:rsidRPr="007D113D">
        <w:rPr>
          <w:rFonts w:ascii="Times New Roman" w:eastAsia="Times New Roman" w:hAnsi="Times New Roman"/>
          <w:color w:val="000000" w:themeColor="text1"/>
          <w:spacing w:val="-2"/>
          <w:sz w:val="28"/>
          <w:szCs w:val="28"/>
          <w:lang w:val="nb-NO"/>
        </w:rPr>
        <w:t xml:space="preserve"> đề nghị xây dựng VBQPPL và </w:t>
      </w:r>
      <w:r w:rsidRPr="007D113D">
        <w:rPr>
          <w:rFonts w:ascii="Times New Roman" w:eastAsia="Times New Roman" w:hAnsi="Times New Roman"/>
          <w:b/>
          <w:bCs/>
          <w:color w:val="000000" w:themeColor="text1"/>
          <w:spacing w:val="-2"/>
          <w:sz w:val="28"/>
          <w:szCs w:val="28"/>
          <w:lang w:val="nb-NO"/>
        </w:rPr>
        <w:t>77</w:t>
      </w:r>
      <w:r w:rsidRPr="007D113D">
        <w:rPr>
          <w:rFonts w:ascii="Times New Roman" w:eastAsia="Times New Roman" w:hAnsi="Times New Roman"/>
          <w:color w:val="000000" w:themeColor="text1"/>
          <w:spacing w:val="-2"/>
          <w:sz w:val="28"/>
          <w:szCs w:val="28"/>
          <w:lang w:val="nb-NO"/>
        </w:rPr>
        <w:t xml:space="preserve"> dự án, dự thảo VBQPPL;</w:t>
      </w:r>
      <w:r w:rsidRPr="007D113D">
        <w:rPr>
          <w:rFonts w:ascii="Times New Roman" w:eastAsia="Times New Roman" w:hAnsi="Times New Roman"/>
          <w:color w:val="000000" w:themeColor="text1"/>
          <w:sz w:val="28"/>
          <w:szCs w:val="28"/>
          <w:lang w:val="nb-NO"/>
        </w:rPr>
        <w:t xml:space="preserve"> Tổ chức pháp chế các bộ, ngành đã </w:t>
      </w:r>
      <w:r w:rsidRPr="007D113D">
        <w:rPr>
          <w:rFonts w:ascii="Times New Roman" w:eastAsia="Times New Roman" w:hAnsi="Times New Roman"/>
          <w:color w:val="000000" w:themeColor="text1"/>
          <w:sz w:val="28"/>
          <w:szCs w:val="28"/>
          <w:lang w:val="nb-NO"/>
        </w:rPr>
        <w:lastRenderedPageBreak/>
        <w:t xml:space="preserve">thẩm định dự thảo VBQPPL; Các địa phương đã thẩm định đối với </w:t>
      </w:r>
      <w:r w:rsidRPr="007D113D">
        <w:rPr>
          <w:rFonts w:ascii="Times New Roman" w:eastAsia="Times New Roman" w:hAnsi="Times New Roman"/>
          <w:b/>
          <w:color w:val="000000" w:themeColor="text1"/>
          <w:sz w:val="28"/>
          <w:szCs w:val="28"/>
          <w:lang w:val="nb-NO"/>
        </w:rPr>
        <w:t>365</w:t>
      </w:r>
      <w:r w:rsidRPr="007D113D">
        <w:rPr>
          <w:rFonts w:ascii="Times New Roman" w:eastAsia="Times New Roman" w:hAnsi="Times New Roman"/>
          <w:color w:val="000000" w:themeColor="text1"/>
          <w:sz w:val="28"/>
          <w:szCs w:val="28"/>
          <w:lang w:val="nb-NO"/>
        </w:rPr>
        <w:t xml:space="preserve"> đề nghị xây dựng VBQPPL và </w:t>
      </w:r>
      <w:r w:rsidRPr="007D113D">
        <w:rPr>
          <w:rFonts w:ascii="Times New Roman" w:eastAsia="Times New Roman" w:hAnsi="Times New Roman"/>
          <w:b/>
          <w:bCs/>
          <w:color w:val="000000" w:themeColor="text1"/>
          <w:sz w:val="28"/>
          <w:szCs w:val="28"/>
          <w:lang w:val="nb-NO"/>
        </w:rPr>
        <w:t xml:space="preserve">8.058 </w:t>
      </w:r>
      <w:r w:rsidRPr="007D113D">
        <w:rPr>
          <w:rFonts w:ascii="Times New Roman" w:eastAsia="Times New Roman" w:hAnsi="Times New Roman"/>
          <w:color w:val="000000" w:themeColor="text1"/>
          <w:sz w:val="28"/>
          <w:szCs w:val="28"/>
          <w:lang w:val="nb-NO"/>
        </w:rPr>
        <w:t xml:space="preserve">dự thảo VBQPPL. </w:t>
      </w:r>
    </w:p>
    <w:p w:rsidR="002D2B5D" w:rsidRPr="007D113D" w:rsidRDefault="002D2B5D" w:rsidP="00F84801">
      <w:pPr>
        <w:widowControl w:val="0"/>
        <w:spacing w:before="120" w:after="120" w:line="278" w:lineRule="auto"/>
        <w:ind w:firstLine="706"/>
        <w:jc w:val="both"/>
        <w:rPr>
          <w:rFonts w:ascii="Times New Roman" w:eastAsia="Times New Roman" w:hAnsi="Times New Roman"/>
          <w:iCs/>
          <w:color w:val="000000" w:themeColor="text1"/>
          <w:sz w:val="28"/>
          <w:szCs w:val="28"/>
          <w:lang w:val="sv-SE"/>
        </w:rPr>
      </w:pPr>
      <w:r w:rsidRPr="007D113D">
        <w:rPr>
          <w:rFonts w:ascii="Times New Roman" w:eastAsia="Times New Roman" w:hAnsi="Times New Roman"/>
          <w:b/>
          <w:i/>
          <w:color w:val="000000" w:themeColor="text1"/>
          <w:sz w:val="28"/>
          <w:szCs w:val="28"/>
        </w:rPr>
        <w:t xml:space="preserve">- </w:t>
      </w:r>
      <w:r w:rsidRPr="007D113D">
        <w:rPr>
          <w:rFonts w:ascii="Times New Roman" w:eastAsia="Times New Roman" w:hAnsi="Times New Roman"/>
          <w:color w:val="000000" w:themeColor="text1"/>
          <w:sz w:val="28"/>
          <w:szCs w:val="28"/>
          <w:lang w:val="pt-BR"/>
        </w:rPr>
        <w:t xml:space="preserve">Công tác kiểm tra, rà soát, hệ thống hóa, hợp nhất VBQPPL, pháp điển hệ thống quy phạm pháp luật tiếp tục được Bộ, ngành Tư pháp tăng cường, </w:t>
      </w:r>
      <w:r w:rsidRPr="007D113D">
        <w:rPr>
          <w:rFonts w:ascii="Times New Roman" w:eastAsia="Times New Roman" w:hAnsi="Times New Roman"/>
          <w:iCs/>
          <w:color w:val="000000" w:themeColor="text1"/>
          <w:sz w:val="28"/>
          <w:szCs w:val="28"/>
          <w:lang w:val="sv-SE"/>
        </w:rPr>
        <w:t xml:space="preserve">góp phần bảo đảm tính hợp hiến, hợp pháp, thống nhất, khả thi, minh bạch, dễ tiếp cận của hệ thống pháp luật, </w:t>
      </w:r>
      <w:r w:rsidRPr="007D113D">
        <w:rPr>
          <w:rFonts w:ascii="Times New Roman" w:eastAsia="Times New Roman" w:hAnsi="Times New Roman"/>
          <w:color w:val="000000" w:themeColor="text1"/>
          <w:sz w:val="28"/>
          <w:szCs w:val="28"/>
        </w:rPr>
        <w:t>tạo thuận lợi cho các cơ quan, tổ chức, cá nhân trong việc áp dụng và thực hiện pháp luật. Đặc biệt, Bộ Tư pháp đã tham mưu triển khai hiệu quả hoạt động của Ban Chỉ đạo rà soát, xử lý vướng mắc trong hệ thống VBQPPL nhằm khẩn trương rà soát, xử lý các vướng mắc, bất cập trong các quy định pháp luật, đề xuất Chính phủ bá</w:t>
      </w:r>
      <w:r w:rsidRPr="007D113D">
        <w:rPr>
          <w:rFonts w:ascii="Times New Roman" w:eastAsia="Times New Roman" w:hAnsi="Times New Roman"/>
          <w:color w:val="000000" w:themeColor="text1"/>
          <w:sz w:val="28"/>
          <w:szCs w:val="28"/>
          <w:lang w:val="it-IT"/>
        </w:rPr>
        <w:t>o c</w:t>
      </w:r>
      <w:r w:rsidRPr="007D113D">
        <w:rPr>
          <w:rFonts w:ascii="Times New Roman" w:eastAsia="Times New Roman" w:hAnsi="Times New Roman"/>
          <w:color w:val="000000" w:themeColor="text1"/>
          <w:sz w:val="28"/>
          <w:szCs w:val="28"/>
        </w:rPr>
        <w:t>áo Quốc hội tại Kỳ họp thứ 8, Quốc hội khóa XV xem x</w:t>
      </w:r>
      <w:r w:rsidRPr="007D113D">
        <w:rPr>
          <w:rFonts w:ascii="Times New Roman" w:eastAsia="Times New Roman" w:hAnsi="Times New Roman"/>
          <w:color w:val="000000" w:themeColor="text1"/>
          <w:sz w:val="28"/>
          <w:szCs w:val="28"/>
          <w:lang w:val="fr-FR"/>
        </w:rPr>
        <w:t>é</w:t>
      </w:r>
      <w:r w:rsidRPr="007D113D">
        <w:rPr>
          <w:rFonts w:ascii="Times New Roman" w:eastAsia="Times New Roman" w:hAnsi="Times New Roman"/>
          <w:color w:val="000000" w:themeColor="text1"/>
          <w:sz w:val="28"/>
          <w:szCs w:val="28"/>
        </w:rPr>
        <w:t xml:space="preserve">t, ban hành </w:t>
      </w:r>
      <w:r w:rsidRPr="007D113D">
        <w:rPr>
          <w:rFonts w:ascii="Times New Roman" w:eastAsia="Times New Roman" w:hAnsi="Times New Roman"/>
          <w:b/>
          <w:color w:val="000000" w:themeColor="text1"/>
          <w:sz w:val="28"/>
          <w:szCs w:val="28"/>
        </w:rPr>
        <w:t>03</w:t>
      </w:r>
      <w:r w:rsidRPr="007D113D">
        <w:rPr>
          <w:rFonts w:ascii="Times New Roman" w:eastAsia="Times New Roman" w:hAnsi="Times New Roman"/>
          <w:bCs/>
          <w:color w:val="000000" w:themeColor="text1"/>
          <w:sz w:val="28"/>
          <w:szCs w:val="28"/>
        </w:rPr>
        <w:t xml:space="preserve"> luật</w:t>
      </w:r>
      <w:r w:rsidRPr="007D113D">
        <w:rPr>
          <w:rFonts w:ascii="Times New Roman" w:eastAsia="Times New Roman" w:hAnsi="Times New Roman"/>
          <w:color w:val="000000" w:themeColor="text1"/>
          <w:sz w:val="28"/>
          <w:szCs w:val="28"/>
        </w:rPr>
        <w:t xml:space="preserve"> sửa đổi </w:t>
      </w:r>
      <w:r w:rsidRPr="007D113D">
        <w:rPr>
          <w:rFonts w:ascii="Times New Roman" w:eastAsia="Times New Roman" w:hAnsi="Times New Roman"/>
          <w:b/>
          <w:color w:val="000000" w:themeColor="text1"/>
          <w:sz w:val="28"/>
          <w:szCs w:val="28"/>
        </w:rPr>
        <w:t>13</w:t>
      </w:r>
      <w:r w:rsidRPr="007D113D">
        <w:rPr>
          <w:rFonts w:ascii="Times New Roman" w:eastAsia="Times New Roman" w:hAnsi="Times New Roman"/>
          <w:color w:val="000000" w:themeColor="text1"/>
          <w:sz w:val="28"/>
          <w:szCs w:val="28"/>
        </w:rPr>
        <w:t xml:space="preserve"> luật để tháo gỡ kịp thờ</w:t>
      </w:r>
      <w:r w:rsidRPr="007D113D">
        <w:rPr>
          <w:rFonts w:ascii="Times New Roman" w:eastAsia="Times New Roman" w:hAnsi="Times New Roman"/>
          <w:color w:val="000000" w:themeColor="text1"/>
          <w:sz w:val="28"/>
          <w:szCs w:val="28"/>
          <w:lang w:val="it-IT"/>
        </w:rPr>
        <w:t>i c</w:t>
      </w:r>
      <w:r w:rsidRPr="007D113D">
        <w:rPr>
          <w:rFonts w:ascii="Times New Roman" w:eastAsia="Times New Roman" w:hAnsi="Times New Roman"/>
          <w:color w:val="000000" w:themeColor="text1"/>
          <w:sz w:val="28"/>
          <w:szCs w:val="28"/>
        </w:rPr>
        <w:t xml:space="preserve">ác vướng mắc phát sinh trong thực tiễn, cản trở sự phát triển. </w:t>
      </w:r>
    </w:p>
    <w:p w:rsidR="002D2B5D" w:rsidRPr="007D113D" w:rsidRDefault="002D2B5D" w:rsidP="00F84801">
      <w:pPr>
        <w:widowControl w:val="0"/>
        <w:spacing w:before="120" w:after="120" w:line="278" w:lineRule="auto"/>
        <w:ind w:firstLine="706"/>
        <w:jc w:val="both"/>
        <w:rPr>
          <w:rFonts w:ascii="Times New Roman" w:eastAsia="Times New Roman" w:hAnsi="Times New Roman"/>
          <w:iCs/>
          <w:color w:val="000000" w:themeColor="text1"/>
          <w:sz w:val="28"/>
          <w:szCs w:val="28"/>
          <w:lang w:val="sv-SE"/>
        </w:rPr>
      </w:pPr>
      <w:r w:rsidRPr="007D113D">
        <w:rPr>
          <w:rFonts w:ascii="Times New Roman" w:eastAsia="Times New Roman" w:hAnsi="Times New Roman"/>
          <w:color w:val="000000" w:themeColor="text1"/>
          <w:sz w:val="28"/>
          <w:szCs w:val="28"/>
          <w:lang w:val="es-ES_tradnl"/>
        </w:rPr>
        <w:t>Công tác hệ thống hóa, hợp nhất VBQPPL</w:t>
      </w:r>
      <w:r w:rsidR="00022EFB" w:rsidRPr="007D113D">
        <w:rPr>
          <w:rFonts w:ascii="Times New Roman" w:eastAsia="Times New Roman" w:hAnsi="Times New Roman"/>
          <w:color w:val="000000" w:themeColor="text1"/>
          <w:sz w:val="28"/>
          <w:szCs w:val="28"/>
          <w:lang w:val="es-ES_tradnl"/>
        </w:rPr>
        <w:t xml:space="preserve">, </w:t>
      </w:r>
      <w:r w:rsidR="00022EFB" w:rsidRPr="007D113D">
        <w:rPr>
          <w:rFonts w:ascii="Times New Roman" w:eastAsia="Times New Roman" w:hAnsi="Times New Roman"/>
          <w:color w:val="000000" w:themeColor="text1"/>
          <w:sz w:val="28"/>
          <w:szCs w:val="28"/>
        </w:rPr>
        <w:t xml:space="preserve">pháp điển QPPL </w:t>
      </w:r>
      <w:r w:rsidRPr="007D113D">
        <w:rPr>
          <w:rFonts w:ascii="Times New Roman" w:eastAsia="Times New Roman" w:hAnsi="Times New Roman"/>
          <w:color w:val="000000" w:themeColor="text1"/>
          <w:sz w:val="28"/>
          <w:szCs w:val="28"/>
          <w:lang w:val="es-ES_tradnl"/>
        </w:rPr>
        <w:t xml:space="preserve">được Bộ Tư pháp, các tổ chức pháp chế bộ, ngành tiếp tục quan tâm, </w:t>
      </w:r>
      <w:r w:rsidR="00022EFB" w:rsidRPr="007D113D">
        <w:rPr>
          <w:rFonts w:ascii="Times New Roman" w:eastAsia="Times New Roman" w:hAnsi="Times New Roman"/>
          <w:color w:val="000000" w:themeColor="text1"/>
          <w:sz w:val="28"/>
          <w:szCs w:val="28"/>
          <w:lang w:val="es-ES_tradnl"/>
        </w:rPr>
        <w:t xml:space="preserve">chú trọng triển khai thực hiện, </w:t>
      </w:r>
      <w:r w:rsidRPr="007D113D">
        <w:rPr>
          <w:rFonts w:ascii="Times New Roman" w:eastAsia="Times New Roman" w:hAnsi="Times New Roman"/>
          <w:color w:val="000000" w:themeColor="text1"/>
          <w:sz w:val="28"/>
          <w:szCs w:val="28"/>
          <w:lang w:val="es-ES_tradnl"/>
        </w:rPr>
        <w:t>góp phần tích cực trong việc xây dựng, hoàn thiện hệ thống pháp luật, giúp cho người dân, doanh nghiệp, tổ chức dễ dàng trong tiếp cận, áp dụng các quy định của pháp luật.</w:t>
      </w:r>
      <w:r w:rsidRPr="007D113D">
        <w:rPr>
          <w:rFonts w:ascii="Times New Roman" w:hAnsi="Times New Roman"/>
          <w:color w:val="000000" w:themeColor="text1"/>
          <w:spacing w:val="-4"/>
          <w:sz w:val="28"/>
          <w:szCs w:val="28"/>
          <w:shd w:val="clear" w:color="auto" w:fill="FFFFFF"/>
        </w:rPr>
        <w:t xml:space="preserve"> </w:t>
      </w:r>
      <w:proofErr w:type="gramStart"/>
      <w:r w:rsidRPr="007D113D">
        <w:rPr>
          <w:rFonts w:ascii="Times New Roman" w:hAnsi="Times New Roman"/>
          <w:color w:val="000000" w:themeColor="text1"/>
          <w:spacing w:val="-4"/>
          <w:sz w:val="28"/>
          <w:szCs w:val="28"/>
          <w:shd w:val="clear" w:color="auto" w:fill="FFFFFF"/>
        </w:rPr>
        <w:t>Đặc biệt, Bộ Tư pháp cùng với các bộ, ngành đã hoàn thành và công bố Bộ pháp điển Việt Nam.</w:t>
      </w:r>
      <w:proofErr w:type="gramEnd"/>
    </w:p>
    <w:p w:rsidR="002D2B5D" w:rsidRPr="007D113D" w:rsidRDefault="002D2B5D" w:rsidP="00F84801">
      <w:pPr>
        <w:spacing w:before="120" w:after="120" w:line="278" w:lineRule="auto"/>
        <w:ind w:firstLine="706"/>
        <w:jc w:val="both"/>
        <w:rPr>
          <w:rFonts w:ascii="Times New Roman" w:eastAsia="Times New Roman" w:hAnsi="Times New Roman"/>
          <w:b/>
          <w:i/>
          <w:color w:val="000000" w:themeColor="text1"/>
          <w:spacing w:val="2"/>
          <w:sz w:val="28"/>
          <w:szCs w:val="28"/>
        </w:rPr>
      </w:pPr>
      <w:r w:rsidRPr="007D113D">
        <w:rPr>
          <w:rFonts w:ascii="Times New Roman" w:eastAsia="Times New Roman" w:hAnsi="Times New Roman"/>
          <w:b/>
          <w:i/>
          <w:color w:val="000000" w:themeColor="text1"/>
          <w:sz w:val="28"/>
          <w:szCs w:val="28"/>
          <w:lang w:val="nb-NO"/>
        </w:rPr>
        <w:t>1.</w:t>
      </w:r>
      <w:r w:rsidRPr="007D113D">
        <w:rPr>
          <w:rFonts w:ascii="Times New Roman" w:eastAsia="MS Mincho" w:hAnsi="Times New Roman"/>
          <w:b/>
          <w:i/>
          <w:color w:val="000000" w:themeColor="text1"/>
          <w:spacing w:val="2"/>
          <w:sz w:val="28"/>
          <w:szCs w:val="28"/>
        </w:rPr>
        <w:t>2.</w:t>
      </w:r>
      <w:r w:rsidRPr="007D113D">
        <w:rPr>
          <w:rFonts w:ascii="Times New Roman" w:eastAsia="Times New Roman" w:hAnsi="Times New Roman"/>
          <w:b/>
          <w:i/>
          <w:color w:val="000000" w:themeColor="text1"/>
          <w:spacing w:val="2"/>
          <w:sz w:val="28"/>
          <w:szCs w:val="28"/>
        </w:rPr>
        <w:t xml:space="preserve"> Công tác tổ chức thi hành pháp luật, </w:t>
      </w:r>
      <w:proofErr w:type="gramStart"/>
      <w:r w:rsidRPr="007D113D">
        <w:rPr>
          <w:rFonts w:ascii="Times New Roman" w:eastAsia="Times New Roman" w:hAnsi="Times New Roman"/>
          <w:b/>
          <w:i/>
          <w:color w:val="000000" w:themeColor="text1"/>
          <w:spacing w:val="2"/>
          <w:sz w:val="28"/>
          <w:szCs w:val="28"/>
        </w:rPr>
        <w:t>theo</w:t>
      </w:r>
      <w:proofErr w:type="gramEnd"/>
      <w:r w:rsidRPr="007D113D">
        <w:rPr>
          <w:rFonts w:ascii="Times New Roman" w:eastAsia="Times New Roman" w:hAnsi="Times New Roman"/>
          <w:b/>
          <w:i/>
          <w:color w:val="000000" w:themeColor="text1"/>
          <w:spacing w:val="2"/>
          <w:sz w:val="28"/>
          <w:szCs w:val="28"/>
        </w:rPr>
        <w:t xml:space="preserve"> dõi tình hình thi hành pháp luật; quản lý xử lý vi phạm hành chính</w:t>
      </w:r>
    </w:p>
    <w:p w:rsidR="00810EC1" w:rsidRPr="007D113D" w:rsidRDefault="002D2B5D" w:rsidP="00F84801">
      <w:pPr>
        <w:spacing w:before="120" w:after="120" w:line="278" w:lineRule="auto"/>
        <w:ind w:firstLine="706"/>
        <w:jc w:val="both"/>
        <w:rPr>
          <w:rFonts w:ascii="Times New Roman" w:eastAsia="Times New Roman" w:hAnsi="Times New Roman"/>
          <w:color w:val="000000" w:themeColor="text1"/>
          <w:sz w:val="28"/>
          <w:szCs w:val="28"/>
          <w:lang w:eastAsia="x-none"/>
        </w:rPr>
      </w:pPr>
      <w:r w:rsidRPr="007D113D">
        <w:rPr>
          <w:rFonts w:ascii="Times New Roman" w:eastAsia="Times New Roman" w:hAnsi="Times New Roman"/>
          <w:iCs/>
          <w:color w:val="000000" w:themeColor="text1"/>
          <w:sz w:val="28"/>
          <w:szCs w:val="28"/>
          <w:lang w:val="sv-SE"/>
        </w:rPr>
        <w:t xml:space="preserve">- </w:t>
      </w:r>
      <w:r w:rsidRPr="007D113D">
        <w:rPr>
          <w:rFonts w:ascii="Times New Roman" w:eastAsia="Times New Roman" w:hAnsi="Times New Roman"/>
          <w:i/>
          <w:color w:val="000000" w:themeColor="text1"/>
          <w:sz w:val="28"/>
          <w:szCs w:val="28"/>
          <w:lang w:val="nb-NO"/>
        </w:rPr>
        <w:t xml:space="preserve">Công tác tổ chức thi hành pháp luật, theo dõi tình hình thi hành pháp luật </w:t>
      </w:r>
      <w:r w:rsidRPr="007D113D">
        <w:rPr>
          <w:rFonts w:ascii="Times New Roman" w:eastAsia="Times New Roman" w:hAnsi="Times New Roman"/>
          <w:color w:val="000000" w:themeColor="text1"/>
          <w:sz w:val="28"/>
          <w:szCs w:val="28"/>
          <w:lang w:val="nb-NO"/>
        </w:rPr>
        <w:t xml:space="preserve">tiếp tục </w:t>
      </w:r>
      <w:r w:rsidRPr="007D113D">
        <w:rPr>
          <w:rFonts w:ascii="Times New Roman" w:eastAsia="Times New Roman" w:hAnsi="Times New Roman"/>
          <w:color w:val="000000" w:themeColor="text1"/>
          <w:spacing w:val="-2"/>
          <w:sz w:val="28"/>
          <w:szCs w:val="28"/>
          <w:lang w:val="nb-NO"/>
        </w:rPr>
        <w:t>được triển khai thực hiện, có trọng tâm, trọng điểm, bám sát các lĩnh vực trọng tâm, gắn kết chặt chẽ với công tác xây dựng pháp luật theo đúng chỉ đạo</w:t>
      </w:r>
      <w:r w:rsidR="00810EC1" w:rsidRPr="007D113D">
        <w:rPr>
          <w:rFonts w:ascii="Times New Roman" w:eastAsia="Times New Roman" w:hAnsi="Times New Roman"/>
          <w:color w:val="000000" w:themeColor="text1"/>
          <w:spacing w:val="-2"/>
          <w:sz w:val="28"/>
          <w:szCs w:val="28"/>
          <w:lang w:val="nb-NO"/>
        </w:rPr>
        <w:t xml:space="preserve"> của Chính phủ, Thủ tướng Chính</w:t>
      </w:r>
      <w:r w:rsidRPr="007D113D">
        <w:rPr>
          <w:rFonts w:ascii="Times New Roman" w:eastAsia="Times New Roman" w:hAnsi="Times New Roman"/>
          <w:color w:val="000000" w:themeColor="text1"/>
          <w:spacing w:val="-2"/>
          <w:sz w:val="28"/>
          <w:szCs w:val="28"/>
          <w:lang w:val="nb-NO"/>
        </w:rPr>
        <w:t xml:space="preserve">: </w:t>
      </w:r>
      <w:r w:rsidR="00022EFB" w:rsidRPr="007D113D">
        <w:rPr>
          <w:rFonts w:ascii="Times New Roman" w:eastAsia="Times New Roman" w:hAnsi="Times New Roman"/>
          <w:color w:val="000000" w:themeColor="text1"/>
          <w:spacing w:val="-2"/>
          <w:sz w:val="28"/>
          <w:szCs w:val="28"/>
          <w:lang w:val="nb-NO"/>
        </w:rPr>
        <w:t xml:space="preserve">đã </w:t>
      </w:r>
      <w:r w:rsidRPr="007D113D">
        <w:rPr>
          <w:rFonts w:ascii="Times New Roman" w:eastAsia="Times New Roman" w:hAnsi="Times New Roman"/>
          <w:color w:val="000000" w:themeColor="text1"/>
          <w:spacing w:val="-2"/>
          <w:sz w:val="28"/>
          <w:szCs w:val="28"/>
          <w:lang w:val="nb-NO"/>
        </w:rPr>
        <w:t>tham mưu cho Chính phủ, Ủy ban Thường vụ Quốc hội</w:t>
      </w:r>
      <w:r w:rsidRPr="007D113D">
        <w:rPr>
          <w:rFonts w:ascii="Times New Roman" w:eastAsia="Times New Roman" w:hAnsi="Times New Roman"/>
          <w:color w:val="000000" w:themeColor="text1"/>
          <w:sz w:val="28"/>
          <w:szCs w:val="28"/>
        </w:rPr>
        <w:t xml:space="preserve"> tổ chức </w:t>
      </w:r>
      <w:r w:rsidRPr="007D113D">
        <w:rPr>
          <w:rFonts w:ascii="Times New Roman" w:eastAsia="Times New Roman" w:hAnsi="Times New Roman"/>
          <w:color w:val="000000" w:themeColor="text1"/>
          <w:sz w:val="28"/>
          <w:szCs w:val="28"/>
          <w:lang w:val="nl-NL"/>
        </w:rPr>
        <w:t>02 Hội nghị triển khai thi hành các luật, nghị quyết được Quốc hội thông qua tại Kỳ họp thứ 7, Kỳ họp thứ 8 Quốc hội khóa XV;</w:t>
      </w:r>
      <w:r w:rsidRPr="007D113D">
        <w:rPr>
          <w:rFonts w:ascii="Times New Roman" w:eastAsia="Times New Roman" w:hAnsi="Times New Roman"/>
          <w:color w:val="000000" w:themeColor="text1"/>
          <w:sz w:val="28"/>
          <w:szCs w:val="28"/>
          <w:lang w:val="nl-NL" w:eastAsia="x-none"/>
        </w:rPr>
        <w:t xml:space="preserve"> phối hợp chặt chẽ với Văn phòng Chính phủ chú trọng </w:t>
      </w:r>
      <w:r w:rsidRPr="007D113D">
        <w:rPr>
          <w:rFonts w:ascii="Times New Roman" w:eastAsia="Times New Roman" w:hAnsi="Times New Roman"/>
          <w:color w:val="000000" w:themeColor="text1"/>
          <w:sz w:val="28"/>
          <w:szCs w:val="28"/>
        </w:rPr>
        <w:t xml:space="preserve">đôn đốc, theo dõi, hướng dẫn các </w:t>
      </w:r>
      <w:r w:rsidRPr="007D113D">
        <w:rPr>
          <w:rFonts w:ascii="Times New Roman" w:eastAsia="Times New Roman" w:hAnsi="Times New Roman"/>
          <w:color w:val="000000" w:themeColor="text1"/>
          <w:sz w:val="28"/>
          <w:szCs w:val="28"/>
          <w:lang w:val="en-GB" w:eastAsia="x-none"/>
        </w:rPr>
        <w:t>b</w:t>
      </w:r>
      <w:r w:rsidRPr="007D113D">
        <w:rPr>
          <w:rFonts w:ascii="Times New Roman" w:eastAsia="Times New Roman" w:hAnsi="Times New Roman"/>
          <w:color w:val="000000" w:themeColor="text1"/>
          <w:sz w:val="28"/>
          <w:szCs w:val="28"/>
        </w:rPr>
        <w:t>ộ, ngành thực hiện tốt Chương trình xây dựng luật, pháp lệnh</w:t>
      </w:r>
      <w:r w:rsidRPr="007D113D">
        <w:rPr>
          <w:rFonts w:ascii="Times New Roman" w:eastAsia="Times New Roman" w:hAnsi="Times New Roman"/>
          <w:color w:val="000000" w:themeColor="text1"/>
          <w:sz w:val="28"/>
          <w:szCs w:val="28"/>
          <w:lang w:val="en-GB" w:eastAsia="x-none"/>
        </w:rPr>
        <w:t>;</w:t>
      </w:r>
      <w:r w:rsidRPr="007D113D">
        <w:rPr>
          <w:rFonts w:ascii="Times New Roman" w:eastAsia="Times New Roman" w:hAnsi="Times New Roman"/>
          <w:color w:val="000000" w:themeColor="text1"/>
          <w:sz w:val="28"/>
          <w:szCs w:val="28"/>
        </w:rPr>
        <w:t xml:space="preserve"> xây dựng, trình ban hành các văn bản quy định chi tiết, giảm thiểu</w:t>
      </w:r>
      <w:r w:rsidRPr="007D113D">
        <w:rPr>
          <w:rFonts w:ascii="Times New Roman" w:eastAsia="Times New Roman" w:hAnsi="Times New Roman"/>
          <w:color w:val="000000" w:themeColor="text1"/>
          <w:sz w:val="28"/>
          <w:szCs w:val="28"/>
          <w:lang w:eastAsia="x-none"/>
        </w:rPr>
        <w:t xml:space="preserve"> đáng kể</w:t>
      </w:r>
      <w:r w:rsidRPr="007D113D">
        <w:rPr>
          <w:rFonts w:ascii="Times New Roman" w:eastAsia="Times New Roman" w:hAnsi="Times New Roman"/>
          <w:color w:val="000000" w:themeColor="text1"/>
          <w:sz w:val="28"/>
          <w:szCs w:val="28"/>
        </w:rPr>
        <w:t xml:space="preserve"> tình trạng nợ đọng văn bản </w:t>
      </w:r>
      <w:r w:rsidRPr="007D113D">
        <w:rPr>
          <w:rFonts w:ascii="Times New Roman" w:eastAsia="Times New Roman" w:hAnsi="Times New Roman"/>
          <w:color w:val="000000" w:themeColor="text1"/>
          <w:sz w:val="28"/>
          <w:szCs w:val="28"/>
          <w:lang w:eastAsia="x-none"/>
        </w:rPr>
        <w:t xml:space="preserve">quy định chi tiết thi hành luật, pháp lệnh so với trước. </w:t>
      </w:r>
    </w:p>
    <w:p w:rsidR="002D2B5D" w:rsidRPr="007D113D" w:rsidRDefault="002D2B5D" w:rsidP="00F84801">
      <w:pPr>
        <w:spacing w:before="120" w:after="120" w:line="278" w:lineRule="auto"/>
        <w:ind w:firstLine="706"/>
        <w:jc w:val="both"/>
        <w:rPr>
          <w:rFonts w:ascii="Times New Roman" w:eastAsia="Times New Roman" w:hAnsi="Times New Roman"/>
          <w:b/>
          <w:color w:val="000000" w:themeColor="text1"/>
          <w:sz w:val="28"/>
          <w:szCs w:val="28"/>
          <w:lang w:val="nb-NO"/>
        </w:rPr>
      </w:pPr>
      <w:r w:rsidRPr="007D113D">
        <w:rPr>
          <w:rFonts w:ascii="Times New Roman" w:eastAsia="Times New Roman" w:hAnsi="Times New Roman"/>
          <w:color w:val="000000" w:themeColor="text1"/>
          <w:spacing w:val="-4"/>
          <w:sz w:val="28"/>
          <w:szCs w:val="28"/>
        </w:rPr>
        <w:t xml:space="preserve">- </w:t>
      </w:r>
      <w:r w:rsidRPr="007D113D">
        <w:rPr>
          <w:rFonts w:ascii="Times New Roman" w:eastAsia="Times New Roman" w:hAnsi="Times New Roman"/>
          <w:i/>
          <w:color w:val="000000" w:themeColor="text1"/>
          <w:spacing w:val="-4"/>
          <w:sz w:val="28"/>
          <w:szCs w:val="28"/>
          <w:lang w:val="nl-NL"/>
        </w:rPr>
        <w:t xml:space="preserve">Công tác quản lý xử lý vi phạm hành chính </w:t>
      </w:r>
      <w:r w:rsidRPr="007D113D">
        <w:rPr>
          <w:rFonts w:ascii="Times New Roman" w:eastAsia="Times New Roman" w:hAnsi="Times New Roman"/>
          <w:color w:val="000000" w:themeColor="text1"/>
          <w:spacing w:val="-4"/>
          <w:sz w:val="28"/>
          <w:szCs w:val="28"/>
          <w:lang w:val="nl-NL"/>
        </w:rPr>
        <w:t xml:space="preserve">được Bộ, ngành Tư pháp quan tâm chỉ đạo, triển khai thực hiện hiệu quả </w:t>
      </w:r>
      <w:r w:rsidRPr="007D113D">
        <w:rPr>
          <w:rFonts w:ascii="Times New Roman" w:eastAsia="Times New Roman" w:hAnsi="Times New Roman"/>
          <w:color w:val="000000" w:themeColor="text1"/>
          <w:spacing w:val="2"/>
          <w:sz w:val="28"/>
          <w:szCs w:val="28"/>
          <w:lang w:val="nb-NO"/>
        </w:rPr>
        <w:t xml:space="preserve">Luật Xử lý vi phạm hành chính (VPHC) và các văn bản hướng dẫn thi hành, đặc biệt các Bộ, ngành </w:t>
      </w:r>
      <w:r w:rsidR="00F054FB" w:rsidRPr="007D113D">
        <w:rPr>
          <w:rFonts w:ascii="Times New Roman" w:eastAsia="Times New Roman" w:hAnsi="Times New Roman"/>
          <w:color w:val="000000" w:themeColor="text1"/>
          <w:spacing w:val="2"/>
          <w:sz w:val="28"/>
          <w:szCs w:val="28"/>
          <w:lang w:val="nb-NO"/>
        </w:rPr>
        <w:t xml:space="preserve">đã </w:t>
      </w:r>
      <w:r w:rsidRPr="007D113D">
        <w:rPr>
          <w:rFonts w:ascii="Times New Roman" w:eastAsia="Times New Roman" w:hAnsi="Times New Roman"/>
          <w:color w:val="000000" w:themeColor="text1"/>
          <w:spacing w:val="2"/>
          <w:sz w:val="28"/>
          <w:szCs w:val="28"/>
          <w:lang w:val="nb-NO"/>
        </w:rPr>
        <w:t xml:space="preserve">chủ động rà soát, sửa đổi, bổ sung nhiều VBQPPL quy định xử lý VPHC trong các lĩnh vực </w:t>
      </w:r>
      <w:r w:rsidRPr="007D113D">
        <w:rPr>
          <w:rFonts w:ascii="Times New Roman" w:eastAsia="Times New Roman" w:hAnsi="Times New Roman"/>
          <w:color w:val="000000" w:themeColor="text1"/>
          <w:spacing w:val="-4"/>
          <w:sz w:val="28"/>
          <w:szCs w:val="28"/>
        </w:rPr>
        <w:t>cụ thể, bảo đảm phù hợp với các VBQPPL liên quan và tình hình thực tế về phát triển KTXH của đất nước.</w:t>
      </w:r>
    </w:p>
    <w:p w:rsidR="002D2B5D" w:rsidRPr="007D113D" w:rsidRDefault="002D2B5D" w:rsidP="00F84801">
      <w:pPr>
        <w:spacing w:before="120" w:after="120" w:line="278" w:lineRule="auto"/>
        <w:ind w:firstLine="706"/>
        <w:jc w:val="both"/>
        <w:rPr>
          <w:rFonts w:ascii="Times New Roman" w:eastAsia="Times New Roman" w:hAnsi="Times New Roman"/>
          <w:b/>
          <w:i/>
          <w:iCs/>
          <w:color w:val="000000" w:themeColor="text1"/>
          <w:sz w:val="28"/>
          <w:szCs w:val="28"/>
          <w:lang w:val="nl-NL"/>
        </w:rPr>
      </w:pPr>
      <w:r w:rsidRPr="007D113D">
        <w:rPr>
          <w:rFonts w:ascii="Times New Roman" w:eastAsia="Times New Roman" w:hAnsi="Times New Roman"/>
          <w:b/>
          <w:i/>
          <w:color w:val="000000" w:themeColor="text1"/>
          <w:sz w:val="28"/>
          <w:szCs w:val="28"/>
          <w:lang w:val="nb-NO"/>
        </w:rPr>
        <w:lastRenderedPageBreak/>
        <w:t>1.</w:t>
      </w:r>
      <w:r w:rsidRPr="007D113D">
        <w:rPr>
          <w:rFonts w:ascii="Times New Roman" w:eastAsia="MS Mincho" w:hAnsi="Times New Roman"/>
          <w:b/>
          <w:i/>
          <w:color w:val="000000" w:themeColor="text1"/>
          <w:sz w:val="28"/>
          <w:szCs w:val="28"/>
          <w:lang w:val="en-GB"/>
        </w:rPr>
        <w:t xml:space="preserve">3. </w:t>
      </w:r>
      <w:r w:rsidRPr="007D113D">
        <w:rPr>
          <w:rFonts w:ascii="Times New Roman" w:eastAsia="Times New Roman" w:hAnsi="Times New Roman"/>
          <w:b/>
          <w:i/>
          <w:iCs/>
          <w:color w:val="000000" w:themeColor="text1"/>
          <w:sz w:val="28"/>
          <w:szCs w:val="28"/>
          <w:lang w:val="nl-NL"/>
        </w:rPr>
        <w:t>Công tác phổ biến, giáo dục pháp luật; trợ giúp pháp lý;</w:t>
      </w:r>
      <w:r w:rsidRPr="007D113D">
        <w:rPr>
          <w:rFonts w:ascii="Times New Roman" w:eastAsia="Times New Roman" w:hAnsi="Times New Roman"/>
          <w:b/>
          <w:i/>
          <w:color w:val="000000" w:themeColor="text1"/>
          <w:sz w:val="28"/>
          <w:szCs w:val="28"/>
        </w:rPr>
        <w:t xml:space="preserve"> hỗ trợ pháp lý cho doanh nghiệp nhỏ và vừa</w:t>
      </w:r>
    </w:p>
    <w:p w:rsidR="00810EC1" w:rsidRPr="007D113D" w:rsidRDefault="002D2B5D" w:rsidP="00F84801">
      <w:pPr>
        <w:widowControl w:val="0"/>
        <w:spacing w:before="120" w:after="120" w:line="278" w:lineRule="auto"/>
        <w:ind w:firstLine="706"/>
        <w:jc w:val="both"/>
        <w:rPr>
          <w:rFonts w:ascii="Times New Roman" w:eastAsia="Times New Roman" w:hAnsi="Times New Roman"/>
          <w:color w:val="000000" w:themeColor="text1"/>
          <w:sz w:val="28"/>
          <w:szCs w:val="28"/>
          <w:lang w:val="pt-BR"/>
        </w:rPr>
      </w:pP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nb-NO"/>
        </w:rPr>
        <w:t xml:space="preserve">Công tác phổ biến, giáo dục pháp luật (PBGDPL) tiếp tục được </w:t>
      </w:r>
      <w:r w:rsidRPr="007D113D">
        <w:rPr>
          <w:rFonts w:ascii="Times New Roman" w:eastAsia="Times New Roman" w:hAnsi="Times New Roman"/>
          <w:bCs/>
          <w:iCs/>
          <w:color w:val="000000" w:themeColor="text1"/>
          <w:sz w:val="28"/>
          <w:szCs w:val="28"/>
          <w:lang w:val="nb-NO"/>
        </w:rPr>
        <w:t>Bộ Tư pháp, các bộ, cơ quan, tổ chức ở Trung ương, địa phương</w:t>
      </w:r>
      <w:r w:rsidRPr="007D113D">
        <w:rPr>
          <w:rFonts w:ascii="Times New Roman" w:eastAsia="Times New Roman" w:hAnsi="Times New Roman"/>
          <w:color w:val="000000" w:themeColor="text1"/>
          <w:sz w:val="28"/>
          <w:szCs w:val="28"/>
          <w:lang w:val="nb-NO"/>
        </w:rPr>
        <w:t xml:space="preserve"> triển khai thực hiện có trọng tâm, trọng điểm, bám sát các chỉ đạo của Đảng, Chính phủ, Thủ tướng Chính phủ, </w:t>
      </w:r>
      <w:r w:rsidRPr="007D113D">
        <w:rPr>
          <w:rFonts w:ascii="Times New Roman" w:eastAsia="Times New Roman" w:hAnsi="Times New Roman"/>
          <w:bCs/>
          <w:color w:val="000000" w:themeColor="text1"/>
          <w:sz w:val="28"/>
          <w:szCs w:val="28"/>
          <w:bdr w:val="none" w:sz="0" w:space="0" w:color="auto" w:frame="1"/>
          <w:shd w:val="clear" w:color="auto" w:fill="FFFFFF"/>
          <w:lang w:val="nb-NO"/>
        </w:rPr>
        <w:t xml:space="preserve">Luật Phổ biến, giáo dục pháp luật và các văn bản hướng dẫn thi hành, </w:t>
      </w:r>
      <w:r w:rsidRPr="007D113D">
        <w:rPr>
          <w:rFonts w:ascii="Times New Roman" w:eastAsia="Times New Roman" w:hAnsi="Times New Roman"/>
          <w:color w:val="000000" w:themeColor="text1"/>
          <w:sz w:val="28"/>
          <w:szCs w:val="28"/>
          <w:lang w:val="nb-NO"/>
        </w:rPr>
        <w:t>các Kế hoạch, Đề án PBGDPL đã được ban hành</w:t>
      </w:r>
      <w:r w:rsidRPr="007D113D">
        <w:rPr>
          <w:rFonts w:ascii="Times New Roman" w:eastAsia="Times New Roman" w:hAnsi="Times New Roman"/>
          <w:color w:val="000000" w:themeColor="text1"/>
          <w:sz w:val="28"/>
          <w:szCs w:val="28"/>
        </w:rPr>
        <w:t xml:space="preserve">; thường xuyên đổi mới, bám </w:t>
      </w:r>
      <w:r w:rsidR="00F054FB" w:rsidRPr="007D113D">
        <w:rPr>
          <w:rFonts w:ascii="Times New Roman" w:eastAsia="Times New Roman" w:hAnsi="Times New Roman"/>
          <w:color w:val="000000" w:themeColor="text1"/>
          <w:sz w:val="28"/>
          <w:szCs w:val="28"/>
        </w:rPr>
        <w:t>sát yêu cầu đời sống</w:t>
      </w:r>
      <w:r w:rsidRPr="007D113D">
        <w:rPr>
          <w:rFonts w:ascii="Times New Roman" w:eastAsia="Times New Roman" w:hAnsi="Times New Roman"/>
          <w:color w:val="000000" w:themeColor="text1"/>
          <w:sz w:val="28"/>
          <w:szCs w:val="28"/>
        </w:rPr>
        <w:t xml:space="preserve">, lấy người dân là trung tâm thụ hưởng để tham mưu hoàn thiện thể chế và coi công tác PBGDPL là giải pháp thúc đẩy việc đưa pháp luật vào cuộc sống, nổi bật là </w:t>
      </w:r>
      <w:r w:rsidRPr="007D113D">
        <w:rPr>
          <w:rFonts w:ascii="Times New Roman" w:eastAsia="Times New Roman" w:hAnsi="Times New Roman"/>
          <w:color w:val="000000" w:themeColor="text1"/>
          <w:sz w:val="28"/>
          <w:szCs w:val="28"/>
          <w:lang w:val="nb-NO"/>
        </w:rPr>
        <w:t xml:space="preserve">tham mưu, trình Thủ tướng Chính phủ phê duyệt Đề án </w:t>
      </w:r>
      <w:r w:rsidRPr="007D113D">
        <w:rPr>
          <w:rFonts w:ascii="Times New Roman" w:eastAsia="Times New Roman" w:hAnsi="Times New Roman"/>
          <w:i/>
          <w:color w:val="000000" w:themeColor="text1"/>
          <w:sz w:val="28"/>
          <w:szCs w:val="28"/>
          <w:lang w:val="pt-BR" w:eastAsia="ja-JP"/>
        </w:rPr>
        <w:t>“Nâng cao năng lực cho đội ngũ báo cáo viên pháp luật, tuyên truyền viên pháp luật thực hiện PBGDPL tại vùng đồng bào dân tộc thiểu số và miền núi, giai đoạn 2024-2030”</w:t>
      </w:r>
      <w:r w:rsidRPr="007D113D">
        <w:rPr>
          <w:rFonts w:ascii="Times New Roman" w:eastAsia="Times New Roman" w:hAnsi="Times New Roman"/>
          <w:color w:val="000000" w:themeColor="text1"/>
          <w:sz w:val="28"/>
          <w:szCs w:val="28"/>
          <w:lang w:val="pt-BR" w:eastAsia="ja-JP"/>
        </w:rPr>
        <w:t>;</w:t>
      </w:r>
      <w:r w:rsidRPr="007D113D">
        <w:rPr>
          <w:rFonts w:ascii="Times New Roman" w:eastAsia="Times New Roman" w:hAnsi="Times New Roman"/>
          <w:color w:val="000000" w:themeColor="text1"/>
          <w:sz w:val="28"/>
          <w:szCs w:val="28"/>
        </w:rPr>
        <w:t xml:space="preserve"> tổ chức các hoạt động hưởng ứng Ngày Pháp luật nước Cộng hòa xã hội chủ nghĩa Việt Nam năm 2024; chủ động triển khai các luật, nghị quyết được Quốc hội thông qua tại các Kỳ họp Quốc hội…</w:t>
      </w:r>
      <w:r w:rsidR="00F054FB" w:rsidRPr="007D113D">
        <w:rPr>
          <w:rFonts w:ascii="Times New Roman" w:eastAsia="Times New Roman" w:hAnsi="Times New Roman"/>
          <w:color w:val="000000" w:themeColor="text1"/>
          <w:sz w:val="28"/>
          <w:szCs w:val="28"/>
        </w:rPr>
        <w:t>,</w:t>
      </w:r>
      <w:r w:rsidRPr="007D113D">
        <w:rPr>
          <w:rFonts w:ascii="Times New Roman" w:eastAsia="Times New Roman" w:hAnsi="Times New Roman"/>
          <w:color w:val="000000" w:themeColor="text1"/>
          <w:sz w:val="28"/>
          <w:szCs w:val="28"/>
        </w:rPr>
        <w:t xml:space="preserve"> qua đó, kịp thời tuyên truyền, phổ biến các chủ trương, chính sách củ</w:t>
      </w:r>
      <w:r w:rsidR="00F054FB" w:rsidRPr="007D113D">
        <w:rPr>
          <w:rFonts w:ascii="Times New Roman" w:eastAsia="Times New Roman" w:hAnsi="Times New Roman"/>
          <w:color w:val="000000" w:themeColor="text1"/>
          <w:sz w:val="28"/>
          <w:szCs w:val="28"/>
        </w:rPr>
        <w:t xml:space="preserve">a Đảng, pháp luật của Nhà nước, </w:t>
      </w:r>
      <w:r w:rsidRPr="007D113D">
        <w:rPr>
          <w:rFonts w:ascii="Times New Roman" w:eastAsia="Times New Roman" w:hAnsi="Times New Roman"/>
          <w:color w:val="000000" w:themeColor="text1"/>
          <w:sz w:val="28"/>
          <w:szCs w:val="28"/>
        </w:rPr>
        <w:t>nâng cao ý thức chấ</w:t>
      </w:r>
      <w:r w:rsidRPr="007D113D">
        <w:rPr>
          <w:rFonts w:ascii="Times New Roman" w:eastAsia="Times New Roman" w:hAnsi="Times New Roman"/>
          <w:color w:val="000000" w:themeColor="text1"/>
          <w:sz w:val="28"/>
          <w:szCs w:val="28"/>
          <w:lang w:val="nl-NL"/>
        </w:rPr>
        <w:t>p h</w:t>
      </w:r>
      <w:r w:rsidRPr="007D113D">
        <w:rPr>
          <w:rFonts w:ascii="Times New Roman" w:eastAsia="Times New Roman" w:hAnsi="Times New Roman"/>
          <w:color w:val="000000" w:themeColor="text1"/>
          <w:sz w:val="28"/>
          <w:szCs w:val="28"/>
        </w:rPr>
        <w:t>ành pháp luật của cán bộ, nhân dân, góp phần bảo đảm quyền con người, quyền công dân, an ninh trật tự và phát triển KTXH. Các hoạt động PBGDPL được thực hiện chủ động với nhiều mô hình hay, cách làm mới, sáng tạo</w:t>
      </w:r>
      <w:r w:rsidR="00F054FB" w:rsidRPr="007D113D">
        <w:rPr>
          <w:rFonts w:ascii="Times New Roman" w:eastAsia="Times New Roman" w:hAnsi="Times New Roman"/>
          <w:color w:val="000000" w:themeColor="text1"/>
          <w:sz w:val="28"/>
          <w:szCs w:val="28"/>
        </w:rPr>
        <w:t>:</w:t>
      </w:r>
      <w:r w:rsidRPr="007D113D">
        <w:rPr>
          <w:rFonts w:ascii="Times New Roman" w:eastAsia="Times New Roman" w:hAnsi="Times New Roman"/>
          <w:color w:val="000000" w:themeColor="text1"/>
          <w:sz w:val="28"/>
          <w:szCs w:val="28"/>
        </w:rPr>
        <w:t xml:space="preserve"> ứng dụng rộng r</w:t>
      </w:r>
      <w:r w:rsidRPr="007D113D">
        <w:rPr>
          <w:rFonts w:ascii="Times New Roman" w:eastAsia="Times New Roman" w:hAnsi="Times New Roman"/>
          <w:color w:val="000000" w:themeColor="text1"/>
          <w:sz w:val="28"/>
          <w:szCs w:val="28"/>
          <w:lang w:val="pt-PT"/>
        </w:rPr>
        <w:t>ã</w:t>
      </w:r>
      <w:r w:rsidRPr="007D113D">
        <w:rPr>
          <w:rFonts w:ascii="Times New Roman" w:eastAsia="Times New Roman" w:hAnsi="Times New Roman"/>
          <w:color w:val="000000" w:themeColor="text1"/>
          <w:sz w:val="28"/>
          <w:szCs w:val="28"/>
          <w:lang w:val="it-IT"/>
        </w:rPr>
        <w:t>i c</w:t>
      </w:r>
      <w:r w:rsidRPr="007D113D">
        <w:rPr>
          <w:rFonts w:ascii="Times New Roman" w:eastAsia="Times New Roman" w:hAnsi="Times New Roman"/>
          <w:color w:val="000000" w:themeColor="text1"/>
          <w:sz w:val="28"/>
          <w:szCs w:val="28"/>
        </w:rPr>
        <w:t>ông nghệ thông tin, thi tìm hi</w:t>
      </w:r>
      <w:r w:rsidR="00810EC1" w:rsidRPr="007D113D">
        <w:rPr>
          <w:rFonts w:ascii="Times New Roman" w:eastAsia="Times New Roman" w:hAnsi="Times New Roman"/>
          <w:color w:val="000000" w:themeColor="text1"/>
          <w:sz w:val="28"/>
          <w:szCs w:val="28"/>
        </w:rPr>
        <w:t xml:space="preserve">ểu về pháp luật, tổ chức </w:t>
      </w:r>
      <w:r w:rsidRPr="007D113D">
        <w:rPr>
          <w:rFonts w:ascii="Times New Roman" w:eastAsia="Times New Roman" w:hAnsi="Times New Roman"/>
          <w:color w:val="000000" w:themeColor="text1"/>
          <w:sz w:val="28"/>
          <w:szCs w:val="28"/>
        </w:rPr>
        <w:t>đối thoại về chính sách, pháp luật giữa cơ quan Nhà nước với người dân, doanh nghiệp, phổ biến pháp luật thông qua mạng xã hội… đã giúp người dân tiếp cận thông tin pháp luật nhanh chóng, tiện lợi</w:t>
      </w:r>
      <w:r w:rsidRPr="007D113D">
        <w:rPr>
          <w:rFonts w:ascii="Times New Roman" w:eastAsia="Times New Roman" w:hAnsi="Times New Roman"/>
          <w:bCs/>
          <w:color w:val="000000" w:themeColor="text1"/>
          <w:sz w:val="28"/>
          <w:szCs w:val="28"/>
          <w:lang w:val="pt-BR"/>
        </w:rPr>
        <w:t>.</w:t>
      </w:r>
      <w:r w:rsidRPr="007D113D">
        <w:rPr>
          <w:rFonts w:ascii="Times New Roman" w:eastAsia="Times New Roman" w:hAnsi="Times New Roman"/>
          <w:color w:val="000000" w:themeColor="text1"/>
          <w:sz w:val="28"/>
          <w:szCs w:val="28"/>
          <w:lang w:val="pt-BR"/>
        </w:rPr>
        <w:t xml:space="preserve"> </w:t>
      </w:r>
    </w:p>
    <w:p w:rsidR="00810EC1" w:rsidRPr="007D113D" w:rsidRDefault="002D2B5D" w:rsidP="00F84801">
      <w:pPr>
        <w:widowControl w:val="0"/>
        <w:spacing w:before="120" w:after="120" w:line="264" w:lineRule="auto"/>
        <w:ind w:firstLine="706"/>
        <w:jc w:val="both"/>
        <w:rPr>
          <w:rFonts w:ascii="Times New Roman" w:eastAsia="Times New Roman" w:hAnsi="Times New Roman"/>
          <w:bCs/>
          <w:color w:val="000000" w:themeColor="text1"/>
          <w:spacing w:val="-4"/>
          <w:sz w:val="28"/>
          <w:szCs w:val="28"/>
          <w:lang w:val="nb-NO"/>
        </w:rPr>
      </w:pPr>
      <w:r w:rsidRPr="007D113D">
        <w:rPr>
          <w:rFonts w:ascii="Times New Roman" w:eastAsia="Times New Roman" w:hAnsi="Times New Roman"/>
          <w:i/>
          <w:color w:val="000000" w:themeColor="text1"/>
          <w:sz w:val="28"/>
          <w:szCs w:val="28"/>
          <w:lang w:val="nb-NO"/>
        </w:rPr>
        <w:t xml:space="preserve">Công tác </w:t>
      </w:r>
      <w:r w:rsidRPr="007D113D">
        <w:rPr>
          <w:rFonts w:ascii="Times New Roman" w:eastAsia="Times New Roman" w:hAnsi="Times New Roman"/>
          <w:i/>
          <w:color w:val="000000" w:themeColor="text1"/>
          <w:sz w:val="28"/>
          <w:szCs w:val="28"/>
          <w:lang w:val="pt-BR"/>
        </w:rPr>
        <w:t xml:space="preserve">hướng dẫn thực hiện quy định về xã, phường, thị trấn đạt chuẩn tiếp cận pháp luật </w:t>
      </w:r>
      <w:r w:rsidRPr="007D113D">
        <w:rPr>
          <w:rFonts w:ascii="Times New Roman" w:eastAsia="Times New Roman" w:hAnsi="Times New Roman"/>
          <w:color w:val="000000" w:themeColor="text1"/>
          <w:sz w:val="28"/>
          <w:szCs w:val="28"/>
          <w:lang w:val="pt-BR"/>
        </w:rPr>
        <w:t xml:space="preserve">tiếp tục được Bộ, ngành Tư pháp chú trọng triển khai thực hiện, </w:t>
      </w:r>
      <w:r w:rsidRPr="007D113D">
        <w:rPr>
          <w:rFonts w:ascii="Times New Roman" w:eastAsia="Times New Roman" w:hAnsi="Times New Roman"/>
          <w:color w:val="000000" w:themeColor="text1"/>
          <w:sz w:val="28"/>
          <w:szCs w:val="28"/>
          <w:lang w:val="nb-NO"/>
        </w:rPr>
        <w:t xml:space="preserve">bám sát các nhiệm vụ được Thủ tướng Chính phủ giao, đặc biệt là Bộ Tư pháp đã ban hành </w:t>
      </w:r>
      <w:r w:rsidRPr="007D113D">
        <w:rPr>
          <w:rFonts w:ascii="Times New Roman" w:eastAsia="SimSun" w:hAnsi="Times New Roman"/>
          <w:color w:val="000000" w:themeColor="text1"/>
          <w:sz w:val="28"/>
          <w:szCs w:val="28"/>
          <w:lang w:val="nb-NO" w:eastAsia="vi-VN"/>
        </w:rPr>
        <w:t xml:space="preserve">hướng dẫn nội dung tiêu chí, chỉ tiêu </w:t>
      </w:r>
      <w:r w:rsidRPr="007D113D">
        <w:rPr>
          <w:rFonts w:ascii="Times New Roman" w:eastAsia="SimSun" w:hAnsi="Times New Roman"/>
          <w:color w:val="000000" w:themeColor="text1"/>
          <w:sz w:val="28"/>
          <w:szCs w:val="28"/>
          <w:lang w:val="pt-BR" w:eastAsia="vi-VN"/>
        </w:rPr>
        <w:t xml:space="preserve">“tiếp cận pháp luật” trong đánh giá nông thôn mới và đô thị văn minh; </w:t>
      </w:r>
      <w:r w:rsidRPr="007D113D">
        <w:rPr>
          <w:rFonts w:ascii="Times New Roman" w:eastAsia="SimSun" w:hAnsi="Times New Roman"/>
          <w:color w:val="000000" w:themeColor="text1"/>
          <w:sz w:val="28"/>
          <w:szCs w:val="28"/>
          <w:lang w:val="nb-NO" w:eastAsia="vi-VN"/>
        </w:rPr>
        <w:t xml:space="preserve">tăng cường kiểm tra công tác đánh giá, công nhận xã, phường, thị trấn đạt chuẩn tiếp cận pháp luật... Sở Tư pháp </w:t>
      </w:r>
      <w:r w:rsidRPr="007D113D">
        <w:rPr>
          <w:rFonts w:ascii="Times New Roman" w:eastAsia="Times New Roman" w:hAnsi="Times New Roman"/>
          <w:color w:val="000000" w:themeColor="text1"/>
          <w:spacing w:val="-4"/>
          <w:sz w:val="28"/>
          <w:szCs w:val="28"/>
          <w:lang w:val="nb-NO"/>
        </w:rPr>
        <w:t>các tỉnh, thành phố trực thuộc Trung ương chủ động tham mưu đưa nội dung</w:t>
      </w:r>
      <w:r w:rsidRPr="007D113D">
        <w:rPr>
          <w:rFonts w:ascii="Times New Roman" w:eastAsia="Times New Roman" w:hAnsi="Times New Roman"/>
          <w:bCs/>
          <w:color w:val="000000" w:themeColor="text1"/>
          <w:spacing w:val="-4"/>
          <w:sz w:val="28"/>
          <w:szCs w:val="28"/>
          <w:lang w:val="nb-NO"/>
        </w:rPr>
        <w:t xml:space="preserve">, nhiệm vụ xây dựng cấp xã đạt chuẩn tiếp cận pháp luật vào các Chương trình, Kế hoạch và văn bản chỉ đạo liên quan đến công tác PBGDPL. </w:t>
      </w:r>
    </w:p>
    <w:p w:rsidR="002D2B5D" w:rsidRPr="007D113D" w:rsidRDefault="002D2B5D" w:rsidP="00F84801">
      <w:pPr>
        <w:widowControl w:val="0"/>
        <w:spacing w:before="120" w:after="120" w:line="264" w:lineRule="auto"/>
        <w:ind w:firstLine="706"/>
        <w:jc w:val="both"/>
        <w:rPr>
          <w:rFonts w:ascii="Times New Roman" w:eastAsia="Times New Roman" w:hAnsi="Times New Roman"/>
          <w:color w:val="000000" w:themeColor="text1"/>
          <w:spacing w:val="2"/>
          <w:sz w:val="28"/>
          <w:szCs w:val="28"/>
          <w:lang w:val="nb-NO"/>
        </w:rPr>
      </w:pPr>
      <w:r w:rsidRPr="007D113D">
        <w:rPr>
          <w:rFonts w:ascii="Times New Roman" w:eastAsia="Times New Roman" w:hAnsi="Times New Roman"/>
          <w:i/>
          <w:color w:val="000000" w:themeColor="text1"/>
          <w:spacing w:val="2"/>
          <w:sz w:val="28"/>
          <w:szCs w:val="28"/>
          <w:lang w:val="nb-NO"/>
        </w:rPr>
        <w:t>Công tác hoà giải ở cơ sở</w:t>
      </w:r>
      <w:r w:rsidRPr="007D113D">
        <w:rPr>
          <w:rFonts w:ascii="Times New Roman" w:eastAsia="Times New Roman" w:hAnsi="Times New Roman"/>
          <w:color w:val="000000" w:themeColor="text1"/>
          <w:spacing w:val="2"/>
          <w:sz w:val="28"/>
          <w:szCs w:val="28"/>
          <w:lang w:val="nb-NO"/>
        </w:rPr>
        <w:t xml:space="preserve"> tiếp tục được Bộ Tư pháp, các địa phương quan tâm chỉ đạo triển khai thực hiện hiệu quả, đúng quy định, đạt được mốt số kết quả nổi bật</w:t>
      </w:r>
      <w:r w:rsidR="00F054FB" w:rsidRPr="007D113D">
        <w:rPr>
          <w:rFonts w:ascii="Times New Roman" w:eastAsia="Times New Roman" w:hAnsi="Times New Roman"/>
          <w:color w:val="000000" w:themeColor="text1"/>
          <w:spacing w:val="2"/>
          <w:sz w:val="28"/>
          <w:szCs w:val="28"/>
          <w:lang w:val="nb-NO"/>
        </w:rPr>
        <w:t>,</w:t>
      </w:r>
      <w:r w:rsidRPr="007D113D">
        <w:rPr>
          <w:rFonts w:ascii="Times New Roman" w:eastAsia="Times New Roman" w:hAnsi="Times New Roman"/>
          <w:color w:val="000000" w:themeColor="text1"/>
          <w:spacing w:val="2"/>
          <w:sz w:val="28"/>
          <w:szCs w:val="28"/>
          <w:lang w:val="nb-NO"/>
        </w:rPr>
        <w:t xml:space="preserve"> tỷ</w:t>
      </w:r>
      <w:r w:rsidR="00F054FB" w:rsidRPr="007D113D">
        <w:rPr>
          <w:rFonts w:ascii="Times New Roman" w:eastAsia="Times New Roman" w:hAnsi="Times New Roman"/>
          <w:color w:val="000000" w:themeColor="text1"/>
          <w:spacing w:val="2"/>
          <w:sz w:val="28"/>
          <w:szCs w:val="28"/>
          <w:lang w:val="nb-NO"/>
        </w:rPr>
        <w:t xml:space="preserve"> lệ hoà giải thành trung bình đạt</w:t>
      </w:r>
      <w:r w:rsidRPr="007D113D">
        <w:rPr>
          <w:rFonts w:ascii="Times New Roman" w:eastAsia="Times New Roman" w:hAnsi="Times New Roman"/>
          <w:color w:val="000000" w:themeColor="text1"/>
          <w:spacing w:val="2"/>
          <w:sz w:val="28"/>
          <w:szCs w:val="28"/>
          <w:lang w:val="nb-NO"/>
        </w:rPr>
        <w:t xml:space="preserve"> 84,8%; một số địa phương có tỷ lệ hoà giải thành cao, như: An Giang, Bạc Liêu, Bắc Kạn, Bên Tre, Đồng Tháp...</w:t>
      </w:r>
    </w:p>
    <w:p w:rsidR="002D2B5D" w:rsidRPr="007D113D" w:rsidRDefault="002D2B5D" w:rsidP="00F84801">
      <w:pPr>
        <w:widowControl w:val="0"/>
        <w:spacing w:before="120" w:after="120" w:line="264" w:lineRule="auto"/>
        <w:ind w:firstLine="706"/>
        <w:jc w:val="both"/>
        <w:rPr>
          <w:rFonts w:ascii="Times New Roman" w:eastAsia="Times New Roman" w:hAnsi="Times New Roman"/>
          <w:color w:val="000000" w:themeColor="text1"/>
          <w:spacing w:val="2"/>
          <w:sz w:val="28"/>
          <w:szCs w:val="28"/>
        </w:rPr>
      </w:pPr>
      <w:bookmarkStart w:id="2" w:name="_Hlk153093508"/>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nb-NO"/>
        </w:rPr>
        <w:t>Công tác trợ giúp pháp lý:</w:t>
      </w: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nl-NL"/>
        </w:rPr>
        <w:t xml:space="preserve">Bộ, ngành Tư pháp tiếp tục triển khai thực </w:t>
      </w:r>
      <w:r w:rsidRPr="007D113D">
        <w:rPr>
          <w:rFonts w:ascii="Times New Roman" w:eastAsia="Times New Roman" w:hAnsi="Times New Roman"/>
          <w:color w:val="000000" w:themeColor="text1"/>
          <w:sz w:val="28"/>
          <w:szCs w:val="28"/>
          <w:lang w:val="nl-NL"/>
        </w:rPr>
        <w:lastRenderedPageBreak/>
        <w:t xml:space="preserve">hiện hiệu quả Luật Trợ giúp pháp lý và các văn bản hướng dẫn thi hành, </w:t>
      </w:r>
      <w:r w:rsidRPr="007D113D">
        <w:rPr>
          <w:rFonts w:ascii="Times New Roman" w:eastAsia="Times New Roman" w:hAnsi="Times New Roman"/>
          <w:bCs/>
          <w:i/>
          <w:color w:val="000000" w:themeColor="text1"/>
          <w:sz w:val="28"/>
          <w:szCs w:val="28"/>
        </w:rPr>
        <w:t xml:space="preserve">phối hợp với các cơ quan có liên quan </w:t>
      </w:r>
      <w:r w:rsidRPr="007D113D">
        <w:rPr>
          <w:rFonts w:ascii="Times New Roman" w:eastAsia="Times New Roman" w:hAnsi="Times New Roman"/>
          <w:i/>
          <w:color w:val="000000" w:themeColor="text1"/>
          <w:sz w:val="28"/>
          <w:szCs w:val="28"/>
          <w:lang w:val="nl-NL"/>
        </w:rPr>
        <w:t>sửa đổi quy định Luật TGPL năm 2017 và hoàn chỉnh nội dung TGPL trong các dự án Luật Tư pháp người chưa thành niên và Luật Phòng chống mua bán người (sửa đổi), theo đó,</w:t>
      </w:r>
      <w:r w:rsidRPr="007D113D">
        <w:rPr>
          <w:rFonts w:ascii="Times New Roman" w:eastAsia="Times New Roman" w:hAnsi="Times New Roman"/>
          <w:color w:val="000000" w:themeColor="text1"/>
          <w:sz w:val="28"/>
          <w:szCs w:val="28"/>
          <w:lang w:val="nl-NL"/>
        </w:rPr>
        <w:t xml:space="preserve"> mở rộng đối tượng được TGPL thực hiện nhiệm vụ được giao tại Nghị quyết số 27-NQ/TW; </w:t>
      </w:r>
      <w:r w:rsidRPr="007D113D">
        <w:rPr>
          <w:rFonts w:ascii="Times New Roman" w:eastAsia="Times New Roman" w:hAnsi="Times New Roman"/>
          <w:color w:val="000000" w:themeColor="text1"/>
          <w:spacing w:val="-2"/>
          <w:sz w:val="28"/>
          <w:szCs w:val="28"/>
          <w:lang w:val="nb-NO"/>
        </w:rPr>
        <w:t xml:space="preserve">công tác quản lý TGPL tiếp tục được tăng cường; </w:t>
      </w:r>
      <w:r w:rsidRPr="007D113D">
        <w:rPr>
          <w:rFonts w:ascii="Times New Roman" w:eastAsia="Times New Roman" w:hAnsi="Times New Roman"/>
          <w:color w:val="000000" w:themeColor="text1"/>
          <w:spacing w:val="-2"/>
          <w:sz w:val="28"/>
          <w:szCs w:val="28"/>
          <w:lang w:val="nl-NL"/>
        </w:rPr>
        <w:t>công tác truyền thông TGPL được thúc đẩy với nhiều phương thức</w:t>
      </w:r>
      <w:r w:rsidR="00F054FB" w:rsidRPr="007D113D">
        <w:rPr>
          <w:rFonts w:ascii="Times New Roman" w:eastAsia="Times New Roman" w:hAnsi="Times New Roman"/>
          <w:color w:val="000000" w:themeColor="text1"/>
          <w:spacing w:val="-2"/>
          <w:sz w:val="28"/>
          <w:szCs w:val="28"/>
          <w:lang w:val="nl-NL"/>
        </w:rPr>
        <w:t xml:space="preserve"> mới</w:t>
      </w:r>
      <w:r w:rsidRPr="007D113D">
        <w:rPr>
          <w:rFonts w:ascii="Times New Roman" w:eastAsia="Times New Roman" w:hAnsi="Times New Roman"/>
          <w:color w:val="000000" w:themeColor="text1"/>
          <w:sz w:val="28"/>
          <w:szCs w:val="28"/>
          <w:lang w:val="it-IT"/>
        </w:rPr>
        <w:t>, ứng dụng công nghệ thông tin, chuyển đổi số trong hệ thống TGPL;</w:t>
      </w:r>
      <w:r w:rsidRPr="007D113D">
        <w:rPr>
          <w:rFonts w:ascii="Times New Roman" w:eastAsia="Times New Roman" w:hAnsi="Times New Roman"/>
          <w:color w:val="000000" w:themeColor="text1"/>
          <w:spacing w:val="-2"/>
          <w:sz w:val="28"/>
          <w:szCs w:val="28"/>
          <w:lang w:val="nl-NL"/>
        </w:rPr>
        <w:t xml:space="preserve"> </w:t>
      </w:r>
      <w:r w:rsidRPr="007D113D">
        <w:rPr>
          <w:rFonts w:ascii="Times New Roman" w:eastAsia="Times New Roman" w:hAnsi="Times New Roman"/>
          <w:color w:val="000000" w:themeColor="text1"/>
          <w:sz w:val="28"/>
          <w:szCs w:val="28"/>
        </w:rPr>
        <w:t>tiếp tục triển khai nội dung TGPL trong 03 Chương trình mục tiêu quốc gia giai đoạn 2021 - 2025 về giảm nghèo, phát triển vùng đồng bào dân tộc thiểu số và miền núi, nông thôn mới</w:t>
      </w:r>
      <w:r w:rsidRPr="007D113D">
        <w:rPr>
          <w:rFonts w:ascii="Times New Roman" w:eastAsia="Times New Roman" w:hAnsi="Times New Roman"/>
          <w:color w:val="000000" w:themeColor="text1"/>
          <w:sz w:val="28"/>
          <w:szCs w:val="28"/>
          <w:lang w:val="it-IT"/>
        </w:rPr>
        <w:t xml:space="preserve"> và đề xuất</w:t>
      </w: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color w:val="000000" w:themeColor="text1"/>
          <w:sz w:val="28"/>
          <w:szCs w:val="28"/>
          <w:lang w:val="it-IT"/>
        </w:rPr>
        <w:t>nội dung TGPL 02 Chương trình mục tiêu quốc gia mới</w:t>
      </w:r>
      <w:r w:rsidRPr="007D113D">
        <w:rPr>
          <w:rFonts w:ascii="Times New Roman" w:eastAsia="Times New Roman" w:hAnsi="Times New Roman"/>
          <w:color w:val="000000" w:themeColor="text1"/>
          <w:spacing w:val="-2"/>
          <w:sz w:val="28"/>
          <w:szCs w:val="28"/>
          <w:lang w:val="nb-NO"/>
        </w:rPr>
        <w:t xml:space="preserve"> </w:t>
      </w:r>
      <w:r w:rsidRPr="007D113D">
        <w:rPr>
          <w:rFonts w:ascii="Times New Roman" w:eastAsia="Times New Roman" w:hAnsi="Times New Roman"/>
          <w:color w:val="000000" w:themeColor="text1"/>
          <w:sz w:val="28"/>
          <w:szCs w:val="28"/>
        </w:rPr>
        <w:t>về văn hóa và về phòng, chống ma tuý đã được Quốc hội thông qua chủ trương đầu tư. C</w:t>
      </w:r>
      <w:r w:rsidRPr="007D113D">
        <w:rPr>
          <w:rFonts w:ascii="Times New Roman" w:eastAsia="Times New Roman" w:hAnsi="Times New Roman"/>
          <w:color w:val="000000" w:themeColor="text1"/>
          <w:spacing w:val="-2"/>
          <w:sz w:val="28"/>
          <w:szCs w:val="28"/>
          <w:lang w:val="nl-NL"/>
        </w:rPr>
        <w:t xml:space="preserve">ông tác phối hợp </w:t>
      </w:r>
      <w:r w:rsidRPr="007D113D">
        <w:rPr>
          <w:rFonts w:ascii="Times New Roman" w:eastAsia="Times New Roman" w:hAnsi="Times New Roman"/>
          <w:color w:val="000000" w:themeColor="text1"/>
          <w:spacing w:val="-2"/>
          <w:sz w:val="28"/>
          <w:szCs w:val="28"/>
          <w:lang w:val="vi-VN"/>
        </w:rPr>
        <w:t>TGPL</w:t>
      </w:r>
      <w:r w:rsidRPr="007D113D">
        <w:rPr>
          <w:rFonts w:ascii="Times New Roman" w:eastAsia="Times New Roman" w:hAnsi="Times New Roman"/>
          <w:color w:val="000000" w:themeColor="text1"/>
          <w:spacing w:val="-2"/>
          <w:sz w:val="28"/>
          <w:szCs w:val="28"/>
          <w:lang w:val="nl-NL"/>
        </w:rPr>
        <w:t xml:space="preserve"> trong hoạt động tố tụng đạt nhiều kết quả, điển hình là việc triển khai Chương trình phối hợp giữa Bộ Tư pháp và Tòa án nhân dân tối cao về việc người thực hiện TGPL trực tại Tòa án, v</w:t>
      </w:r>
      <w:r w:rsidRPr="007D113D">
        <w:rPr>
          <w:rFonts w:ascii="Times New Roman" w:eastAsia="Times New Roman" w:hAnsi="Times New Roman"/>
          <w:color w:val="000000" w:themeColor="text1"/>
          <w:sz w:val="28"/>
          <w:szCs w:val="28"/>
          <w:lang w:val="nl-NL" w:eastAsia="x-none"/>
        </w:rPr>
        <w:t xml:space="preserve">iệc </w:t>
      </w:r>
      <w:r w:rsidRPr="007D113D">
        <w:rPr>
          <w:rFonts w:ascii="Times New Roman" w:eastAsia="Times New Roman" w:hAnsi="Times New Roman"/>
          <w:bCs/>
          <w:iCs/>
          <w:color w:val="000000" w:themeColor="text1"/>
          <w:sz w:val="28"/>
          <w:szCs w:val="28"/>
          <w:lang w:val="pt-BR"/>
        </w:rPr>
        <w:t>p</w:t>
      </w:r>
      <w:r w:rsidRPr="007D113D">
        <w:rPr>
          <w:rFonts w:ascii="Times New Roman" w:eastAsia="Times New Roman" w:hAnsi="Times New Roman"/>
          <w:color w:val="000000" w:themeColor="text1"/>
          <w:sz w:val="28"/>
          <w:szCs w:val="28"/>
          <w:lang w:val="pt-BR"/>
        </w:rPr>
        <w:t>hối hợp trực TGPL trong điều tra hình sự 24/24 giờ trên toàn quốc</w:t>
      </w:r>
      <w:r w:rsidRPr="007D113D">
        <w:rPr>
          <w:rFonts w:ascii="Times New Roman" w:eastAsia="Times New Roman" w:hAnsi="Times New Roman"/>
          <w:bCs/>
          <w:iCs/>
          <w:color w:val="000000" w:themeColor="text1"/>
          <w:sz w:val="28"/>
          <w:szCs w:val="28"/>
          <w:lang w:val="pt-BR"/>
        </w:rPr>
        <w:t xml:space="preserve"> </w:t>
      </w:r>
      <w:r w:rsidRPr="007D113D">
        <w:rPr>
          <w:rFonts w:ascii="Times New Roman" w:eastAsia="Times New Roman" w:hAnsi="Times New Roman"/>
          <w:color w:val="000000" w:themeColor="text1"/>
          <w:spacing w:val="-2"/>
          <w:sz w:val="28"/>
          <w:szCs w:val="28"/>
          <w:lang w:val="nl-NL"/>
        </w:rPr>
        <w:t>và triển khai phiên tòa trực tuyến</w:t>
      </w:r>
      <w:r w:rsidRPr="007D113D">
        <w:rPr>
          <w:rFonts w:ascii="Times New Roman" w:eastAsia="Times New Roman" w:hAnsi="Times New Roman"/>
          <w:color w:val="000000" w:themeColor="text1"/>
          <w:spacing w:val="-2"/>
          <w:sz w:val="28"/>
          <w:szCs w:val="28"/>
          <w:lang w:val="nb-NO"/>
        </w:rPr>
        <w:t>...</w:t>
      </w:r>
      <w:r w:rsidR="00F054FB" w:rsidRPr="007D113D">
        <w:rPr>
          <w:rFonts w:ascii="Times New Roman" w:eastAsia="Times New Roman" w:hAnsi="Times New Roman"/>
          <w:color w:val="000000" w:themeColor="text1"/>
          <w:spacing w:val="-2"/>
          <w:sz w:val="28"/>
          <w:szCs w:val="28"/>
          <w:lang w:val="nb-NO"/>
        </w:rPr>
        <w:t xml:space="preserve">, </w:t>
      </w:r>
      <w:r w:rsidRPr="007D113D">
        <w:rPr>
          <w:rFonts w:ascii="Times New Roman" w:eastAsia="Times New Roman" w:hAnsi="Times New Roman"/>
          <w:color w:val="000000" w:themeColor="text1"/>
          <w:sz w:val="28"/>
          <w:szCs w:val="28"/>
          <w:lang w:val="it-IT"/>
        </w:rPr>
        <w:t xml:space="preserve">qua đó, </w:t>
      </w:r>
      <w:r w:rsidRPr="007D113D">
        <w:rPr>
          <w:rFonts w:ascii="Times New Roman" w:eastAsia="Times New Roman" w:hAnsi="Times New Roman"/>
          <w:color w:val="000000" w:themeColor="text1"/>
          <w:spacing w:val="2"/>
          <w:sz w:val="28"/>
          <w:szCs w:val="28"/>
        </w:rPr>
        <w:t>giúp đối tượng được TGPL tiếp cận công lý, góp phần quan trọng trong việc xác định sự thật khách quan của vụ án, bảo vệ quyền và lợi ích hợp pháp người nghèo, đối tượng chính sách và các nhóm đối tượng yếu thế trong xã hội</w:t>
      </w:r>
      <w:r w:rsidR="00F054FB" w:rsidRPr="007D113D">
        <w:rPr>
          <w:rFonts w:ascii="Times New Roman" w:eastAsia="Times New Roman" w:hAnsi="Times New Roman"/>
          <w:color w:val="000000" w:themeColor="text1"/>
          <w:spacing w:val="2"/>
          <w:sz w:val="28"/>
          <w:szCs w:val="28"/>
        </w:rPr>
        <w:t>,</w:t>
      </w:r>
      <w:r w:rsidRPr="007D113D">
        <w:rPr>
          <w:rFonts w:ascii="Times New Roman" w:eastAsia="Times New Roman" w:hAnsi="Times New Roman"/>
          <w:color w:val="000000" w:themeColor="text1"/>
          <w:spacing w:val="2"/>
          <w:sz w:val="28"/>
          <w:szCs w:val="28"/>
        </w:rPr>
        <w:t xml:space="preserve"> qua đó góp phần bảo đảm quyền con người, quyền công dân.</w:t>
      </w:r>
    </w:p>
    <w:p w:rsidR="002D2B5D" w:rsidRPr="007D113D" w:rsidRDefault="002D2B5D" w:rsidP="00F84801">
      <w:pPr>
        <w:widowControl w:val="0"/>
        <w:spacing w:before="120" w:after="120" w:line="264" w:lineRule="auto"/>
        <w:ind w:firstLine="706"/>
        <w:jc w:val="both"/>
        <w:rPr>
          <w:rFonts w:ascii="Times New Roman" w:eastAsia="Times New Roman" w:hAnsi="Times New Roman"/>
          <w:bCs/>
          <w:color w:val="000000" w:themeColor="text1"/>
          <w:sz w:val="28"/>
          <w:szCs w:val="28"/>
          <w:lang w:val="nl-NL"/>
        </w:rPr>
      </w:pPr>
      <w:r w:rsidRPr="007D113D">
        <w:rPr>
          <w:rFonts w:ascii="Times New Roman" w:eastAsia="Times New Roman" w:hAnsi="Times New Roman"/>
          <w:color w:val="000000" w:themeColor="text1"/>
          <w:spacing w:val="2"/>
          <w:sz w:val="28"/>
          <w:szCs w:val="28"/>
          <w:lang w:val="nl-NL" w:eastAsia="x-none"/>
        </w:rPr>
        <w:t xml:space="preserve">Năm 2024, cả nước </w:t>
      </w:r>
      <w:r w:rsidRPr="007D113D">
        <w:rPr>
          <w:rFonts w:ascii="Times New Roman" w:eastAsia="Times New Roman" w:hAnsi="Times New Roman"/>
          <w:bCs/>
          <w:color w:val="000000" w:themeColor="text1"/>
          <w:spacing w:val="2"/>
          <w:sz w:val="28"/>
          <w:szCs w:val="28"/>
          <w:lang w:val="pt-BR"/>
        </w:rPr>
        <w:t xml:space="preserve">đã </w:t>
      </w:r>
      <w:r w:rsidRPr="007D113D">
        <w:rPr>
          <w:rFonts w:ascii="Times New Roman" w:eastAsia="Times New Roman" w:hAnsi="Times New Roman"/>
          <w:color w:val="000000" w:themeColor="text1"/>
          <w:sz w:val="28"/>
          <w:szCs w:val="28"/>
        </w:rPr>
        <w:t>thụ lý mới 39.641 vụ việc</w:t>
      </w:r>
      <w:r w:rsidRPr="007D113D">
        <w:rPr>
          <w:rFonts w:ascii="Times New Roman" w:eastAsia="Times New Roman" w:hAnsi="Times New Roman"/>
          <w:bCs/>
          <w:color w:val="000000" w:themeColor="text1"/>
          <w:spacing w:val="2"/>
          <w:sz w:val="28"/>
          <w:szCs w:val="28"/>
          <w:lang w:val="pt-BR"/>
        </w:rPr>
        <w:t xml:space="preserve">, đã kết thúc </w:t>
      </w:r>
      <w:r w:rsidRPr="007D113D">
        <w:rPr>
          <w:rFonts w:ascii="Times New Roman" w:eastAsia="Times New Roman" w:hAnsi="Times New Roman"/>
          <w:color w:val="000000" w:themeColor="text1"/>
          <w:sz w:val="28"/>
          <w:szCs w:val="28"/>
        </w:rPr>
        <w:t xml:space="preserve">37.343 vụ việc, cho 37.343 </w:t>
      </w:r>
      <w:r w:rsidRPr="007D113D">
        <w:rPr>
          <w:rFonts w:ascii="Times New Roman" w:eastAsia="Times New Roman" w:hAnsi="Times New Roman"/>
          <w:bCs/>
          <w:color w:val="000000" w:themeColor="text1"/>
          <w:spacing w:val="2"/>
          <w:sz w:val="28"/>
          <w:szCs w:val="28"/>
          <w:lang w:val="pt-BR"/>
        </w:rPr>
        <w:t xml:space="preserve">lượt người </w:t>
      </w:r>
      <w:r w:rsidRPr="007D113D">
        <w:rPr>
          <w:rFonts w:ascii="Times New Roman" w:eastAsia="Times New Roman" w:hAnsi="Times New Roman"/>
          <w:color w:val="000000" w:themeColor="text1"/>
          <w:sz w:val="28"/>
          <w:szCs w:val="28"/>
        </w:rPr>
        <w:t>(tăng 13% so với cùng kỳ năm 2023)</w:t>
      </w:r>
      <w:r w:rsidRPr="007D113D">
        <w:rPr>
          <w:rFonts w:ascii="Times New Roman" w:eastAsia="Times New Roman" w:hAnsi="Times New Roman"/>
          <w:bCs/>
          <w:color w:val="000000" w:themeColor="text1"/>
          <w:spacing w:val="2"/>
          <w:sz w:val="28"/>
          <w:szCs w:val="28"/>
          <w:lang w:val="pt-BR"/>
        </w:rPr>
        <w:t xml:space="preserve">, trong đó số vụ việc tham gia tố tụng hoàn thành là </w:t>
      </w:r>
      <w:r w:rsidRPr="007D113D">
        <w:rPr>
          <w:rFonts w:ascii="Times New Roman" w:eastAsia="Times New Roman" w:hAnsi="Times New Roman"/>
          <w:color w:val="000000" w:themeColor="text1"/>
          <w:sz w:val="28"/>
          <w:szCs w:val="28"/>
        </w:rPr>
        <w:t>30.538 vụ việc (tăng 19% so với cùng kỳ năm 2023)</w:t>
      </w:r>
      <w:r w:rsidRPr="007D113D">
        <w:rPr>
          <w:rFonts w:ascii="Times New Roman" w:eastAsia="Times New Roman" w:hAnsi="Times New Roman"/>
          <w:bCs/>
          <w:color w:val="000000" w:themeColor="text1"/>
          <w:spacing w:val="2"/>
          <w:sz w:val="28"/>
          <w:szCs w:val="28"/>
          <w:lang w:val="pt-BR"/>
        </w:rPr>
        <w:t xml:space="preserve">. Tất cả các vụ việc thẩm định, đánh giá đều đạt chất lượng trở lên, </w:t>
      </w:r>
      <w:r w:rsidRPr="007D113D">
        <w:rPr>
          <w:rFonts w:ascii="Times New Roman" w:eastAsia="Times New Roman" w:hAnsi="Times New Roman"/>
          <w:color w:val="000000" w:themeColor="text1"/>
          <w:sz w:val="28"/>
          <w:szCs w:val="28"/>
        </w:rPr>
        <w:t>không có vụ việc nào không đạt chất lượng. Số vụ việc TGPL tham gia tố tụng thành công là: 9.592 vụ việc (tăng 7% so với cùng kỳ năm 2023)</w:t>
      </w:r>
      <w:r w:rsidRPr="007D113D">
        <w:rPr>
          <w:rFonts w:ascii="Times New Roman" w:eastAsia="Times New Roman" w:hAnsi="Times New Roman"/>
          <w:bCs/>
          <w:color w:val="000000" w:themeColor="text1"/>
          <w:spacing w:val="2"/>
          <w:sz w:val="28"/>
          <w:szCs w:val="28"/>
          <w:lang w:val="pt-BR"/>
        </w:rPr>
        <w:t>. S</w:t>
      </w:r>
      <w:r w:rsidRPr="007D113D">
        <w:rPr>
          <w:rFonts w:ascii="Times New Roman" w:eastAsia="Times New Roman" w:hAnsi="Times New Roman"/>
          <w:bCs/>
          <w:color w:val="000000" w:themeColor="text1"/>
          <w:sz w:val="28"/>
          <w:szCs w:val="28"/>
          <w:lang w:val="nl-NL"/>
        </w:rPr>
        <w:t>ố lượng vụ việc tham gia tố tụng trong năm 2024 tăng cao so với cùng kỳ năm 2023 và đạt mốc cao nhất từ trước đến nay, bảo vệ quyền và lợi ích hợp pháp cho người được TGPL và đem lại niềm tin vào công lý và công bằng trong xét xử.</w:t>
      </w:r>
    </w:p>
    <w:bookmarkEnd w:id="2"/>
    <w:p w:rsidR="002D2B5D" w:rsidRPr="007D113D" w:rsidRDefault="002D2B5D" w:rsidP="00F84801">
      <w:pPr>
        <w:widowControl w:val="0"/>
        <w:spacing w:before="120" w:after="120" w:line="264" w:lineRule="auto"/>
        <w:ind w:firstLine="706"/>
        <w:jc w:val="both"/>
        <w:rPr>
          <w:rFonts w:ascii="Times New Roman" w:eastAsia="Times New Roman" w:hAnsi="Times New Roman"/>
          <w:color w:val="000000" w:themeColor="text1"/>
          <w:spacing w:val="-4"/>
          <w:sz w:val="28"/>
          <w:szCs w:val="28"/>
        </w:rPr>
      </w:pPr>
      <w:r w:rsidRPr="007D113D">
        <w:rPr>
          <w:rFonts w:ascii="Times New Roman" w:eastAsia="Times New Roman" w:hAnsi="Times New Roman"/>
          <w:b/>
          <w:color w:val="000000" w:themeColor="text1"/>
          <w:sz w:val="28"/>
          <w:szCs w:val="28"/>
          <w:lang w:val="nb-NO"/>
        </w:rPr>
        <w:t xml:space="preserve">- </w:t>
      </w:r>
      <w:r w:rsidR="00700C90" w:rsidRPr="007D113D">
        <w:rPr>
          <w:rFonts w:ascii="Times New Roman" w:eastAsia="Times New Roman" w:hAnsi="Times New Roman"/>
          <w:color w:val="000000" w:themeColor="text1"/>
          <w:sz w:val="28"/>
          <w:szCs w:val="28"/>
          <w:lang w:val="nb-NO"/>
        </w:rPr>
        <w:t>C</w:t>
      </w:r>
      <w:r w:rsidRPr="007D113D">
        <w:rPr>
          <w:rFonts w:ascii="Times New Roman" w:eastAsia="Times New Roman" w:hAnsi="Times New Roman"/>
          <w:color w:val="000000" w:themeColor="text1"/>
          <w:sz w:val="28"/>
          <w:szCs w:val="28"/>
          <w:lang w:val="nb-NO"/>
        </w:rPr>
        <w:t>ông tác hỗ trợ pháp lý cho doanh nghiệp nhỏ và vừa</w:t>
      </w:r>
      <w:r w:rsidRPr="007D113D">
        <w:rPr>
          <w:rFonts w:ascii="Times New Roman" w:eastAsia="Times New Roman" w:hAnsi="Times New Roman"/>
          <w:i/>
          <w:color w:val="000000" w:themeColor="text1"/>
          <w:sz w:val="28"/>
          <w:szCs w:val="28"/>
          <w:lang w:val="nb-NO"/>
        </w:rPr>
        <w:t xml:space="preserve"> </w:t>
      </w:r>
      <w:r w:rsidRPr="007D113D">
        <w:rPr>
          <w:rFonts w:ascii="Times New Roman" w:eastAsia="Times New Roman" w:hAnsi="Times New Roman"/>
          <w:color w:val="000000" w:themeColor="text1"/>
          <w:sz w:val="28"/>
          <w:szCs w:val="28"/>
          <w:lang w:val="nb-NO"/>
        </w:rPr>
        <w:t>tiếp tục</w:t>
      </w:r>
      <w:r w:rsidRPr="007D113D">
        <w:rPr>
          <w:rFonts w:ascii="Times New Roman" w:eastAsia="Times New Roman" w:hAnsi="Times New Roman"/>
          <w:i/>
          <w:color w:val="000000" w:themeColor="text1"/>
          <w:sz w:val="28"/>
          <w:szCs w:val="28"/>
          <w:lang w:val="nb-NO"/>
        </w:rPr>
        <w:t xml:space="preserve"> </w:t>
      </w:r>
      <w:r w:rsidRPr="007D113D">
        <w:rPr>
          <w:rFonts w:ascii="Times New Roman" w:eastAsia="Times New Roman" w:hAnsi="Times New Roman"/>
          <w:iCs/>
          <w:color w:val="000000" w:themeColor="text1"/>
          <w:sz w:val="28"/>
          <w:szCs w:val="28"/>
          <w:lang w:val="nb-NO"/>
        </w:rPr>
        <w:t>được Bộ, ngành Tư pháp chú trọng triển khai thực hiện</w:t>
      </w:r>
      <w:r w:rsidRPr="007D113D">
        <w:rPr>
          <w:rFonts w:ascii="Times New Roman" w:eastAsia="Times New Roman" w:hAnsi="Times New Roman"/>
          <w:color w:val="000000" w:themeColor="text1"/>
          <w:spacing w:val="-4"/>
          <w:sz w:val="28"/>
          <w:szCs w:val="28"/>
          <w:lang w:val="pt-BR"/>
        </w:rPr>
        <w:t xml:space="preserve">, </w:t>
      </w:r>
      <w:r w:rsidR="00700C90" w:rsidRPr="007D113D">
        <w:rPr>
          <w:rFonts w:ascii="Times New Roman" w:eastAsia="Times New Roman" w:hAnsi="Times New Roman"/>
          <w:color w:val="000000" w:themeColor="text1"/>
          <w:spacing w:val="-4"/>
          <w:sz w:val="28"/>
          <w:szCs w:val="28"/>
          <w:lang w:val="pt-BR"/>
        </w:rPr>
        <w:t xml:space="preserve">Bộ Tư pháp đã </w:t>
      </w:r>
      <w:r w:rsidRPr="007D113D">
        <w:rPr>
          <w:rFonts w:ascii="Times New Roman" w:eastAsia="Times New Roman" w:hAnsi="Times New Roman"/>
          <w:color w:val="000000" w:themeColor="text1"/>
          <w:spacing w:val="-4"/>
          <w:sz w:val="28"/>
          <w:szCs w:val="28"/>
          <w:lang w:val="pt-BR"/>
        </w:rPr>
        <w:t xml:space="preserve">chủ động phối hợp với các bộ, ngành, tổ chức có liên quan triển khai các hoạt động đánh giá, nắm bắt khó khăn, vướng mắc, nhu cầu và đề xuất kiến nghị trong triển khai hoạt động hỗ trợ pháp lý cho doanh nghiệp nhỏ và vừa; </w:t>
      </w:r>
      <w:r w:rsidRPr="007D113D">
        <w:rPr>
          <w:rFonts w:ascii="Times New Roman" w:eastAsia="Times New Roman" w:hAnsi="Times New Roman"/>
          <w:color w:val="000000" w:themeColor="text1"/>
          <w:spacing w:val="-4"/>
          <w:sz w:val="28"/>
          <w:szCs w:val="28"/>
        </w:rPr>
        <w:t xml:space="preserve">tổ chức thành công </w:t>
      </w:r>
      <w:r w:rsidRPr="007D113D">
        <w:rPr>
          <w:rFonts w:ascii="Times New Roman" w:eastAsia="Times New Roman" w:hAnsi="Times New Roman"/>
          <w:color w:val="000000" w:themeColor="text1"/>
          <w:spacing w:val="-4"/>
          <w:sz w:val="28"/>
          <w:szCs w:val="28"/>
          <w:shd w:val="clear" w:color="auto" w:fill="FFFFFF"/>
        </w:rPr>
        <w:t>Diễn đàn Kinh doanh và Pháp luật năm 2024...</w:t>
      </w:r>
      <w:r w:rsidR="00F054FB" w:rsidRPr="007D113D">
        <w:rPr>
          <w:rFonts w:ascii="Times New Roman" w:eastAsia="Times New Roman" w:hAnsi="Times New Roman"/>
          <w:color w:val="000000" w:themeColor="text1"/>
          <w:spacing w:val="-4"/>
          <w:sz w:val="28"/>
          <w:szCs w:val="28"/>
          <w:shd w:val="clear" w:color="auto" w:fill="FFFFFF"/>
        </w:rPr>
        <w:t>,</w:t>
      </w:r>
      <w:r w:rsidRPr="007D113D">
        <w:rPr>
          <w:rFonts w:ascii="Times New Roman" w:eastAsia="Times New Roman" w:hAnsi="Times New Roman"/>
          <w:color w:val="000000" w:themeColor="text1"/>
          <w:spacing w:val="-4"/>
          <w:sz w:val="28"/>
          <w:szCs w:val="28"/>
          <w:shd w:val="clear" w:color="auto" w:fill="FFFFFF"/>
        </w:rPr>
        <w:t xml:space="preserve"> qua đó, góp phần tạo chuyển biến căn bản về nhận thức pháp lý, ý thức pháp luật và thói quen tuân thủ pháp luật của doanh nghiệp; tạo lập các điều kiện cần thiết phục vụ hoạt động</w:t>
      </w:r>
      <w:r w:rsidR="00700C90" w:rsidRPr="007D113D">
        <w:rPr>
          <w:rFonts w:ascii="Times New Roman" w:eastAsia="Times New Roman" w:hAnsi="Times New Roman"/>
          <w:color w:val="000000" w:themeColor="text1"/>
          <w:spacing w:val="-4"/>
          <w:sz w:val="28"/>
          <w:szCs w:val="28"/>
          <w:shd w:val="clear" w:color="auto" w:fill="FFFFFF"/>
        </w:rPr>
        <w:t xml:space="preserve"> thực thi pháp luật, </w:t>
      </w:r>
      <w:r w:rsidRPr="007D113D">
        <w:rPr>
          <w:rFonts w:ascii="Times New Roman" w:eastAsia="Times New Roman" w:hAnsi="Times New Roman"/>
          <w:color w:val="000000" w:themeColor="text1"/>
          <w:spacing w:val="-4"/>
          <w:sz w:val="28"/>
          <w:szCs w:val="28"/>
          <w:shd w:val="clear" w:color="auto" w:fill="FFFFFF"/>
        </w:rPr>
        <w:t xml:space="preserve">giúp doanh nghiệp kinh doanh có hiệu quả; phòng chống rủi ro pháp lý và tăng cường năng </w:t>
      </w:r>
      <w:r w:rsidR="00700C90" w:rsidRPr="007D113D">
        <w:rPr>
          <w:rFonts w:ascii="Times New Roman" w:eastAsia="Times New Roman" w:hAnsi="Times New Roman"/>
          <w:color w:val="000000" w:themeColor="text1"/>
          <w:spacing w:val="-4"/>
          <w:sz w:val="28"/>
          <w:szCs w:val="28"/>
          <w:shd w:val="clear" w:color="auto" w:fill="FFFFFF"/>
        </w:rPr>
        <w:t>lực cạnh tranh của doanh nghiệp trong điều kiện hội nhập quốc tế sâu rộng</w:t>
      </w:r>
      <w:r w:rsidRPr="007D113D">
        <w:rPr>
          <w:rFonts w:ascii="Times New Roman" w:eastAsia="Times New Roman" w:hAnsi="Times New Roman"/>
          <w:color w:val="000000" w:themeColor="text1"/>
          <w:spacing w:val="-4"/>
          <w:sz w:val="28"/>
          <w:szCs w:val="28"/>
          <w:shd w:val="clear" w:color="auto" w:fill="FFFFFF"/>
        </w:rPr>
        <w:t>.</w:t>
      </w:r>
    </w:p>
    <w:p w:rsidR="002D2B5D" w:rsidRPr="007D113D" w:rsidRDefault="002D2B5D" w:rsidP="00F84801">
      <w:pPr>
        <w:spacing w:before="120" w:after="120" w:line="264" w:lineRule="auto"/>
        <w:ind w:firstLine="706"/>
        <w:jc w:val="both"/>
        <w:rPr>
          <w:rFonts w:ascii="Times New Roman" w:eastAsia="MS Mincho" w:hAnsi="Times New Roman"/>
          <w:b/>
          <w:i/>
          <w:color w:val="000000" w:themeColor="text1"/>
          <w:sz w:val="28"/>
          <w:szCs w:val="28"/>
        </w:rPr>
      </w:pPr>
      <w:r w:rsidRPr="007D113D">
        <w:rPr>
          <w:rFonts w:ascii="Times New Roman" w:eastAsia="Times New Roman" w:hAnsi="Times New Roman"/>
          <w:b/>
          <w:i/>
          <w:color w:val="000000" w:themeColor="text1"/>
          <w:sz w:val="28"/>
          <w:szCs w:val="28"/>
          <w:lang w:val="nb-NO"/>
        </w:rPr>
        <w:lastRenderedPageBreak/>
        <w:t>1.</w:t>
      </w:r>
      <w:r w:rsidRPr="007D113D">
        <w:rPr>
          <w:rFonts w:ascii="Times New Roman" w:eastAsia="MS Mincho" w:hAnsi="Times New Roman"/>
          <w:b/>
          <w:i/>
          <w:color w:val="000000" w:themeColor="text1"/>
          <w:sz w:val="28"/>
          <w:szCs w:val="28"/>
          <w:lang w:val="en-GB"/>
        </w:rPr>
        <w:t>4</w:t>
      </w:r>
      <w:r w:rsidRPr="007D113D">
        <w:rPr>
          <w:rFonts w:ascii="Times New Roman" w:eastAsia="Times New Roman" w:hAnsi="Times New Roman"/>
          <w:b/>
          <w:i/>
          <w:color w:val="000000" w:themeColor="text1"/>
          <w:sz w:val="28"/>
          <w:szCs w:val="28"/>
        </w:rPr>
        <w:t xml:space="preserve">. </w:t>
      </w:r>
      <w:r w:rsidRPr="007D113D">
        <w:rPr>
          <w:rFonts w:ascii="Times New Roman" w:eastAsia="MS Mincho" w:hAnsi="Times New Roman"/>
          <w:b/>
          <w:i/>
          <w:color w:val="000000" w:themeColor="text1"/>
          <w:sz w:val="28"/>
          <w:szCs w:val="28"/>
        </w:rPr>
        <w:t xml:space="preserve">Công tác thi hành </w:t>
      </w:r>
      <w:proofErr w:type="gramStart"/>
      <w:r w:rsidRPr="007D113D">
        <w:rPr>
          <w:rFonts w:ascii="Times New Roman" w:eastAsia="MS Mincho" w:hAnsi="Times New Roman"/>
          <w:b/>
          <w:i/>
          <w:color w:val="000000" w:themeColor="text1"/>
          <w:sz w:val="28"/>
          <w:szCs w:val="28"/>
        </w:rPr>
        <w:t>án</w:t>
      </w:r>
      <w:proofErr w:type="gramEnd"/>
      <w:r w:rsidRPr="007D113D">
        <w:rPr>
          <w:rFonts w:ascii="Times New Roman" w:eastAsia="MS Mincho" w:hAnsi="Times New Roman"/>
          <w:b/>
          <w:i/>
          <w:color w:val="000000" w:themeColor="text1"/>
          <w:sz w:val="28"/>
          <w:szCs w:val="28"/>
        </w:rPr>
        <w:t xml:space="preserve"> dân sự, theo dõi thi hành án hành chính</w:t>
      </w:r>
    </w:p>
    <w:p w:rsidR="002D2B5D" w:rsidRPr="007D113D" w:rsidRDefault="002D2B5D" w:rsidP="00F84801">
      <w:pPr>
        <w:spacing w:before="120" w:after="120" w:line="264" w:lineRule="auto"/>
        <w:ind w:firstLine="706"/>
        <w:jc w:val="both"/>
        <w:rPr>
          <w:rFonts w:ascii="Times New Roman" w:eastAsia="Times New Roman" w:hAnsi="Times New Roman"/>
          <w:color w:val="000000" w:themeColor="text1"/>
          <w:spacing w:val="2"/>
          <w:sz w:val="28"/>
          <w:szCs w:val="28"/>
        </w:rPr>
      </w:pPr>
      <w:r w:rsidRPr="007D113D">
        <w:rPr>
          <w:rFonts w:ascii="Times New Roman" w:eastAsia="Times New Roman" w:hAnsi="Times New Roman"/>
          <w:color w:val="000000" w:themeColor="text1"/>
          <w:spacing w:val="2"/>
          <w:sz w:val="28"/>
          <w:szCs w:val="28"/>
          <w:lang w:val="nb-NO"/>
        </w:rPr>
        <w:t xml:space="preserve">Công tác thi hành án dân sự (THADS), theo dõi thi hành án hành chính (THAHC) đạt được nhiều kết quả nổi bật, </w:t>
      </w:r>
      <w:r w:rsidRPr="007D113D">
        <w:rPr>
          <w:rFonts w:ascii="Times New Roman" w:eastAsia="MS Mincho" w:hAnsi="Times New Roman"/>
          <w:color w:val="000000" w:themeColor="text1"/>
          <w:spacing w:val="2"/>
          <w:sz w:val="28"/>
          <w:szCs w:val="28"/>
          <w:lang w:val="nb-NO"/>
        </w:rPr>
        <w:t xml:space="preserve">đạt kết quả cao, </w:t>
      </w:r>
      <w:r w:rsidRPr="007D113D">
        <w:rPr>
          <w:rFonts w:ascii="Times New Roman" w:eastAsia="Times New Roman" w:hAnsi="Times New Roman"/>
          <w:color w:val="000000" w:themeColor="text1"/>
          <w:spacing w:val="2"/>
          <w:sz w:val="28"/>
          <w:szCs w:val="28"/>
          <w:lang w:val="nl-NL"/>
        </w:rPr>
        <w:t xml:space="preserve">là năm đạt mức cao nhất từ trước đến nay, nhất là </w:t>
      </w:r>
      <w:r w:rsidRPr="007D113D">
        <w:rPr>
          <w:rFonts w:ascii="Times New Roman" w:eastAsia="Times New Roman" w:hAnsi="Times New Roman"/>
          <w:color w:val="000000" w:themeColor="text1"/>
          <w:spacing w:val="2"/>
          <w:sz w:val="28"/>
          <w:szCs w:val="28"/>
        </w:rPr>
        <w:t xml:space="preserve">thu hồi tài </w:t>
      </w:r>
      <w:r w:rsidRPr="007D113D">
        <w:rPr>
          <w:rFonts w:ascii="Times New Roman" w:eastAsia="Times New Roman" w:hAnsi="Times New Roman"/>
          <w:color w:val="000000" w:themeColor="text1"/>
          <w:spacing w:val="2"/>
          <w:sz w:val="28"/>
          <w:szCs w:val="28"/>
          <w:lang w:val="sv-SE"/>
        </w:rPr>
        <w:t>sản trong các vụ án hình sự về tham nhũng, kinh tế, cụ thể:</w:t>
      </w:r>
      <w:r w:rsidR="003D070D" w:rsidRPr="007D113D">
        <w:rPr>
          <w:rFonts w:ascii="Times New Roman" w:eastAsia="Times New Roman" w:hAnsi="Times New Roman"/>
          <w:color w:val="000000" w:themeColor="text1"/>
          <w:spacing w:val="2"/>
          <w:sz w:val="28"/>
          <w:szCs w:val="28"/>
        </w:rPr>
        <w:t xml:space="preserve"> </w:t>
      </w:r>
      <w:r w:rsidRPr="007D113D">
        <w:rPr>
          <w:rFonts w:ascii="Times New Roman" w:eastAsia="Times New Roman" w:hAnsi="Times New Roman"/>
          <w:color w:val="000000" w:themeColor="text1"/>
          <w:spacing w:val="-2"/>
          <w:sz w:val="28"/>
          <w:szCs w:val="28"/>
        </w:rPr>
        <w:t xml:space="preserve">đã thi hành xong </w:t>
      </w:r>
      <w:r w:rsidRPr="007D113D">
        <w:rPr>
          <w:rFonts w:ascii="Times New Roman" w:eastAsia="Times New Roman" w:hAnsi="Times New Roman"/>
          <w:b/>
          <w:color w:val="000000" w:themeColor="text1"/>
          <w:spacing w:val="-2"/>
          <w:sz w:val="28"/>
          <w:szCs w:val="28"/>
          <w:lang w:val="nl-NL"/>
        </w:rPr>
        <w:fldChar w:fldCharType="begin"/>
      </w:r>
      <w:r w:rsidRPr="007D113D">
        <w:rPr>
          <w:rFonts w:ascii="Times New Roman" w:eastAsia="Times New Roman" w:hAnsi="Times New Roman"/>
          <w:b/>
          <w:color w:val="000000" w:themeColor="text1"/>
          <w:spacing w:val="-2"/>
          <w:sz w:val="28"/>
          <w:szCs w:val="28"/>
          <w:lang w:val="nl-NL"/>
        </w:rPr>
        <w:instrText xml:space="preserve"> MERGEFIELD c10 </w:instrText>
      </w:r>
      <w:r w:rsidRPr="007D113D">
        <w:rPr>
          <w:rFonts w:ascii="Times New Roman" w:eastAsia="Times New Roman" w:hAnsi="Times New Roman"/>
          <w:b/>
          <w:color w:val="000000" w:themeColor="text1"/>
          <w:spacing w:val="-2"/>
          <w:sz w:val="28"/>
          <w:szCs w:val="28"/>
          <w:lang w:val="nl-NL"/>
        </w:rPr>
        <w:fldChar w:fldCharType="separate"/>
      </w:r>
      <w:r w:rsidRPr="007D113D">
        <w:rPr>
          <w:rFonts w:ascii="Times New Roman" w:eastAsia="Times New Roman" w:hAnsi="Times New Roman"/>
          <w:b/>
          <w:noProof/>
          <w:color w:val="000000" w:themeColor="text1"/>
          <w:spacing w:val="-2"/>
          <w:sz w:val="28"/>
          <w:szCs w:val="28"/>
          <w:lang w:val="nl-NL"/>
        </w:rPr>
        <w:t>620.657</w:t>
      </w:r>
      <w:r w:rsidRPr="007D113D">
        <w:rPr>
          <w:rFonts w:ascii="Times New Roman" w:eastAsia="Times New Roman" w:hAnsi="Times New Roman"/>
          <w:b/>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việc, </w:t>
      </w:r>
      <w:r w:rsidRPr="007D113D">
        <w:rPr>
          <w:rFonts w:ascii="Times New Roman" w:eastAsia="Times New Roman" w:hAnsi="Times New Roman"/>
          <w:color w:val="000000" w:themeColor="text1"/>
          <w:spacing w:val="-2"/>
          <w:sz w:val="28"/>
          <w:szCs w:val="28"/>
          <w:lang w:val="nl-NL"/>
        </w:rPr>
        <w:fldChar w:fldCharType="begin"/>
      </w:r>
      <w:r w:rsidRPr="007D113D">
        <w:rPr>
          <w:rFonts w:ascii="Times New Roman" w:eastAsia="Times New Roman" w:hAnsi="Times New Roman"/>
          <w:color w:val="000000" w:themeColor="text1"/>
          <w:spacing w:val="-2"/>
          <w:sz w:val="28"/>
          <w:szCs w:val="28"/>
          <w:lang w:val="nl-NL"/>
        </w:rPr>
        <w:instrText xml:space="preserve"> MERGEFIELD c102 </w:instrText>
      </w:r>
      <w:r w:rsidRPr="007D113D">
        <w:rPr>
          <w:rFonts w:ascii="Times New Roman" w:eastAsia="Times New Roman" w:hAnsi="Times New Roman"/>
          <w:color w:val="000000" w:themeColor="text1"/>
          <w:spacing w:val="-2"/>
          <w:sz w:val="28"/>
          <w:szCs w:val="28"/>
          <w:lang w:val="nl-NL"/>
        </w:rPr>
        <w:fldChar w:fldCharType="separate"/>
      </w:r>
      <w:r w:rsidRPr="007D113D">
        <w:rPr>
          <w:rFonts w:ascii="Times New Roman" w:eastAsia="Times New Roman" w:hAnsi="Times New Roman"/>
          <w:noProof/>
          <w:color w:val="000000" w:themeColor="text1"/>
          <w:spacing w:val="-2"/>
          <w:sz w:val="28"/>
          <w:szCs w:val="28"/>
          <w:lang w:val="nl-NL"/>
        </w:rPr>
        <w:t xml:space="preserve">tăng </w:t>
      </w:r>
      <w:r w:rsidRPr="007D113D">
        <w:rPr>
          <w:rFonts w:ascii="Times New Roman" w:eastAsia="Times New Roman" w:hAnsi="Times New Roman"/>
          <w:color w:val="000000" w:themeColor="text1"/>
          <w:spacing w:val="-2"/>
          <w:sz w:val="28"/>
          <w:szCs w:val="28"/>
          <w:lang w:val="nl-NL"/>
        </w:rPr>
        <w:fldChar w:fldCharType="end"/>
      </w:r>
      <w:r w:rsidRPr="007D113D">
        <w:rPr>
          <w:rFonts w:ascii="Times New Roman" w:eastAsia="Times New Roman" w:hAnsi="Times New Roman"/>
          <w:noProof/>
          <w:color w:val="000000" w:themeColor="text1"/>
          <w:spacing w:val="-2"/>
          <w:sz w:val="28"/>
          <w:szCs w:val="28"/>
          <w:lang w:val="nl-NL"/>
        </w:rPr>
        <w:t>45.838</w:t>
      </w:r>
      <w:r w:rsidRPr="007D113D">
        <w:rPr>
          <w:rFonts w:ascii="Times New Roman" w:eastAsia="Times New Roman" w:hAnsi="Times New Roman"/>
          <w:color w:val="000000" w:themeColor="text1"/>
          <w:spacing w:val="-2"/>
          <w:sz w:val="28"/>
          <w:szCs w:val="28"/>
          <w:lang w:val="nl-NL"/>
        </w:rPr>
        <w:t xml:space="preserve"> việc (</w:t>
      </w:r>
      <w:r w:rsidRPr="007D113D">
        <w:rPr>
          <w:rFonts w:ascii="Times New Roman" w:eastAsia="Times New Roman" w:hAnsi="Times New Roman"/>
          <w:color w:val="000000" w:themeColor="text1"/>
          <w:spacing w:val="-2"/>
          <w:sz w:val="28"/>
          <w:szCs w:val="28"/>
          <w:lang w:val="nl-NL"/>
        </w:rPr>
        <w:fldChar w:fldCharType="begin"/>
      </w:r>
      <w:r w:rsidRPr="007D113D">
        <w:rPr>
          <w:rFonts w:ascii="Times New Roman" w:eastAsia="Times New Roman" w:hAnsi="Times New Roman"/>
          <w:color w:val="000000" w:themeColor="text1"/>
          <w:spacing w:val="-2"/>
          <w:sz w:val="28"/>
          <w:szCs w:val="28"/>
          <w:lang w:val="nl-NL"/>
        </w:rPr>
        <w:instrText xml:space="preserve"> MERGEFIELD c104 </w:instrText>
      </w:r>
      <w:r w:rsidRPr="007D113D">
        <w:rPr>
          <w:rFonts w:ascii="Times New Roman" w:eastAsia="Times New Roman" w:hAnsi="Times New Roman"/>
          <w:color w:val="000000" w:themeColor="text1"/>
          <w:spacing w:val="-2"/>
          <w:sz w:val="28"/>
          <w:szCs w:val="28"/>
          <w:lang w:val="nl-NL"/>
        </w:rPr>
        <w:fldChar w:fldCharType="separate"/>
      </w:r>
      <w:r w:rsidRPr="007D113D">
        <w:rPr>
          <w:rFonts w:ascii="Times New Roman" w:eastAsia="Times New Roman" w:hAnsi="Times New Roman"/>
          <w:noProof/>
          <w:color w:val="000000" w:themeColor="text1"/>
          <w:spacing w:val="-2"/>
          <w:sz w:val="28"/>
          <w:szCs w:val="28"/>
          <w:lang w:val="nl-NL"/>
        </w:rPr>
        <w:t>tăng 7,97%</w:t>
      </w:r>
      <w:r w:rsidRPr="007D113D">
        <w:rPr>
          <w:rFonts w:ascii="Times New Roman" w:eastAsia="Times New Roman" w:hAnsi="Times New Roman"/>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so với cùng kỳ năm 2023; đạt tỉ lệ </w:t>
      </w:r>
      <w:r w:rsidRPr="007D113D">
        <w:rPr>
          <w:rFonts w:ascii="Times New Roman" w:eastAsia="Times New Roman" w:hAnsi="Times New Roman"/>
          <w:b/>
          <w:color w:val="000000" w:themeColor="text1"/>
          <w:spacing w:val="-2"/>
          <w:sz w:val="28"/>
          <w:szCs w:val="28"/>
          <w:lang w:val="nl-NL"/>
        </w:rPr>
        <w:fldChar w:fldCharType="begin"/>
      </w:r>
      <w:r w:rsidRPr="007D113D">
        <w:rPr>
          <w:rFonts w:ascii="Times New Roman" w:eastAsia="Times New Roman" w:hAnsi="Times New Roman"/>
          <w:b/>
          <w:color w:val="000000" w:themeColor="text1"/>
          <w:spacing w:val="-2"/>
          <w:sz w:val="28"/>
          <w:szCs w:val="28"/>
          <w:lang w:val="nl-NL"/>
        </w:rPr>
        <w:instrText xml:space="preserve"> MERGEFIELD c33 </w:instrText>
      </w:r>
      <w:r w:rsidRPr="007D113D">
        <w:rPr>
          <w:rFonts w:ascii="Times New Roman" w:eastAsia="Times New Roman" w:hAnsi="Times New Roman"/>
          <w:b/>
          <w:color w:val="000000" w:themeColor="text1"/>
          <w:spacing w:val="-2"/>
          <w:sz w:val="28"/>
          <w:szCs w:val="28"/>
          <w:lang w:val="nl-NL"/>
        </w:rPr>
        <w:fldChar w:fldCharType="separate"/>
      </w:r>
      <w:r w:rsidRPr="007D113D">
        <w:rPr>
          <w:rFonts w:ascii="Times New Roman" w:eastAsia="Times New Roman" w:hAnsi="Times New Roman"/>
          <w:b/>
          <w:noProof/>
          <w:color w:val="000000" w:themeColor="text1"/>
          <w:spacing w:val="-2"/>
          <w:sz w:val="28"/>
          <w:szCs w:val="28"/>
          <w:lang w:val="nl-NL"/>
        </w:rPr>
        <w:t>83,88%</w:t>
      </w:r>
      <w:r w:rsidRPr="007D113D">
        <w:rPr>
          <w:rFonts w:ascii="Times New Roman" w:eastAsia="Times New Roman" w:hAnsi="Times New Roman"/>
          <w:b/>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w:t>
      </w:r>
      <w:r w:rsidRPr="007D113D">
        <w:rPr>
          <w:rFonts w:ascii="Times New Roman" w:eastAsia="Times New Roman" w:hAnsi="Times New Roman"/>
          <w:color w:val="000000" w:themeColor="text1"/>
          <w:spacing w:val="-2"/>
          <w:sz w:val="28"/>
          <w:szCs w:val="28"/>
          <w:lang w:val="nl-NL"/>
        </w:rPr>
        <w:fldChar w:fldCharType="begin"/>
      </w:r>
      <w:r w:rsidRPr="007D113D">
        <w:rPr>
          <w:rFonts w:ascii="Times New Roman" w:eastAsia="Times New Roman" w:hAnsi="Times New Roman"/>
          <w:color w:val="000000" w:themeColor="text1"/>
          <w:spacing w:val="-2"/>
          <w:sz w:val="28"/>
          <w:szCs w:val="28"/>
          <w:lang w:val="nl-NL"/>
        </w:rPr>
        <w:instrText xml:space="preserve"> MERGEFIELD c110 </w:instrText>
      </w:r>
      <w:r w:rsidRPr="007D113D">
        <w:rPr>
          <w:rFonts w:ascii="Times New Roman" w:eastAsia="Times New Roman" w:hAnsi="Times New Roman"/>
          <w:color w:val="000000" w:themeColor="text1"/>
          <w:spacing w:val="-2"/>
          <w:sz w:val="28"/>
          <w:szCs w:val="28"/>
          <w:lang w:val="nl-NL"/>
        </w:rPr>
        <w:fldChar w:fldCharType="separate"/>
      </w:r>
      <w:r w:rsidRPr="007D113D">
        <w:rPr>
          <w:rFonts w:ascii="Times New Roman" w:eastAsia="Times New Roman" w:hAnsi="Times New Roman"/>
          <w:noProof/>
          <w:color w:val="000000" w:themeColor="text1"/>
          <w:spacing w:val="-2"/>
          <w:sz w:val="28"/>
          <w:szCs w:val="28"/>
          <w:lang w:val="nl-NL"/>
        </w:rPr>
        <w:t>tăng 0,62%</w:t>
      </w:r>
      <w:r w:rsidRPr="007D113D">
        <w:rPr>
          <w:rFonts w:ascii="Times New Roman" w:eastAsia="Times New Roman" w:hAnsi="Times New Roman"/>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so với cùng kỳ năm 2023, </w:t>
      </w:r>
      <w:r w:rsidRPr="007D113D">
        <w:rPr>
          <w:rFonts w:ascii="Times New Roman" w:eastAsia="Times New Roman" w:hAnsi="Times New Roman"/>
          <w:color w:val="000000" w:themeColor="text1"/>
          <w:spacing w:val="-2"/>
          <w:sz w:val="28"/>
          <w:szCs w:val="28"/>
          <w:lang w:val="nl-NL"/>
        </w:rPr>
        <w:fldChar w:fldCharType="begin"/>
      </w:r>
      <w:r w:rsidRPr="007D113D">
        <w:rPr>
          <w:rFonts w:ascii="Times New Roman" w:eastAsia="Times New Roman" w:hAnsi="Times New Roman"/>
          <w:color w:val="000000" w:themeColor="text1"/>
          <w:spacing w:val="-2"/>
          <w:sz w:val="28"/>
          <w:szCs w:val="28"/>
          <w:lang w:val="nl-NL"/>
        </w:rPr>
        <w:instrText xml:space="preserve"> MERGEFIELD c41 </w:instrText>
      </w:r>
      <w:r w:rsidRPr="007D113D">
        <w:rPr>
          <w:rFonts w:ascii="Times New Roman" w:eastAsia="Times New Roman" w:hAnsi="Times New Roman"/>
          <w:color w:val="000000" w:themeColor="text1"/>
          <w:spacing w:val="-2"/>
          <w:sz w:val="28"/>
          <w:szCs w:val="28"/>
          <w:lang w:val="nl-NL"/>
        </w:rPr>
        <w:fldChar w:fldCharType="separate"/>
      </w:r>
      <w:r w:rsidRPr="007D113D">
        <w:rPr>
          <w:rFonts w:ascii="Times New Roman" w:eastAsia="Times New Roman" w:hAnsi="Times New Roman"/>
          <w:noProof/>
          <w:color w:val="000000" w:themeColor="text1"/>
          <w:spacing w:val="-2"/>
          <w:sz w:val="28"/>
          <w:szCs w:val="28"/>
          <w:lang w:val="nl-NL"/>
        </w:rPr>
        <w:t>cao hơn 0,63%</w:t>
      </w:r>
      <w:r w:rsidRPr="007D113D">
        <w:rPr>
          <w:rFonts w:ascii="Times New Roman" w:eastAsia="Times New Roman" w:hAnsi="Times New Roman"/>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so với chỉ tiêu được giao. Về tiền: Đã thi hành xong hơn </w:t>
      </w:r>
      <w:r w:rsidRPr="007D113D">
        <w:rPr>
          <w:rFonts w:ascii="Times New Roman" w:eastAsia="Times New Roman" w:hAnsi="Times New Roman"/>
          <w:b/>
          <w:noProof/>
          <w:color w:val="000000" w:themeColor="text1"/>
          <w:spacing w:val="-2"/>
          <w:sz w:val="28"/>
          <w:szCs w:val="28"/>
          <w:lang w:val="nl-NL"/>
        </w:rPr>
        <w:t>116.531</w:t>
      </w:r>
      <w:r w:rsidRPr="007D113D">
        <w:rPr>
          <w:rFonts w:ascii="Times New Roman" w:eastAsia="Times New Roman" w:hAnsi="Times New Roman"/>
          <w:noProof/>
          <w:color w:val="000000" w:themeColor="text1"/>
          <w:spacing w:val="-2"/>
          <w:sz w:val="28"/>
          <w:szCs w:val="28"/>
          <w:lang w:val="nl-NL"/>
        </w:rPr>
        <w:t xml:space="preserve"> tỷ đồng, tăng hơn 27.119 tỷ đồng </w:t>
      </w:r>
      <w:r w:rsidRPr="007D113D">
        <w:rPr>
          <w:rFonts w:ascii="Times New Roman" w:eastAsia="Times New Roman" w:hAnsi="Times New Roman"/>
          <w:color w:val="000000" w:themeColor="text1"/>
          <w:spacing w:val="-2"/>
          <w:sz w:val="28"/>
          <w:szCs w:val="28"/>
          <w:lang w:val="nl-NL"/>
        </w:rPr>
        <w:t>(</w:t>
      </w:r>
      <w:r w:rsidRPr="007D113D">
        <w:rPr>
          <w:rFonts w:ascii="Times New Roman" w:eastAsia="Times New Roman" w:hAnsi="Times New Roman"/>
          <w:color w:val="000000" w:themeColor="text1"/>
          <w:spacing w:val="-2"/>
          <w:sz w:val="28"/>
          <w:szCs w:val="28"/>
          <w:lang w:val="nl-NL"/>
        </w:rPr>
        <w:fldChar w:fldCharType="begin"/>
      </w:r>
      <w:r w:rsidRPr="007D113D">
        <w:rPr>
          <w:rFonts w:ascii="Times New Roman" w:eastAsia="Times New Roman" w:hAnsi="Times New Roman"/>
          <w:color w:val="000000" w:themeColor="text1"/>
          <w:spacing w:val="-2"/>
          <w:sz w:val="28"/>
          <w:szCs w:val="28"/>
          <w:lang w:val="nl-NL"/>
        </w:rPr>
        <w:instrText xml:space="preserve"> MERGEFIELD c240 </w:instrText>
      </w:r>
      <w:r w:rsidRPr="007D113D">
        <w:rPr>
          <w:rFonts w:ascii="Times New Roman" w:eastAsia="Times New Roman" w:hAnsi="Times New Roman"/>
          <w:color w:val="000000" w:themeColor="text1"/>
          <w:spacing w:val="-2"/>
          <w:sz w:val="28"/>
          <w:szCs w:val="28"/>
          <w:lang w:val="nl-NL"/>
        </w:rPr>
        <w:fldChar w:fldCharType="separate"/>
      </w:r>
      <w:r w:rsidRPr="007D113D">
        <w:rPr>
          <w:rFonts w:ascii="Times New Roman" w:eastAsia="Times New Roman" w:hAnsi="Times New Roman"/>
          <w:noProof/>
          <w:color w:val="000000" w:themeColor="text1"/>
          <w:spacing w:val="-2"/>
          <w:sz w:val="28"/>
          <w:szCs w:val="28"/>
          <w:lang w:val="nl-NL"/>
        </w:rPr>
        <w:t>tăng 30,33%</w:t>
      </w:r>
      <w:r w:rsidRPr="007D113D">
        <w:rPr>
          <w:rFonts w:ascii="Times New Roman" w:eastAsia="Times New Roman" w:hAnsi="Times New Roman"/>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w:t>
      </w:r>
      <w:r w:rsidRPr="007D113D">
        <w:rPr>
          <w:rFonts w:ascii="Times New Roman" w:eastAsia="Times New Roman" w:hAnsi="Times New Roman"/>
          <w:noProof/>
          <w:color w:val="000000" w:themeColor="text1"/>
          <w:spacing w:val="-2"/>
          <w:sz w:val="28"/>
          <w:szCs w:val="28"/>
          <w:lang w:val="nl-NL"/>
        </w:rPr>
        <w:t xml:space="preserve">so với cùng kỳ năm 2023; </w:t>
      </w:r>
      <w:r w:rsidRPr="007D113D">
        <w:rPr>
          <w:rFonts w:ascii="Times New Roman" w:eastAsia="Times New Roman" w:hAnsi="Times New Roman"/>
          <w:color w:val="000000" w:themeColor="text1"/>
          <w:spacing w:val="-2"/>
          <w:sz w:val="28"/>
          <w:szCs w:val="28"/>
          <w:lang w:val="nl-NL"/>
        </w:rPr>
        <w:t xml:space="preserve">đạt tỉ lệ </w:t>
      </w:r>
      <w:r w:rsidRPr="007D113D">
        <w:rPr>
          <w:rFonts w:ascii="Times New Roman" w:eastAsia="Times New Roman" w:hAnsi="Times New Roman"/>
          <w:b/>
          <w:color w:val="000000" w:themeColor="text1"/>
          <w:spacing w:val="-2"/>
          <w:sz w:val="28"/>
          <w:szCs w:val="28"/>
          <w:lang w:val="nl-NL"/>
        </w:rPr>
        <w:fldChar w:fldCharType="begin"/>
      </w:r>
      <w:r w:rsidRPr="007D113D">
        <w:rPr>
          <w:rFonts w:ascii="Times New Roman" w:eastAsia="Times New Roman" w:hAnsi="Times New Roman"/>
          <w:b/>
          <w:color w:val="000000" w:themeColor="text1"/>
          <w:spacing w:val="-2"/>
          <w:sz w:val="28"/>
          <w:szCs w:val="28"/>
          <w:lang w:val="nl-NL"/>
        </w:rPr>
        <w:instrText xml:space="preserve"> MERGEFIELD c149 </w:instrText>
      </w:r>
      <w:r w:rsidRPr="007D113D">
        <w:rPr>
          <w:rFonts w:ascii="Times New Roman" w:eastAsia="Times New Roman" w:hAnsi="Times New Roman"/>
          <w:b/>
          <w:color w:val="000000" w:themeColor="text1"/>
          <w:spacing w:val="-2"/>
          <w:sz w:val="28"/>
          <w:szCs w:val="28"/>
          <w:lang w:val="nl-NL"/>
        </w:rPr>
        <w:fldChar w:fldCharType="separate"/>
      </w:r>
      <w:r w:rsidRPr="007D113D">
        <w:rPr>
          <w:rFonts w:ascii="Times New Roman" w:eastAsia="Times New Roman" w:hAnsi="Times New Roman"/>
          <w:b/>
          <w:noProof/>
          <w:color w:val="000000" w:themeColor="text1"/>
          <w:spacing w:val="-2"/>
          <w:sz w:val="28"/>
          <w:szCs w:val="28"/>
          <w:lang w:val="nl-NL"/>
        </w:rPr>
        <w:t>51,84%</w:t>
      </w:r>
      <w:r w:rsidRPr="007D113D">
        <w:rPr>
          <w:rFonts w:ascii="Times New Roman" w:eastAsia="Times New Roman" w:hAnsi="Times New Roman"/>
          <w:b/>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w:t>
      </w:r>
      <w:r w:rsidRPr="007D113D">
        <w:rPr>
          <w:rFonts w:ascii="Times New Roman" w:eastAsia="Times New Roman" w:hAnsi="Times New Roman"/>
          <w:color w:val="000000" w:themeColor="text1"/>
          <w:spacing w:val="-2"/>
          <w:sz w:val="28"/>
          <w:szCs w:val="28"/>
          <w:lang w:val="nl-NL"/>
        </w:rPr>
        <w:fldChar w:fldCharType="begin"/>
      </w:r>
      <w:r w:rsidRPr="007D113D">
        <w:rPr>
          <w:rFonts w:ascii="Times New Roman" w:eastAsia="Times New Roman" w:hAnsi="Times New Roman"/>
          <w:color w:val="000000" w:themeColor="text1"/>
          <w:spacing w:val="-2"/>
          <w:sz w:val="28"/>
          <w:szCs w:val="28"/>
          <w:lang w:val="nl-NL"/>
        </w:rPr>
        <w:instrText xml:space="preserve"> MERGEFIELD c250 </w:instrText>
      </w:r>
      <w:r w:rsidRPr="007D113D">
        <w:rPr>
          <w:rFonts w:ascii="Times New Roman" w:eastAsia="Times New Roman" w:hAnsi="Times New Roman"/>
          <w:color w:val="000000" w:themeColor="text1"/>
          <w:spacing w:val="-2"/>
          <w:sz w:val="28"/>
          <w:szCs w:val="28"/>
          <w:lang w:val="nl-NL"/>
        </w:rPr>
        <w:fldChar w:fldCharType="separate"/>
      </w:r>
      <w:r w:rsidRPr="007D113D">
        <w:rPr>
          <w:rFonts w:ascii="Times New Roman" w:eastAsia="Times New Roman" w:hAnsi="Times New Roman"/>
          <w:noProof/>
          <w:color w:val="000000" w:themeColor="text1"/>
          <w:spacing w:val="-2"/>
          <w:sz w:val="28"/>
          <w:szCs w:val="28"/>
          <w:lang w:val="nl-NL"/>
        </w:rPr>
        <w:t>tăng 5,06%</w:t>
      </w:r>
      <w:r w:rsidRPr="007D113D">
        <w:rPr>
          <w:rFonts w:ascii="Times New Roman" w:eastAsia="Times New Roman" w:hAnsi="Times New Roman"/>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so với cùng kỳ năm 2023, </w:t>
      </w:r>
      <w:r w:rsidRPr="007D113D">
        <w:rPr>
          <w:rFonts w:ascii="Times New Roman" w:eastAsia="Times New Roman" w:hAnsi="Times New Roman"/>
          <w:color w:val="000000" w:themeColor="text1"/>
          <w:spacing w:val="-2"/>
          <w:sz w:val="28"/>
          <w:szCs w:val="28"/>
          <w:lang w:val="nl-NL"/>
        </w:rPr>
        <w:fldChar w:fldCharType="begin"/>
      </w:r>
      <w:r w:rsidRPr="007D113D">
        <w:rPr>
          <w:rFonts w:ascii="Times New Roman" w:eastAsia="Times New Roman" w:hAnsi="Times New Roman"/>
          <w:color w:val="000000" w:themeColor="text1"/>
          <w:spacing w:val="-2"/>
          <w:sz w:val="28"/>
          <w:szCs w:val="28"/>
          <w:lang w:val="nl-NL"/>
        </w:rPr>
        <w:instrText xml:space="preserve"> MERGEFIELD c157 </w:instrText>
      </w:r>
      <w:r w:rsidRPr="007D113D">
        <w:rPr>
          <w:rFonts w:ascii="Times New Roman" w:eastAsia="Times New Roman" w:hAnsi="Times New Roman"/>
          <w:color w:val="000000" w:themeColor="text1"/>
          <w:spacing w:val="-2"/>
          <w:sz w:val="28"/>
          <w:szCs w:val="28"/>
          <w:lang w:val="nl-NL"/>
        </w:rPr>
        <w:fldChar w:fldCharType="separate"/>
      </w:r>
      <w:r w:rsidRPr="007D113D">
        <w:rPr>
          <w:rFonts w:ascii="Times New Roman" w:eastAsia="Times New Roman" w:hAnsi="Times New Roman"/>
          <w:noProof/>
          <w:color w:val="000000" w:themeColor="text1"/>
          <w:spacing w:val="-2"/>
          <w:sz w:val="28"/>
          <w:szCs w:val="28"/>
          <w:lang w:val="nl-NL"/>
        </w:rPr>
        <w:t>cao hơn 5,39%</w:t>
      </w:r>
      <w:r w:rsidRPr="007D113D">
        <w:rPr>
          <w:rFonts w:ascii="Times New Roman" w:eastAsia="Times New Roman" w:hAnsi="Times New Roman"/>
          <w:color w:val="000000" w:themeColor="text1"/>
          <w:spacing w:val="-2"/>
          <w:sz w:val="28"/>
          <w:szCs w:val="28"/>
          <w:lang w:val="nl-NL"/>
        </w:rPr>
        <w:fldChar w:fldCharType="end"/>
      </w:r>
      <w:r w:rsidRPr="007D113D">
        <w:rPr>
          <w:rFonts w:ascii="Times New Roman" w:eastAsia="Times New Roman" w:hAnsi="Times New Roman"/>
          <w:color w:val="000000" w:themeColor="text1"/>
          <w:spacing w:val="-2"/>
          <w:sz w:val="28"/>
          <w:szCs w:val="28"/>
          <w:lang w:val="nl-NL"/>
        </w:rPr>
        <w:t xml:space="preserve"> so với chỉ tiêu được giao.</w:t>
      </w:r>
      <w:r w:rsidR="003D070D" w:rsidRPr="007D113D">
        <w:rPr>
          <w:rFonts w:ascii="Times New Roman" w:eastAsia="Times New Roman" w:hAnsi="Times New Roman"/>
          <w:color w:val="000000" w:themeColor="text1"/>
          <w:spacing w:val="2"/>
          <w:sz w:val="28"/>
          <w:szCs w:val="28"/>
        </w:rPr>
        <w:t xml:space="preserve"> Trong đó, </w:t>
      </w:r>
      <w:r w:rsidRPr="007D113D">
        <w:rPr>
          <w:rFonts w:ascii="Times New Roman" w:eastAsia="Times New Roman" w:hAnsi="Times New Roman"/>
          <w:noProof/>
          <w:color w:val="000000" w:themeColor="text1"/>
          <w:spacing w:val="-4"/>
          <w:sz w:val="28"/>
          <w:szCs w:val="28"/>
          <w:lang w:val="nl-NL"/>
        </w:rPr>
        <w:t xml:space="preserve">một số địa phương đạt kết quả THADS cao về việc và tiền lớn như: </w:t>
      </w:r>
      <w:r w:rsidRPr="007D113D">
        <w:rPr>
          <w:rFonts w:ascii="Times New Roman" w:eastAsia="Times New Roman" w:hAnsi="Times New Roman"/>
          <w:color w:val="000000" w:themeColor="text1"/>
          <w:spacing w:val="-4"/>
          <w:sz w:val="28"/>
          <w:szCs w:val="28"/>
          <w:lang w:val="nl-NL"/>
        </w:rPr>
        <w:t>Thành phố Hồ Chí Minh (58.058 việc/trên 34.804 tỷ đồng), TP. Hà Nội (46.944 việc/ trên 25.038 tỷ đồng), Đồng Nai (20.529 việc/ trên 2.093 tỷ đồng), Bình Dương (16.564 việc/ trên 4.560 tỷ đồng), Long An (18.440 việc/trên 2.073 tỷ đồng)</w:t>
      </w:r>
      <w:r w:rsidRPr="007D113D">
        <w:rPr>
          <w:rFonts w:ascii="Times New Roman" w:eastAsia="Times New Roman" w:hAnsi="Times New Roman"/>
          <w:color w:val="000000" w:themeColor="text1"/>
          <w:spacing w:val="-4"/>
          <w:sz w:val="28"/>
          <w:szCs w:val="28"/>
          <w:lang w:val="vi-VN"/>
        </w:rPr>
        <w:t>..</w:t>
      </w:r>
      <w:r w:rsidRPr="007D113D">
        <w:rPr>
          <w:rFonts w:ascii="Times New Roman" w:eastAsia="Times New Roman" w:hAnsi="Times New Roman"/>
          <w:color w:val="000000" w:themeColor="text1"/>
          <w:spacing w:val="-4"/>
          <w:sz w:val="28"/>
          <w:szCs w:val="28"/>
          <w:lang w:val="nl-NL"/>
        </w:rPr>
        <w:t>.</w:t>
      </w:r>
    </w:p>
    <w:p w:rsidR="002D2B5D" w:rsidRPr="007D113D" w:rsidRDefault="002D2B5D" w:rsidP="003D1063">
      <w:pPr>
        <w:spacing w:before="120" w:after="120" w:line="264" w:lineRule="auto"/>
        <w:ind w:firstLine="709"/>
        <w:jc w:val="both"/>
        <w:rPr>
          <w:rFonts w:ascii="Times New Roman" w:eastAsia="Times New Roman" w:hAnsi="Times New Roman"/>
          <w:noProof/>
          <w:color w:val="000000" w:themeColor="text1"/>
          <w:sz w:val="28"/>
          <w:szCs w:val="28"/>
          <w:lang w:val="nl-NL"/>
        </w:rPr>
      </w:pPr>
      <w:r w:rsidRPr="007D113D">
        <w:rPr>
          <w:rFonts w:ascii="Times New Roman" w:eastAsia="Times New Roman" w:hAnsi="Times New Roman"/>
          <w:noProof/>
          <w:color w:val="000000" w:themeColor="text1"/>
          <w:sz w:val="28"/>
          <w:szCs w:val="28"/>
          <w:lang w:val="nl-NL"/>
        </w:rPr>
        <w:t xml:space="preserve">Kết quả THAHC, năm 2024: </w:t>
      </w:r>
      <w:r w:rsidRPr="007D113D">
        <w:rPr>
          <w:rFonts w:ascii="Times New Roman" w:eastAsia="Times New Roman" w:hAnsi="Times New Roman"/>
          <w:color w:val="000000" w:themeColor="text1"/>
          <w:sz w:val="28"/>
          <w:szCs w:val="28"/>
          <w:lang w:val="pt-BR"/>
        </w:rPr>
        <w:t xml:space="preserve">Các cơ quan nhà nước, người có thẩm quyền trong cơ quan hành chính nhà nước phải thi hành </w:t>
      </w:r>
      <w:r w:rsidRPr="007D113D">
        <w:rPr>
          <w:rFonts w:ascii="Times New Roman" w:eastAsia="Times New Roman" w:hAnsi="Times New Roman"/>
          <w:noProof/>
          <w:color w:val="000000" w:themeColor="text1"/>
          <w:sz w:val="28"/>
          <w:szCs w:val="28"/>
          <w:lang w:val="nl-NL"/>
        </w:rPr>
        <w:t xml:space="preserve">là </w:t>
      </w:r>
      <w:r w:rsidRPr="007D113D">
        <w:rPr>
          <w:rFonts w:ascii="Times New Roman" w:eastAsia="Times New Roman" w:hAnsi="Times New Roman"/>
          <w:b/>
          <w:bCs/>
          <w:color w:val="000000" w:themeColor="text1"/>
          <w:sz w:val="28"/>
          <w:szCs w:val="28"/>
          <w:lang w:val="nb-NO" w:eastAsia="vi-VN"/>
        </w:rPr>
        <w:t>1.973</w:t>
      </w:r>
      <w:r w:rsidRPr="007D113D">
        <w:rPr>
          <w:rFonts w:ascii="Times New Roman" w:eastAsia="Times New Roman" w:hAnsi="Times New Roman"/>
          <w:bCs/>
          <w:color w:val="000000" w:themeColor="text1"/>
          <w:sz w:val="28"/>
          <w:szCs w:val="28"/>
          <w:lang w:val="nb-NO" w:eastAsia="vi-VN"/>
        </w:rPr>
        <w:t xml:space="preserve"> </w:t>
      </w:r>
      <w:r w:rsidRPr="007D113D">
        <w:rPr>
          <w:rFonts w:ascii="Times New Roman" w:eastAsia="Times New Roman" w:hAnsi="Times New Roman"/>
          <w:noProof/>
          <w:color w:val="000000" w:themeColor="text1"/>
          <w:sz w:val="28"/>
          <w:szCs w:val="28"/>
          <w:lang w:val="nl-NL"/>
        </w:rPr>
        <w:t xml:space="preserve">bản án, quyết định </w:t>
      </w:r>
      <w:r w:rsidRPr="007D113D">
        <w:rPr>
          <w:rFonts w:ascii="Times New Roman" w:eastAsia="Times New Roman" w:hAnsi="Times New Roman"/>
          <w:i/>
          <w:noProof/>
          <w:color w:val="000000" w:themeColor="text1"/>
          <w:sz w:val="28"/>
          <w:szCs w:val="28"/>
          <w:lang w:val="nl-NL"/>
        </w:rPr>
        <w:t>(số lượng kỳ trước chuyển sang là 776, phát sinh trong kỳ báo cáo là 1.197)</w:t>
      </w:r>
      <w:r w:rsidRPr="007D113D">
        <w:rPr>
          <w:rFonts w:ascii="Times New Roman" w:eastAsia="Times New Roman" w:hAnsi="Times New Roman"/>
          <w:noProof/>
          <w:color w:val="000000" w:themeColor="text1"/>
          <w:sz w:val="28"/>
          <w:szCs w:val="28"/>
          <w:lang w:val="nl-NL"/>
        </w:rPr>
        <w:t xml:space="preserve">, tăng 559 bản án, quyết định so với năm 2023 (tăng 73,7%); các cơ quan thi hành án đã thi hành xong </w:t>
      </w:r>
      <w:r w:rsidRPr="007D113D">
        <w:rPr>
          <w:rFonts w:ascii="Times New Roman" w:eastAsia="Times New Roman" w:hAnsi="Times New Roman"/>
          <w:b/>
          <w:noProof/>
          <w:color w:val="000000" w:themeColor="text1"/>
          <w:sz w:val="28"/>
          <w:szCs w:val="28"/>
          <w:lang w:val="nl-NL"/>
        </w:rPr>
        <w:t>896</w:t>
      </w:r>
      <w:r w:rsidRPr="007D113D">
        <w:rPr>
          <w:rFonts w:ascii="Times New Roman" w:eastAsia="Times New Roman" w:hAnsi="Times New Roman"/>
          <w:noProof/>
          <w:color w:val="000000" w:themeColor="text1"/>
          <w:sz w:val="28"/>
          <w:szCs w:val="28"/>
          <w:lang w:val="nl-NL"/>
        </w:rPr>
        <w:t xml:space="preserve"> bản án, quyết định </w:t>
      </w:r>
      <w:r w:rsidRPr="007D113D">
        <w:rPr>
          <w:rFonts w:ascii="Times New Roman" w:eastAsia="Times New Roman" w:hAnsi="Times New Roman"/>
          <w:i/>
          <w:noProof/>
          <w:color w:val="000000" w:themeColor="text1"/>
          <w:sz w:val="28"/>
          <w:szCs w:val="28"/>
          <w:lang w:val="nl-NL"/>
        </w:rPr>
        <w:t>(tăng gần 54% so với năm 2023)</w:t>
      </w:r>
      <w:r w:rsidRPr="007D113D">
        <w:rPr>
          <w:rFonts w:ascii="Times New Roman" w:eastAsia="Times New Roman" w:hAnsi="Times New Roman"/>
          <w:noProof/>
          <w:color w:val="000000" w:themeColor="text1"/>
          <w:sz w:val="28"/>
          <w:szCs w:val="28"/>
          <w:lang w:val="nl-NL"/>
        </w:rPr>
        <w:t xml:space="preserve">. </w:t>
      </w:r>
    </w:p>
    <w:p w:rsidR="002D2B5D" w:rsidRPr="007D113D" w:rsidRDefault="002D2B5D" w:rsidP="003D1063">
      <w:pPr>
        <w:spacing w:before="120" w:after="120" w:line="264" w:lineRule="auto"/>
        <w:ind w:firstLine="680"/>
        <w:jc w:val="both"/>
        <w:rPr>
          <w:rFonts w:ascii="Times New Roman" w:eastAsia="Times New Roman" w:hAnsi="Times New Roman"/>
          <w:i/>
          <w:color w:val="000000" w:themeColor="text1"/>
          <w:sz w:val="28"/>
          <w:szCs w:val="28"/>
          <w:lang w:val="it-IT"/>
        </w:rPr>
      </w:pPr>
      <w:r w:rsidRPr="007D113D">
        <w:rPr>
          <w:rFonts w:ascii="Times New Roman" w:eastAsia="Times New Roman" w:hAnsi="Times New Roman"/>
          <w:b/>
          <w:i/>
          <w:color w:val="000000" w:themeColor="text1"/>
          <w:sz w:val="28"/>
          <w:szCs w:val="28"/>
          <w:lang w:val="nb-NO"/>
        </w:rPr>
        <w:t>1.</w:t>
      </w:r>
      <w:r w:rsidRPr="007D113D">
        <w:rPr>
          <w:rFonts w:ascii="Times New Roman" w:eastAsia="Times New Roman" w:hAnsi="Times New Roman"/>
          <w:b/>
          <w:i/>
          <w:color w:val="000000" w:themeColor="text1"/>
          <w:sz w:val="28"/>
          <w:szCs w:val="28"/>
        </w:rPr>
        <w:t>5. Công tác hộ tịch, quốc tịch, chứng thực, nuôi con nuôi, lý lịch tư pháp, đăng ký biện pháp bảo đảm, bồi thường nhà nước</w:t>
      </w:r>
    </w:p>
    <w:p w:rsidR="00B4489C" w:rsidRPr="007D113D" w:rsidRDefault="002D2B5D" w:rsidP="003D1063">
      <w:pPr>
        <w:widowControl w:val="0"/>
        <w:spacing w:before="120" w:after="120" w:line="264" w:lineRule="auto"/>
        <w:ind w:firstLine="709"/>
        <w:jc w:val="both"/>
        <w:rPr>
          <w:rFonts w:ascii="Times New Roman" w:eastAsia="Times New Roman" w:hAnsi="Times New Roman"/>
          <w:iCs/>
          <w:color w:val="000000" w:themeColor="text1"/>
          <w:spacing w:val="2"/>
          <w:sz w:val="28"/>
          <w:szCs w:val="28"/>
          <w:lang w:val="nl-NL" w:eastAsia="x-none"/>
        </w:rPr>
      </w:pPr>
      <w:r w:rsidRPr="007D113D">
        <w:rPr>
          <w:rFonts w:ascii="Times New Roman" w:eastAsia="Times New Roman" w:hAnsi="Times New Roman"/>
          <w:b/>
          <w:color w:val="000000" w:themeColor="text1"/>
          <w:spacing w:val="2"/>
          <w:sz w:val="28"/>
          <w:szCs w:val="28"/>
          <w:lang w:val="nb-NO" w:eastAsia="x-none"/>
        </w:rPr>
        <w:t xml:space="preserve">- </w:t>
      </w:r>
      <w:r w:rsidRPr="007D113D">
        <w:rPr>
          <w:rFonts w:ascii="Times New Roman" w:eastAsia="Times New Roman" w:hAnsi="Times New Roman"/>
          <w:color w:val="000000" w:themeColor="text1"/>
          <w:spacing w:val="2"/>
          <w:sz w:val="28"/>
          <w:szCs w:val="28"/>
          <w:lang w:val="nb-NO" w:eastAsia="x-none"/>
        </w:rPr>
        <w:t>Công tác hộ tịch, quốc tịch, chứng thực</w:t>
      </w:r>
      <w:r w:rsidRPr="007D113D">
        <w:rPr>
          <w:rFonts w:ascii="Times New Roman" w:eastAsia="Times New Roman" w:hAnsi="Times New Roman"/>
          <w:b/>
          <w:color w:val="000000" w:themeColor="text1"/>
          <w:spacing w:val="2"/>
          <w:sz w:val="28"/>
          <w:szCs w:val="28"/>
          <w:lang w:val="nb-NO" w:eastAsia="x-none"/>
        </w:rPr>
        <w:t xml:space="preserve"> </w:t>
      </w:r>
      <w:r w:rsidRPr="007D113D">
        <w:rPr>
          <w:rFonts w:ascii="Times New Roman" w:eastAsia="Times New Roman" w:hAnsi="Times New Roman"/>
          <w:bCs/>
          <w:color w:val="000000" w:themeColor="text1"/>
          <w:spacing w:val="2"/>
          <w:sz w:val="28"/>
          <w:szCs w:val="28"/>
          <w:lang w:val="nb-NO" w:eastAsia="x-none"/>
        </w:rPr>
        <w:t xml:space="preserve">tiếp tục </w:t>
      </w:r>
      <w:r w:rsidRPr="007D113D">
        <w:rPr>
          <w:rFonts w:ascii="Times New Roman" w:eastAsia="Times New Roman" w:hAnsi="Times New Roman"/>
          <w:bCs/>
          <w:color w:val="000000" w:themeColor="text1"/>
          <w:spacing w:val="2"/>
          <w:sz w:val="28"/>
          <w:szCs w:val="28"/>
          <w:lang w:val="x-none" w:eastAsia="x-none"/>
        </w:rPr>
        <w:t xml:space="preserve">được Bộ, ngành Tư pháp chú trọng triển khai thực hiện nề nếp, kịp thời giải quyết các nhu cầu của người dân, bám sát các quy định trong VBQPPL, nhiệm vụ giao tại các Đề án trong lĩnh vực hộ tịch, quốc tịch, chứng thực, đạt </w:t>
      </w:r>
      <w:r w:rsidR="00B4489C" w:rsidRPr="007D113D">
        <w:rPr>
          <w:rFonts w:ascii="Times New Roman" w:eastAsia="Times New Roman" w:hAnsi="Times New Roman"/>
          <w:bCs/>
          <w:color w:val="000000" w:themeColor="text1"/>
          <w:spacing w:val="2"/>
          <w:sz w:val="28"/>
          <w:szCs w:val="28"/>
          <w:lang w:val="x-none" w:eastAsia="x-none"/>
        </w:rPr>
        <w:t>được nhiều kết quả tích cực</w:t>
      </w:r>
      <w:r w:rsidRPr="007D113D">
        <w:rPr>
          <w:rFonts w:ascii="Times New Roman" w:eastAsia="Times New Roman" w:hAnsi="Times New Roman"/>
          <w:bCs/>
          <w:color w:val="000000" w:themeColor="text1"/>
          <w:spacing w:val="2"/>
          <w:sz w:val="28"/>
          <w:szCs w:val="28"/>
          <w:lang w:val="x-none" w:eastAsia="x-none"/>
        </w:rPr>
        <w:t xml:space="preserve">: </w:t>
      </w:r>
      <w:r w:rsidRPr="007D113D">
        <w:rPr>
          <w:rFonts w:ascii="Times New Roman" w:eastAsia="Times New Roman" w:hAnsi="Times New Roman"/>
          <w:bCs/>
          <w:color w:val="000000" w:themeColor="text1"/>
          <w:spacing w:val="2"/>
          <w:sz w:val="28"/>
          <w:szCs w:val="28"/>
          <w:lang w:eastAsia="x-none"/>
        </w:rPr>
        <w:t>T</w:t>
      </w:r>
      <w:r w:rsidRPr="007D113D">
        <w:rPr>
          <w:rFonts w:ascii="Times New Roman" w:eastAsia="Times New Roman" w:hAnsi="Times New Roman"/>
          <w:bCs/>
          <w:color w:val="000000" w:themeColor="text1"/>
          <w:spacing w:val="2"/>
          <w:sz w:val="28"/>
          <w:szCs w:val="28"/>
          <w:lang w:val="x-none" w:eastAsia="x-none"/>
        </w:rPr>
        <w:t xml:space="preserve">hể chế pháp luật </w:t>
      </w:r>
      <w:r w:rsidR="00B4489C" w:rsidRPr="007D113D">
        <w:rPr>
          <w:rFonts w:ascii="Times New Roman" w:eastAsia="Times New Roman" w:hAnsi="Times New Roman"/>
          <w:bCs/>
          <w:color w:val="000000" w:themeColor="text1"/>
          <w:spacing w:val="2"/>
          <w:sz w:val="28"/>
          <w:szCs w:val="28"/>
          <w:lang w:eastAsia="x-none"/>
        </w:rPr>
        <w:t xml:space="preserve">thuộc lĩnh vực này </w:t>
      </w:r>
      <w:r w:rsidRPr="007D113D">
        <w:rPr>
          <w:rFonts w:ascii="Times New Roman" w:eastAsia="Times New Roman" w:hAnsi="Times New Roman"/>
          <w:bCs/>
          <w:color w:val="000000" w:themeColor="text1"/>
          <w:spacing w:val="2"/>
          <w:sz w:val="28"/>
          <w:szCs w:val="28"/>
          <w:lang w:val="x-none" w:eastAsia="x-none"/>
        </w:rPr>
        <w:t>tiếp tục được chú trọng, hoàn thiện</w:t>
      </w:r>
      <w:r w:rsidRPr="007D113D">
        <w:rPr>
          <w:rFonts w:ascii="Times New Roman" w:eastAsia="Times New Roman" w:hAnsi="Times New Roman"/>
          <w:color w:val="000000" w:themeColor="text1"/>
          <w:spacing w:val="2"/>
          <w:sz w:val="28"/>
          <w:szCs w:val="28"/>
          <w:lang w:val="x-none" w:eastAsia="x-none"/>
        </w:rPr>
        <w:t xml:space="preserve">; </w:t>
      </w:r>
      <w:r w:rsidRPr="007D113D">
        <w:rPr>
          <w:rFonts w:ascii="Times New Roman" w:eastAsia="Times New Roman" w:hAnsi="Times New Roman"/>
          <w:bCs/>
          <w:color w:val="000000" w:themeColor="text1"/>
          <w:spacing w:val="2"/>
          <w:sz w:val="28"/>
          <w:szCs w:val="28"/>
          <w:lang w:val="x-none" w:eastAsia="x-none"/>
        </w:rPr>
        <w:t xml:space="preserve">việc triển khai Đề án </w:t>
      </w:r>
      <w:r w:rsidRPr="007D113D">
        <w:rPr>
          <w:rFonts w:ascii="Times New Roman" w:eastAsia="Times New Roman" w:hAnsi="Times New Roman"/>
          <w:bCs/>
          <w:i/>
          <w:iCs/>
          <w:color w:val="000000" w:themeColor="text1"/>
          <w:spacing w:val="2"/>
          <w:sz w:val="28"/>
          <w:szCs w:val="28"/>
          <w:lang w:val="x-none" w:eastAsia="x-none"/>
        </w:rPr>
        <w:t>“Cơ sở dữ liệu hộ tịch điện tử toàn quốc”</w:t>
      </w:r>
      <w:r w:rsidRPr="007D113D">
        <w:rPr>
          <w:rFonts w:ascii="Times New Roman" w:eastAsia="Times New Roman" w:hAnsi="Times New Roman"/>
          <w:bCs/>
          <w:iCs/>
          <w:color w:val="000000" w:themeColor="text1"/>
          <w:spacing w:val="2"/>
          <w:sz w:val="28"/>
          <w:szCs w:val="28"/>
          <w:lang w:eastAsia="x-none"/>
        </w:rPr>
        <w:t xml:space="preserve"> </w:t>
      </w:r>
      <w:r w:rsidRPr="007D113D">
        <w:rPr>
          <w:rFonts w:ascii="Times New Roman" w:eastAsia="Times New Roman" w:hAnsi="Times New Roman"/>
          <w:bCs/>
          <w:color w:val="000000" w:themeColor="text1"/>
          <w:spacing w:val="2"/>
          <w:sz w:val="28"/>
          <w:szCs w:val="28"/>
          <w:lang w:val="x-none" w:eastAsia="x-none"/>
        </w:rPr>
        <w:t xml:space="preserve">được tập trung thực hiện, nổi bật là Phần mềm đăng ký, quản lý hộ tịch điện tử tiếp tục được kết nối, chia sẻ dữ liệu với Cơ sở dữ liệu quốc gia về dân cư; việc triển khai thực hiện các nhiệm vụ được giao tại Đề án 06 của Thủ tướng Chính phủ được toàn Ngành triển khai đồng bộ, cơ bản đáp ứng được yêu cầu đề ra, điển hình là việc số hóa sổ hộ tịch và </w:t>
      </w:r>
      <w:r w:rsidRPr="007D113D">
        <w:rPr>
          <w:rFonts w:ascii="Times New Roman" w:eastAsia="Times New Roman" w:hAnsi="Times New Roman"/>
          <w:bCs/>
          <w:iCs/>
          <w:color w:val="000000" w:themeColor="text1"/>
          <w:spacing w:val="2"/>
          <w:sz w:val="28"/>
          <w:szCs w:val="28"/>
          <w:lang w:val="pt-BR" w:eastAsia="x-none"/>
        </w:rPr>
        <w:t xml:space="preserve">thực hiện liên thông 02 nhóm TTHC: </w:t>
      </w:r>
      <w:r w:rsidRPr="007D113D">
        <w:rPr>
          <w:rFonts w:ascii="Times New Roman" w:eastAsia="Times New Roman" w:hAnsi="Times New Roman"/>
          <w:iCs/>
          <w:color w:val="000000" w:themeColor="text1"/>
          <w:spacing w:val="2"/>
          <w:sz w:val="28"/>
          <w:szCs w:val="28"/>
          <w:lang w:val="nl-NL" w:eastAsia="x-none"/>
        </w:rPr>
        <w:t xml:space="preserve">Đăng ký khai sinh, đăng ký thường trú, cấp Thẻ bảo hiểm y tế cho trẻ dưới 6 tuổi; Đăng ký khai tử, xóa đăng ký thường trú, trợ cấp mai táng phí, việc liên thông các nhóm thủ tục cấp Giấy xác nhận tình trạng hôn nhân và Đăng ký kết hôn..., qua đó góp phần giúp cho người dân ngày càng thuận lợi trong việc thực hiện các quyền dân sinh. </w:t>
      </w:r>
    </w:p>
    <w:p w:rsidR="002D2B5D" w:rsidRPr="007D113D" w:rsidRDefault="002D2B5D" w:rsidP="003D1063">
      <w:pPr>
        <w:spacing w:before="120" w:after="120" w:line="264" w:lineRule="auto"/>
        <w:ind w:firstLine="709"/>
        <w:jc w:val="both"/>
        <w:rPr>
          <w:rFonts w:ascii="Times New Roman" w:eastAsia="Times New Roman" w:hAnsi="Times New Roman"/>
          <w:color w:val="000000" w:themeColor="text1"/>
          <w:sz w:val="28"/>
          <w:szCs w:val="28"/>
          <w:lang w:val="x-none" w:eastAsia="x-none"/>
        </w:rPr>
      </w:pPr>
      <w:r w:rsidRPr="007D113D">
        <w:rPr>
          <w:rFonts w:ascii="Times New Roman" w:eastAsia="Times New Roman" w:hAnsi="Times New Roman"/>
          <w:iCs/>
          <w:color w:val="000000" w:themeColor="text1"/>
          <w:sz w:val="28"/>
          <w:szCs w:val="28"/>
          <w:lang w:val="nl-NL" w:eastAsia="x-none"/>
        </w:rPr>
        <w:t xml:space="preserve">Việc hướng dẫn, giải đáp những khó khăn, vướng mắc trong quá trình áp dụng quy định pháp luật quốc tịch được quan tâm thực hiện, nhất là </w:t>
      </w:r>
      <w:r w:rsidRPr="007D113D">
        <w:rPr>
          <w:rFonts w:ascii="Times New Roman" w:eastAsia="Times New Roman" w:hAnsi="Times New Roman"/>
          <w:color w:val="000000" w:themeColor="text1"/>
          <w:spacing w:val="-2"/>
          <w:sz w:val="28"/>
          <w:szCs w:val="28"/>
          <w:lang w:val="x-none" w:eastAsia="x-none"/>
        </w:rPr>
        <w:t xml:space="preserve">việc triển </w:t>
      </w:r>
      <w:r w:rsidRPr="007D113D">
        <w:rPr>
          <w:rFonts w:ascii="Times New Roman" w:eastAsia="Times New Roman" w:hAnsi="Times New Roman"/>
          <w:color w:val="000000" w:themeColor="text1"/>
          <w:spacing w:val="-2"/>
          <w:sz w:val="28"/>
          <w:szCs w:val="28"/>
          <w:lang w:val="x-none" w:eastAsia="x-none"/>
        </w:rPr>
        <w:lastRenderedPageBreak/>
        <w:t xml:space="preserve">khai các nhiệm vụ được giao tại Quyết định số 402/QĐ-TTg của Thủ tướng Chính phủ ban hành Kế hoạch triển khai Thỏa thuận toàn cầu về di cư hợp pháp, an toàn và trật tự của Liên Hợp quốc và Tiểu Đề án 2. </w:t>
      </w:r>
      <w:proofErr w:type="gramStart"/>
      <w:r w:rsidRPr="007D113D">
        <w:rPr>
          <w:rFonts w:ascii="Times New Roman" w:eastAsia="Times New Roman" w:hAnsi="Times New Roman"/>
          <w:color w:val="000000" w:themeColor="text1"/>
          <w:sz w:val="28"/>
          <w:szCs w:val="28"/>
          <w:lang w:eastAsia="x-none"/>
        </w:rPr>
        <w:t>Năm 2024, Bộ Tư pháp đã trình Chủ tịch nước 2.922</w:t>
      </w:r>
      <w:r w:rsidRPr="007D113D">
        <w:rPr>
          <w:rFonts w:ascii="Times New Roman" w:eastAsia="Times New Roman" w:hAnsi="Times New Roman"/>
          <w:b/>
          <w:color w:val="000000" w:themeColor="text1"/>
          <w:sz w:val="28"/>
          <w:szCs w:val="28"/>
          <w:lang w:val="x-none" w:eastAsia="x-none"/>
        </w:rPr>
        <w:t xml:space="preserve"> </w:t>
      </w:r>
      <w:r w:rsidRPr="007D113D">
        <w:rPr>
          <w:rFonts w:ascii="Times New Roman" w:eastAsia="Times New Roman" w:hAnsi="Times New Roman"/>
          <w:color w:val="000000" w:themeColor="text1"/>
          <w:sz w:val="28"/>
          <w:szCs w:val="28"/>
          <w:lang w:val="x-none" w:eastAsia="x-none"/>
        </w:rPr>
        <w:t xml:space="preserve">hồ sơ xin thôi quốc tịch Việt Nam; </w:t>
      </w:r>
      <w:r w:rsidRPr="007D113D">
        <w:rPr>
          <w:rFonts w:ascii="Times New Roman" w:eastAsia="Times New Roman" w:hAnsi="Times New Roman"/>
          <w:b/>
          <w:color w:val="000000" w:themeColor="text1"/>
          <w:sz w:val="28"/>
          <w:szCs w:val="28"/>
          <w:lang w:val="x-none" w:eastAsia="x-none"/>
        </w:rPr>
        <w:t>10</w:t>
      </w:r>
      <w:r w:rsidRPr="007D113D">
        <w:rPr>
          <w:rFonts w:ascii="Times New Roman" w:eastAsia="Times New Roman" w:hAnsi="Times New Roman"/>
          <w:color w:val="000000" w:themeColor="text1"/>
          <w:sz w:val="28"/>
          <w:szCs w:val="28"/>
          <w:lang w:val="x-none" w:eastAsia="x-none"/>
        </w:rPr>
        <w:t xml:space="preserve"> hồ sơ xin nhập và </w:t>
      </w:r>
      <w:r w:rsidRPr="007D113D">
        <w:rPr>
          <w:rFonts w:ascii="Times New Roman" w:eastAsia="Times New Roman" w:hAnsi="Times New Roman"/>
          <w:b/>
          <w:bCs/>
          <w:color w:val="000000" w:themeColor="text1"/>
          <w:sz w:val="28"/>
          <w:szCs w:val="28"/>
          <w:lang w:val="x-none" w:eastAsia="x-none"/>
        </w:rPr>
        <w:t xml:space="preserve">54 </w:t>
      </w:r>
      <w:r w:rsidRPr="007D113D">
        <w:rPr>
          <w:rFonts w:ascii="Times New Roman" w:eastAsia="Times New Roman" w:hAnsi="Times New Roman"/>
          <w:color w:val="000000" w:themeColor="text1"/>
          <w:sz w:val="28"/>
          <w:szCs w:val="28"/>
          <w:lang w:val="x-none" w:eastAsia="x-none"/>
        </w:rPr>
        <w:t>hồ sơ xin trở lại quốc tịch Việt Nam</w:t>
      </w:r>
      <w:r w:rsidRPr="007D113D">
        <w:rPr>
          <w:rFonts w:ascii="Times New Roman" w:eastAsia="Times New Roman" w:hAnsi="Times New Roman"/>
          <w:color w:val="000000" w:themeColor="text1"/>
          <w:sz w:val="28"/>
          <w:szCs w:val="28"/>
          <w:lang w:eastAsia="x-none"/>
        </w:rPr>
        <w:t xml:space="preserve">; </w:t>
      </w:r>
      <w:r w:rsidRPr="007D113D">
        <w:rPr>
          <w:rFonts w:ascii="Times New Roman" w:eastAsia="Times New Roman" w:hAnsi="Times New Roman"/>
          <w:bCs/>
          <w:color w:val="000000" w:themeColor="text1"/>
          <w:sz w:val="28"/>
          <w:szCs w:val="28"/>
          <w:lang w:val="x-none" w:eastAsia="zh-CN"/>
        </w:rPr>
        <w:t>t</w:t>
      </w:r>
      <w:r w:rsidRPr="007D113D">
        <w:rPr>
          <w:rFonts w:ascii="Times New Roman" w:eastAsia="Times New Roman" w:hAnsi="Times New Roman"/>
          <w:color w:val="000000" w:themeColor="text1"/>
          <w:sz w:val="28"/>
          <w:szCs w:val="28"/>
          <w:lang w:val="vi-VN" w:eastAsia="x-none"/>
        </w:rPr>
        <w:t xml:space="preserve">rả lời kết quả tra cứu quốc tịch Việt Nam đối với </w:t>
      </w:r>
      <w:r w:rsidRPr="007D113D">
        <w:rPr>
          <w:rFonts w:ascii="Times New Roman" w:eastAsia="Times New Roman" w:hAnsi="Times New Roman"/>
          <w:b/>
          <w:color w:val="000000" w:themeColor="text1"/>
          <w:sz w:val="28"/>
          <w:szCs w:val="28"/>
          <w:lang w:eastAsia="x-none"/>
        </w:rPr>
        <w:t>3.528</w:t>
      </w:r>
      <w:r w:rsidRPr="007D113D">
        <w:rPr>
          <w:rFonts w:ascii="Times New Roman" w:eastAsia="Times New Roman" w:hAnsi="Times New Roman"/>
          <w:color w:val="000000" w:themeColor="text1"/>
          <w:sz w:val="28"/>
          <w:szCs w:val="28"/>
          <w:lang w:val="vi-VN" w:eastAsia="x-none"/>
        </w:rPr>
        <w:t xml:space="preserve"> trường hợp.</w:t>
      </w:r>
      <w:proofErr w:type="gramEnd"/>
    </w:p>
    <w:p w:rsidR="002D2B5D" w:rsidRPr="007D113D" w:rsidRDefault="002D2B5D" w:rsidP="003D1063">
      <w:pPr>
        <w:spacing w:before="120" w:after="120" w:line="264" w:lineRule="auto"/>
        <w:ind w:firstLine="709"/>
        <w:jc w:val="both"/>
        <w:rPr>
          <w:rFonts w:ascii="Times New Roman" w:eastAsia="Times New Roman" w:hAnsi="Times New Roman"/>
          <w:color w:val="000000" w:themeColor="text1"/>
          <w:spacing w:val="-4"/>
          <w:sz w:val="28"/>
          <w:szCs w:val="28"/>
          <w:lang w:val="nb-NO"/>
        </w:rPr>
      </w:pPr>
      <w:r w:rsidRPr="007D113D">
        <w:rPr>
          <w:rFonts w:ascii="Times New Roman" w:eastAsia="Times New Roman" w:hAnsi="Times New Roman"/>
          <w:color w:val="000000" w:themeColor="text1"/>
          <w:spacing w:val="-4"/>
          <w:sz w:val="28"/>
          <w:szCs w:val="28"/>
          <w:lang w:val="nb-NO"/>
        </w:rPr>
        <w:t xml:space="preserve">Công tác chứng thực được Bộ, ngành Tư pháp thực hiện nghiêm, hiệu quả, kịp thời đáp ứng yêu cầu của tổ chức, người dân... theo đúng quy định của pháp luật, </w:t>
      </w:r>
      <w:r w:rsidRPr="007D113D">
        <w:rPr>
          <w:rFonts w:ascii="Times New Roman" w:eastAsia="Times New Roman" w:hAnsi="Times New Roman"/>
          <w:color w:val="000000" w:themeColor="text1"/>
          <w:spacing w:val="-4"/>
          <w:sz w:val="28"/>
          <w:szCs w:val="28"/>
          <w:lang w:val="nl-NL"/>
        </w:rPr>
        <w:t xml:space="preserve">qua đó góp phần đảm bảo giá trị </w:t>
      </w:r>
      <w:r w:rsidRPr="007D113D">
        <w:rPr>
          <w:rFonts w:ascii="Times New Roman" w:eastAsia="Times New Roman" w:hAnsi="Times New Roman"/>
          <w:color w:val="000000" w:themeColor="text1"/>
          <w:spacing w:val="-4"/>
          <w:sz w:val="28"/>
          <w:szCs w:val="28"/>
        </w:rPr>
        <w:t>pháp lý của giấy tờ, tài liệu</w:t>
      </w:r>
      <w:r w:rsidRPr="007D113D">
        <w:rPr>
          <w:rFonts w:ascii="Times New Roman" w:eastAsia="Times New Roman" w:hAnsi="Times New Roman"/>
          <w:color w:val="000000" w:themeColor="text1"/>
          <w:spacing w:val="-4"/>
          <w:sz w:val="28"/>
          <w:szCs w:val="28"/>
          <w:lang w:val="nl-NL"/>
        </w:rPr>
        <w:t xml:space="preserve">. </w:t>
      </w:r>
      <w:r w:rsidRPr="007D113D">
        <w:rPr>
          <w:rFonts w:ascii="Times New Roman" w:eastAsia="Times New Roman" w:hAnsi="Times New Roman"/>
          <w:color w:val="000000" w:themeColor="text1"/>
          <w:spacing w:val="-4"/>
          <w:sz w:val="28"/>
          <w:szCs w:val="28"/>
          <w:lang w:val="nb-NO"/>
        </w:rPr>
        <w:t xml:space="preserve">Năm 2024, </w:t>
      </w:r>
      <w:r w:rsidRPr="007D113D">
        <w:rPr>
          <w:rFonts w:ascii="Times New Roman" w:eastAsia="Times New Roman" w:hAnsi="Times New Roman"/>
          <w:color w:val="000000" w:themeColor="text1"/>
          <w:spacing w:val="-4"/>
          <w:sz w:val="28"/>
          <w:szCs w:val="28"/>
          <w:lang w:val="vi-VN"/>
        </w:rPr>
        <w:t>trên toàn quốc đã chứng thực</w:t>
      </w:r>
      <w:r w:rsidRPr="007D113D">
        <w:rPr>
          <w:rFonts w:ascii="Times New Roman" w:eastAsia="Times New Roman" w:hAnsi="Times New Roman"/>
          <w:color w:val="000000" w:themeColor="text1"/>
          <w:spacing w:val="-4"/>
          <w:sz w:val="28"/>
          <w:szCs w:val="28"/>
        </w:rPr>
        <w:t xml:space="preserve"> hơn</w:t>
      </w:r>
      <w:r w:rsidRPr="007D113D">
        <w:rPr>
          <w:rFonts w:ascii="Times New Roman" w:eastAsia="Times New Roman" w:hAnsi="Times New Roman"/>
          <w:b/>
          <w:color w:val="000000" w:themeColor="text1"/>
          <w:spacing w:val="-4"/>
          <w:sz w:val="28"/>
          <w:szCs w:val="28"/>
        </w:rPr>
        <w:t xml:space="preserve"> 76 </w:t>
      </w:r>
      <w:r w:rsidRPr="007D113D">
        <w:rPr>
          <w:rFonts w:ascii="Times New Roman" w:eastAsia="Times New Roman" w:hAnsi="Times New Roman"/>
          <w:bCs/>
          <w:color w:val="000000" w:themeColor="text1"/>
          <w:spacing w:val="-4"/>
          <w:sz w:val="28"/>
          <w:szCs w:val="28"/>
        </w:rPr>
        <w:t>triệu</w:t>
      </w:r>
      <w:r w:rsidRPr="007D113D">
        <w:rPr>
          <w:rFonts w:ascii="Times New Roman" w:eastAsia="Times New Roman" w:hAnsi="Times New Roman"/>
          <w:b/>
          <w:color w:val="000000" w:themeColor="text1"/>
          <w:spacing w:val="-4"/>
          <w:sz w:val="28"/>
          <w:szCs w:val="28"/>
        </w:rPr>
        <w:t xml:space="preserve"> </w:t>
      </w:r>
      <w:r w:rsidRPr="007D113D">
        <w:rPr>
          <w:rFonts w:ascii="Times New Roman" w:eastAsia="Times New Roman" w:hAnsi="Times New Roman"/>
          <w:color w:val="000000" w:themeColor="text1"/>
          <w:spacing w:val="-4"/>
          <w:sz w:val="28"/>
          <w:szCs w:val="28"/>
          <w:lang w:val="vi-VN"/>
        </w:rPr>
        <w:t xml:space="preserve">bản sao </w:t>
      </w:r>
      <w:r w:rsidRPr="007D113D">
        <w:rPr>
          <w:rFonts w:ascii="Times New Roman" w:eastAsia="Times New Roman" w:hAnsi="Times New Roman"/>
          <w:i/>
          <w:color w:val="000000" w:themeColor="text1"/>
          <w:spacing w:val="-4"/>
          <w:sz w:val="28"/>
          <w:szCs w:val="28"/>
        </w:rPr>
        <w:t>(tương đương so với cùng kỳ năm 2023</w:t>
      </w:r>
      <w:r w:rsidRPr="007D113D">
        <w:rPr>
          <w:rFonts w:ascii="Times New Roman" w:eastAsia="Times New Roman" w:hAnsi="Times New Roman"/>
          <w:i/>
          <w:color w:val="000000" w:themeColor="text1"/>
          <w:spacing w:val="-4"/>
          <w:sz w:val="28"/>
          <w:szCs w:val="28"/>
          <w:lang w:val="vi-VN"/>
        </w:rPr>
        <w:t>)</w:t>
      </w:r>
      <w:r w:rsidRPr="007D113D">
        <w:rPr>
          <w:rFonts w:ascii="Times New Roman" w:eastAsia="Times New Roman" w:hAnsi="Times New Roman"/>
          <w:color w:val="000000" w:themeColor="text1"/>
          <w:spacing w:val="-4"/>
          <w:sz w:val="28"/>
          <w:szCs w:val="28"/>
          <w:lang w:val="vi-VN"/>
        </w:rPr>
        <w:t xml:space="preserve">; </w:t>
      </w:r>
      <w:r w:rsidRPr="007D113D">
        <w:rPr>
          <w:rFonts w:ascii="Times New Roman" w:eastAsia="Times New Roman" w:hAnsi="Times New Roman"/>
          <w:color w:val="000000" w:themeColor="text1"/>
          <w:spacing w:val="-4"/>
          <w:sz w:val="28"/>
          <w:szCs w:val="28"/>
          <w:lang w:val="nb-NO"/>
        </w:rPr>
        <w:t xml:space="preserve">thực hiện được gần </w:t>
      </w:r>
      <w:r w:rsidRPr="007D113D">
        <w:rPr>
          <w:rFonts w:ascii="Times New Roman" w:eastAsia="Times New Roman" w:hAnsi="Times New Roman"/>
          <w:b/>
          <w:color w:val="000000" w:themeColor="text1"/>
          <w:spacing w:val="-4"/>
          <w:sz w:val="28"/>
          <w:szCs w:val="28"/>
          <w:lang w:val="nb-NO"/>
        </w:rPr>
        <w:t xml:space="preserve">9,5 </w:t>
      </w:r>
      <w:r w:rsidRPr="007D113D">
        <w:rPr>
          <w:rFonts w:ascii="Times New Roman" w:eastAsia="Times New Roman" w:hAnsi="Times New Roman"/>
          <w:bCs/>
          <w:color w:val="000000" w:themeColor="text1"/>
          <w:spacing w:val="-4"/>
          <w:sz w:val="28"/>
          <w:szCs w:val="28"/>
          <w:lang w:val="nb-NO"/>
        </w:rPr>
        <w:t>triệu</w:t>
      </w:r>
      <w:r w:rsidRPr="007D113D">
        <w:rPr>
          <w:rFonts w:ascii="Times New Roman" w:eastAsia="Times New Roman" w:hAnsi="Times New Roman"/>
          <w:b/>
          <w:color w:val="000000" w:themeColor="text1"/>
          <w:spacing w:val="-4"/>
          <w:sz w:val="28"/>
          <w:szCs w:val="28"/>
          <w:lang w:val="nb-NO"/>
        </w:rPr>
        <w:t xml:space="preserve"> </w:t>
      </w:r>
      <w:r w:rsidRPr="007D113D">
        <w:rPr>
          <w:rFonts w:ascii="Times New Roman" w:eastAsia="Times New Roman" w:hAnsi="Times New Roman"/>
          <w:bCs/>
          <w:color w:val="000000" w:themeColor="text1"/>
          <w:spacing w:val="-4"/>
          <w:sz w:val="28"/>
          <w:szCs w:val="28"/>
          <w:lang w:val="vi-VN"/>
        </w:rPr>
        <w:t>việc chứng thực chữ ký và chứng thực hợp đồng, giao dịch</w:t>
      </w:r>
      <w:r w:rsidRPr="007D113D">
        <w:rPr>
          <w:rFonts w:ascii="Times New Roman" w:eastAsia="Times New Roman" w:hAnsi="Times New Roman"/>
          <w:bCs/>
          <w:color w:val="000000" w:themeColor="text1"/>
          <w:spacing w:val="-4"/>
          <w:sz w:val="28"/>
          <w:szCs w:val="28"/>
        </w:rPr>
        <w:t xml:space="preserve"> </w:t>
      </w:r>
      <w:r w:rsidRPr="007D113D">
        <w:rPr>
          <w:rFonts w:ascii="Times New Roman" w:eastAsia="Times New Roman" w:hAnsi="Times New Roman"/>
          <w:bCs/>
          <w:i/>
          <w:color w:val="000000" w:themeColor="text1"/>
          <w:spacing w:val="-4"/>
          <w:sz w:val="28"/>
          <w:szCs w:val="28"/>
          <w:lang w:val="vi-VN"/>
        </w:rPr>
        <w:t>(</w:t>
      </w:r>
      <w:r w:rsidRPr="007D113D">
        <w:rPr>
          <w:rFonts w:ascii="Times New Roman" w:eastAsia="Times New Roman" w:hAnsi="Times New Roman"/>
          <w:bCs/>
          <w:i/>
          <w:color w:val="000000" w:themeColor="text1"/>
          <w:spacing w:val="-4"/>
          <w:sz w:val="28"/>
          <w:szCs w:val="28"/>
        </w:rPr>
        <w:t xml:space="preserve">tăng 2,1% </w:t>
      </w:r>
      <w:r w:rsidRPr="007D113D">
        <w:rPr>
          <w:rFonts w:ascii="Times New Roman" w:eastAsia="Times New Roman" w:hAnsi="Times New Roman"/>
          <w:i/>
          <w:color w:val="000000" w:themeColor="text1"/>
          <w:spacing w:val="-4"/>
          <w:sz w:val="28"/>
          <w:szCs w:val="28"/>
          <w:lang w:val="nb-NO"/>
        </w:rPr>
        <w:t>so với cùng kỳ năm 2023)</w:t>
      </w:r>
      <w:r w:rsidRPr="007D113D">
        <w:rPr>
          <w:rFonts w:ascii="Times New Roman" w:eastAsia="Times New Roman" w:hAnsi="Times New Roman"/>
          <w:color w:val="000000" w:themeColor="text1"/>
          <w:spacing w:val="-4"/>
          <w:sz w:val="28"/>
          <w:szCs w:val="28"/>
          <w:lang w:val="nb-NO"/>
        </w:rPr>
        <w:t>.</w:t>
      </w:r>
    </w:p>
    <w:p w:rsidR="002D2B5D" w:rsidRPr="007D113D" w:rsidRDefault="002D2B5D" w:rsidP="003D1063">
      <w:pPr>
        <w:spacing w:before="120" w:after="120" w:line="264" w:lineRule="auto"/>
        <w:ind w:firstLine="709"/>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nb-NO"/>
        </w:rPr>
        <w:t xml:space="preserve">Công tác nuôi con nuôi: </w:t>
      </w:r>
      <w:r w:rsidRPr="007D113D">
        <w:rPr>
          <w:rFonts w:ascii="Times New Roman" w:eastAsia="Times New Roman" w:hAnsi="Times New Roman"/>
          <w:color w:val="000000" w:themeColor="text1"/>
          <w:spacing w:val="-2"/>
          <w:sz w:val="28"/>
          <w:szCs w:val="28"/>
          <w:lang w:val="nb-NO"/>
        </w:rPr>
        <w:t xml:space="preserve">Bộ, ngành Tư pháp tiếp tục triển khai thực hiện tốt Công ước La hay năm 1993 về Bảo vệ trẻ em và hợp tác trong lĩnh vực con nuôi quốc tế, Luật Nuôi con nuôi, các văn bản hướng dẫn thi hành và các văn bản chỉ đạo của cấp trên; </w:t>
      </w:r>
      <w:r w:rsidRPr="007D113D">
        <w:rPr>
          <w:rFonts w:ascii="Times New Roman" w:eastAsia="Times New Roman" w:hAnsi="Times New Roman"/>
          <w:color w:val="000000" w:themeColor="text1"/>
          <w:sz w:val="28"/>
          <w:szCs w:val="28"/>
          <w:lang w:val="nb-NO"/>
        </w:rPr>
        <w:t xml:space="preserve">công tác quản lý nhà nước về con nuôi, công tác phối hợp liên ngành trong giải quyết việc nuôi con nuôi tiếp tục được đẩy mạnh, triển khai đồng bộ, trong đó đặc biệt chú trọng đến việc </w:t>
      </w:r>
      <w:r w:rsidRPr="007D113D">
        <w:rPr>
          <w:rFonts w:ascii="Times New Roman" w:eastAsia="SimSun" w:hAnsi="Times New Roman"/>
          <w:color w:val="000000" w:themeColor="text1"/>
          <w:sz w:val="28"/>
          <w:szCs w:val="28"/>
        </w:rPr>
        <w:t>hoàn thiện thể chế</w:t>
      </w:r>
      <w:r w:rsidRPr="007D113D">
        <w:rPr>
          <w:rFonts w:ascii="Times New Roman" w:eastAsia="Times New Roman" w:hAnsi="Times New Roman"/>
          <w:color w:val="000000" w:themeColor="text1"/>
          <w:spacing w:val="-2"/>
          <w:sz w:val="28"/>
          <w:szCs w:val="28"/>
          <w:vertAlign w:val="superscript"/>
          <w:lang w:val="nb-NO"/>
        </w:rPr>
        <w:t>;</w:t>
      </w:r>
      <w:r w:rsidRPr="007D113D">
        <w:rPr>
          <w:rFonts w:ascii="Times New Roman" w:eastAsia="SimSun" w:hAnsi="Times New Roman"/>
          <w:color w:val="000000" w:themeColor="text1"/>
          <w:sz w:val="28"/>
          <w:szCs w:val="28"/>
        </w:rPr>
        <w:t xml:space="preserve"> </w:t>
      </w:r>
      <w:r w:rsidRPr="007D113D">
        <w:rPr>
          <w:rFonts w:ascii="Times New Roman" w:eastAsia="Times New Roman" w:hAnsi="Times New Roman"/>
          <w:color w:val="000000" w:themeColor="text1"/>
          <w:spacing w:val="-2"/>
          <w:sz w:val="28"/>
          <w:szCs w:val="28"/>
        </w:rPr>
        <w:t>thực hiện tốt các nhiệm vụ, quyền hạn của cơ quan Trung ương về con nuôi quốc tế</w:t>
      </w:r>
      <w:r w:rsidRPr="007D113D">
        <w:rPr>
          <w:rFonts w:ascii="Times New Roman" w:eastAsia="SimSun" w:hAnsi="Times New Roman"/>
          <w:color w:val="000000" w:themeColor="text1"/>
          <w:sz w:val="28"/>
          <w:szCs w:val="28"/>
        </w:rPr>
        <w:t xml:space="preserve">. </w:t>
      </w:r>
    </w:p>
    <w:p w:rsidR="002D2B5D" w:rsidRPr="007D113D" w:rsidRDefault="002D2B5D" w:rsidP="003D1063">
      <w:pPr>
        <w:widowControl w:val="0"/>
        <w:spacing w:before="120" w:after="120" w:line="264" w:lineRule="auto"/>
        <w:ind w:firstLine="709"/>
        <w:jc w:val="both"/>
        <w:rPr>
          <w:rFonts w:ascii="Times New Roman" w:eastAsia="Times New Roman" w:hAnsi="Times New Roman"/>
          <w:bCs/>
          <w:strike/>
          <w:color w:val="000000" w:themeColor="text1"/>
          <w:spacing w:val="-2"/>
          <w:sz w:val="28"/>
          <w:szCs w:val="28"/>
          <w:lang w:val="da-DK"/>
        </w:rPr>
      </w:pPr>
      <w:r w:rsidRPr="007D113D">
        <w:rPr>
          <w:rFonts w:ascii="Times New Roman" w:eastAsia="Times New Roman" w:hAnsi="Times New Roman"/>
          <w:color w:val="000000" w:themeColor="text1"/>
          <w:sz w:val="28"/>
          <w:szCs w:val="28"/>
          <w:shd w:val="clear" w:color="auto" w:fill="FFFFFF"/>
        </w:rPr>
        <w:t xml:space="preserve">Năm 2024, các địa phương </w:t>
      </w:r>
      <w:r w:rsidRPr="007D113D">
        <w:rPr>
          <w:rFonts w:ascii="Times New Roman" w:eastAsia="Times New Roman" w:hAnsi="Times New Roman"/>
          <w:color w:val="000000" w:themeColor="text1"/>
          <w:sz w:val="28"/>
          <w:szCs w:val="28"/>
          <w:lang w:val="nb-NO"/>
        </w:rPr>
        <w:t xml:space="preserve">đã giải quyết </w:t>
      </w:r>
      <w:r w:rsidRPr="007D113D">
        <w:rPr>
          <w:rFonts w:ascii="Times New Roman" w:eastAsia="Times New Roman" w:hAnsi="Times New Roman"/>
          <w:b/>
          <w:color w:val="000000" w:themeColor="text1"/>
          <w:sz w:val="28"/>
          <w:szCs w:val="28"/>
          <w:lang w:val="nb-NO"/>
        </w:rPr>
        <w:t xml:space="preserve">3.257 </w:t>
      </w:r>
      <w:r w:rsidRPr="007D113D">
        <w:rPr>
          <w:rFonts w:ascii="Times New Roman" w:eastAsia="Times New Roman" w:hAnsi="Times New Roman"/>
          <w:color w:val="000000" w:themeColor="text1"/>
          <w:sz w:val="28"/>
          <w:szCs w:val="28"/>
          <w:lang w:val="nb-NO"/>
        </w:rPr>
        <w:t xml:space="preserve">trường hợp nuôi con nuôi trong nước, tăng </w:t>
      </w:r>
      <w:r w:rsidRPr="007D113D">
        <w:rPr>
          <w:rFonts w:ascii="Times New Roman" w:eastAsia="Times New Roman" w:hAnsi="Times New Roman"/>
          <w:b/>
          <w:color w:val="000000" w:themeColor="text1"/>
          <w:sz w:val="28"/>
          <w:szCs w:val="28"/>
          <w:lang w:val="nb-NO"/>
        </w:rPr>
        <w:t xml:space="preserve">82 </w:t>
      </w:r>
      <w:r w:rsidRPr="007D113D">
        <w:rPr>
          <w:rFonts w:ascii="Times New Roman" w:eastAsia="Times New Roman" w:hAnsi="Times New Roman"/>
          <w:color w:val="000000" w:themeColor="text1"/>
          <w:sz w:val="28"/>
          <w:szCs w:val="28"/>
          <w:lang w:val="nb-NO"/>
        </w:rPr>
        <w:t xml:space="preserve">trường hợp </w:t>
      </w:r>
      <w:r w:rsidRPr="007D113D">
        <w:rPr>
          <w:rFonts w:ascii="Times New Roman" w:eastAsia="Times New Roman" w:hAnsi="Times New Roman"/>
          <w:i/>
          <w:color w:val="000000" w:themeColor="text1"/>
          <w:sz w:val="28"/>
          <w:szCs w:val="28"/>
          <w:lang w:val="nb-NO"/>
        </w:rPr>
        <w:t>(tăng hơn 2,5% so với cùng kỳ năm 2023)</w:t>
      </w:r>
      <w:r w:rsidRPr="007D113D">
        <w:rPr>
          <w:rFonts w:ascii="Times New Roman" w:eastAsia="Times New Roman" w:hAnsi="Times New Roman"/>
          <w:color w:val="000000" w:themeColor="text1"/>
          <w:sz w:val="28"/>
          <w:szCs w:val="28"/>
          <w:lang w:val="nb-NO"/>
        </w:rPr>
        <w:t xml:space="preserve">, trong đó có một số địa phương </w:t>
      </w:r>
      <w:r w:rsidRPr="007D113D">
        <w:rPr>
          <w:rFonts w:ascii="Times New Roman" w:eastAsia="Times New Roman" w:hAnsi="Times New Roman"/>
          <w:color w:val="000000" w:themeColor="text1"/>
          <w:sz w:val="28"/>
          <w:szCs w:val="28"/>
        </w:rPr>
        <w:t xml:space="preserve">có tỷ lệ nuôi con nuôi trong nước nhiều </w:t>
      </w:r>
      <w:r w:rsidRPr="007D113D">
        <w:rPr>
          <w:rFonts w:ascii="Times New Roman" w:eastAsia="Times New Roman" w:hAnsi="Times New Roman"/>
          <w:i/>
          <w:color w:val="000000" w:themeColor="text1"/>
          <w:sz w:val="28"/>
          <w:szCs w:val="28"/>
        </w:rPr>
        <w:t>(như</w:t>
      </w:r>
      <w:r w:rsidRPr="007D113D">
        <w:rPr>
          <w:rFonts w:ascii="Times New Roman" w:eastAsia="Times New Roman" w:hAnsi="Times New Roman"/>
          <w:i/>
          <w:color w:val="000000" w:themeColor="text1"/>
          <w:sz w:val="28"/>
          <w:szCs w:val="28"/>
          <w:lang w:val="nb-NO"/>
        </w:rPr>
        <w:t>: Thành phố Hà Nội, Thành phố Hồ Chí Minh, Quảng Ninh, Thanh Hóa, Sơn La, An Giang)</w:t>
      </w:r>
      <w:r w:rsidRPr="007D113D">
        <w:rPr>
          <w:rFonts w:ascii="Times New Roman" w:eastAsia="Times New Roman" w:hAnsi="Times New Roman"/>
          <w:color w:val="000000" w:themeColor="text1"/>
          <w:sz w:val="28"/>
          <w:szCs w:val="28"/>
          <w:lang w:val="nb-NO"/>
        </w:rPr>
        <w:t>; các cơ quan có thẩm quyền giải quyết</w:t>
      </w:r>
      <w:r w:rsidRPr="007D113D">
        <w:rPr>
          <w:rFonts w:ascii="Times New Roman" w:eastAsia="Times New Roman" w:hAnsi="Times New Roman"/>
          <w:b/>
          <w:color w:val="000000" w:themeColor="text1"/>
          <w:sz w:val="28"/>
          <w:szCs w:val="28"/>
          <w:lang w:val="nb-NO"/>
        </w:rPr>
        <w:t xml:space="preserve"> 225</w:t>
      </w: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bCs/>
          <w:color w:val="000000" w:themeColor="text1"/>
          <w:sz w:val="28"/>
          <w:szCs w:val="28"/>
          <w:lang w:val="da-DK"/>
        </w:rPr>
        <w:t>trường hợp nuô</w:t>
      </w:r>
      <w:r w:rsidR="00B4489C" w:rsidRPr="007D113D">
        <w:rPr>
          <w:rFonts w:ascii="Times New Roman" w:eastAsia="Times New Roman" w:hAnsi="Times New Roman"/>
          <w:bCs/>
          <w:color w:val="000000" w:themeColor="text1"/>
          <w:sz w:val="28"/>
          <w:szCs w:val="28"/>
          <w:lang w:val="da-DK"/>
        </w:rPr>
        <w:t>i con nuôi có yếu tố nước ngoài</w:t>
      </w:r>
      <w:r w:rsidRPr="007D113D">
        <w:rPr>
          <w:rFonts w:ascii="Times New Roman" w:eastAsia="Times New Roman" w:hAnsi="Times New Roman"/>
          <w:bCs/>
          <w:color w:val="000000" w:themeColor="text1"/>
          <w:sz w:val="28"/>
          <w:szCs w:val="28"/>
          <w:lang w:val="da-DK"/>
        </w:rPr>
        <w:t>;</w:t>
      </w:r>
      <w:r w:rsidRPr="007D113D">
        <w:rPr>
          <w:rFonts w:ascii="Times New Roman" w:eastAsia="Times New Roman" w:hAnsi="Times New Roman"/>
          <w:bCs/>
          <w:i/>
          <w:color w:val="000000" w:themeColor="text1"/>
          <w:sz w:val="28"/>
          <w:szCs w:val="28"/>
          <w:lang w:val="da-DK"/>
        </w:rPr>
        <w:t xml:space="preserve"> </w:t>
      </w:r>
      <w:r w:rsidRPr="007D113D">
        <w:rPr>
          <w:rFonts w:ascii="Times New Roman" w:eastAsia="Times New Roman" w:hAnsi="Times New Roman"/>
          <w:bCs/>
          <w:color w:val="000000" w:themeColor="text1"/>
          <w:spacing w:val="-2"/>
          <w:sz w:val="28"/>
          <w:szCs w:val="28"/>
          <w:lang w:val="da-DK"/>
        </w:rPr>
        <w:t>xử lý khoảng 600 lượt báo cáo tình hình phát triển của trẻ em Việt Nam được cho làm con nuôi ở nước ngoài</w:t>
      </w:r>
      <w:r w:rsidRPr="007D113D">
        <w:rPr>
          <w:rFonts w:ascii="Times New Roman" w:eastAsia="Times New Roman" w:hAnsi="Times New Roman"/>
          <w:color w:val="000000" w:themeColor="text1"/>
          <w:spacing w:val="-2"/>
          <w:sz w:val="28"/>
          <w:szCs w:val="28"/>
          <w:lang w:val="da-DK"/>
        </w:rPr>
        <w:t>; tiếp nhận và phối hợp với các Sở Tư pháp xem xét giải quyết 36 đề nghị hỗ trợ thông tin về nguồn gốc của trẻ em đã được giải quyết làm con nuôi nước ngoài;</w:t>
      </w:r>
      <w:r w:rsidRPr="007D113D">
        <w:rPr>
          <w:rFonts w:ascii="Times New Roman" w:eastAsia="Times New Roman" w:hAnsi="Times New Roman"/>
          <w:b/>
          <w:i/>
          <w:color w:val="000000" w:themeColor="text1"/>
          <w:spacing w:val="-2"/>
          <w:sz w:val="27"/>
          <w:szCs w:val="27"/>
          <w:lang w:val="da-DK"/>
        </w:rPr>
        <w:t xml:space="preserve"> </w:t>
      </w:r>
      <w:r w:rsidRPr="007D113D">
        <w:rPr>
          <w:rFonts w:ascii="Times New Roman" w:eastAsia="Times New Roman" w:hAnsi="Times New Roman"/>
          <w:color w:val="000000" w:themeColor="text1"/>
          <w:spacing w:val="-2"/>
          <w:sz w:val="28"/>
          <w:szCs w:val="28"/>
          <w:lang w:val="da-DK"/>
        </w:rPr>
        <w:t xml:space="preserve">thực hiện việc </w:t>
      </w:r>
      <w:r w:rsidRPr="007D113D">
        <w:rPr>
          <w:rFonts w:ascii="Times New Roman" w:eastAsia="Times New Roman" w:hAnsi="Times New Roman"/>
          <w:color w:val="000000" w:themeColor="text1"/>
          <w:sz w:val="28"/>
          <w:szCs w:val="28"/>
        </w:rPr>
        <w:t>cấp phép, gia hạn, sửa đổi Giấy phép hoạt động tại Việt Nam cho 08 tổ chức con nuôi nước ngoài tại Việt Nam</w:t>
      </w:r>
      <w:r w:rsidRPr="007D113D">
        <w:rPr>
          <w:rFonts w:ascii="Times New Roman" w:eastAsia="Times New Roman" w:hAnsi="Times New Roman"/>
          <w:color w:val="000000" w:themeColor="text1"/>
          <w:spacing w:val="-2"/>
          <w:sz w:val="28"/>
          <w:szCs w:val="28"/>
          <w:lang w:val="nl-NL"/>
        </w:rPr>
        <w:t>.</w:t>
      </w:r>
      <w:r w:rsidRPr="007D113D">
        <w:rPr>
          <w:rFonts w:ascii="Times New Roman" w:eastAsia="Times New Roman" w:hAnsi="Times New Roman"/>
          <w:bCs/>
          <w:strike/>
          <w:color w:val="000000" w:themeColor="text1"/>
          <w:spacing w:val="-2"/>
          <w:sz w:val="28"/>
          <w:szCs w:val="28"/>
          <w:lang w:val="da-DK"/>
        </w:rPr>
        <w:t xml:space="preserve"> </w:t>
      </w:r>
    </w:p>
    <w:p w:rsidR="002D2B5D" w:rsidRPr="007D113D" w:rsidRDefault="002D2B5D" w:rsidP="003D1063">
      <w:pPr>
        <w:spacing w:before="120" w:after="120" w:line="264" w:lineRule="auto"/>
        <w:ind w:firstLine="709"/>
        <w:jc w:val="both"/>
        <w:rPr>
          <w:rFonts w:ascii="Times New Roman" w:eastAsia="Times New Roman" w:hAnsi="Times New Roman"/>
          <w:b/>
          <w:color w:val="000000" w:themeColor="text1"/>
          <w:sz w:val="28"/>
          <w:szCs w:val="28"/>
          <w:lang w:val="nb-NO"/>
        </w:rPr>
      </w:pP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nb-NO"/>
        </w:rPr>
        <w:t>Công tác lý lịch tư pháp</w:t>
      </w: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pacing w:val="-2"/>
          <w:sz w:val="28"/>
          <w:szCs w:val="28"/>
          <w:lang w:val="nb-NO"/>
        </w:rPr>
        <w:t>Bộ, ngành Tư pháp tiếp tục hoàn thiện thể chế trong lĩnh vực LLTP; tập trung nguồn lực, đẩy nhanh tiến độ triển khai các nhiệm vụ được giao tại Đề án 06 của Chính phủ, Chỉ thị số 23/CT-TTg ngày 09/7/2023 của Thủ tướng Chính phủ về việc đẩy mạnh cải cách thủ tục hành chính cấp Phiếu LLTP</w:t>
      </w:r>
      <w:r w:rsidR="00B4489C" w:rsidRPr="007D113D">
        <w:rPr>
          <w:rFonts w:ascii="Times New Roman" w:eastAsia="Times New Roman" w:hAnsi="Times New Roman"/>
          <w:color w:val="000000" w:themeColor="text1"/>
          <w:spacing w:val="-2"/>
          <w:sz w:val="28"/>
          <w:szCs w:val="28"/>
          <w:lang w:val="nb-NO"/>
        </w:rPr>
        <w:t>,</w:t>
      </w:r>
      <w:r w:rsidRPr="007D113D">
        <w:rPr>
          <w:rFonts w:ascii="Times New Roman" w:eastAsia="Times New Roman" w:hAnsi="Times New Roman"/>
          <w:color w:val="000000" w:themeColor="text1"/>
          <w:spacing w:val="-2"/>
          <w:sz w:val="28"/>
          <w:szCs w:val="28"/>
          <w:lang w:val="nb-NO"/>
        </w:rPr>
        <w:t xml:space="preserve"> tạo thuận lợi cho người dân, doanh nghiệp, Quyết định số 498/QĐ-TTg ngày 11/6/2024 của Thủ tướng Chính phủ phê duyệt phương án cắt giảm, đơn giản hóa quy định, thủ </w:t>
      </w:r>
      <w:r w:rsidRPr="007D113D">
        <w:rPr>
          <w:rFonts w:ascii="Times New Roman" w:eastAsia="Times New Roman" w:hAnsi="Times New Roman"/>
          <w:color w:val="000000" w:themeColor="text1"/>
          <w:sz w:val="28"/>
          <w:szCs w:val="28"/>
          <w:lang w:val="nb-NO"/>
        </w:rPr>
        <w:t xml:space="preserve">tục hành chính liên quan đến Phiếu LLTP; Công tác phối hợp liên ngành tiếp tục được tăng cường, nhất là phối hợp trao đổi, cung cấp, tra cứu, xác minh thông tin để xây dựng Cơ sở dữ liệu và cấp Phiếu LLTP..., đặc </w:t>
      </w:r>
      <w:r w:rsidRPr="007D113D">
        <w:rPr>
          <w:rFonts w:ascii="Times New Roman" w:eastAsia="Times New Roman" w:hAnsi="Times New Roman"/>
          <w:color w:val="000000" w:themeColor="text1"/>
          <w:sz w:val="28"/>
          <w:szCs w:val="28"/>
          <w:lang w:val="nb-NO"/>
        </w:rPr>
        <w:lastRenderedPageBreak/>
        <w:t xml:space="preserve">biệt là Bộ Tư pháp đã phối hợp chặt chẽ với Bộ Công an </w:t>
      </w:r>
      <w:r w:rsidRPr="007D113D">
        <w:rPr>
          <w:rFonts w:ascii="Times New Roman" w:eastAsia="Times New Roman" w:hAnsi="Times New Roman"/>
          <w:noProof/>
          <w:color w:val="000000" w:themeColor="text1"/>
          <w:sz w:val="28"/>
          <w:szCs w:val="28"/>
        </w:rPr>
        <w:t>thực hiện thí điểm cấp Phiếu LLTP trên ứng dụng VNeID tại Thành phố Hà Nội, tỉnh Thừa Thiên Huế đạt được kết quả tích cực và được Thủ tướng Chính phủ nhất trí mở rộng thí điểm cấp Phiếu LLTP trên ứng dựng VNeID trên toàn quốc từ ngày 01/10/2024… qua đó, góp phần tạo điều kiện thuận lợi, giải quyết kịp thời các yêu cầu cấp Phiếu LLTP của người dân, doanh nghiệp.</w:t>
      </w:r>
    </w:p>
    <w:p w:rsidR="002D2B5D" w:rsidRPr="007D113D" w:rsidRDefault="002D2B5D" w:rsidP="003D1063">
      <w:pPr>
        <w:spacing w:before="120" w:after="120" w:line="262" w:lineRule="auto"/>
        <w:ind w:firstLine="706"/>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nb-NO"/>
        </w:rPr>
        <w:t xml:space="preserve">- Công tác đăng ký biện pháp bảo đảm: Công tác về đăng ký biện pháp bảo đảm tiếp tục được Bộ Tư pháp quan tâm chỉ đạo triển khai quyết liệt, đồng bộ, qua đó góp phần </w:t>
      </w:r>
      <w:r w:rsidRPr="007D113D">
        <w:rPr>
          <w:rFonts w:ascii="Times New Roman" w:eastAsia="Times New Roman" w:hAnsi="Times New Roman"/>
          <w:color w:val="000000" w:themeColor="text1"/>
          <w:sz w:val="28"/>
          <w:szCs w:val="28"/>
        </w:rPr>
        <w:t xml:space="preserve">nâng cao hiệu lực, hiệu quả quản lý nhà nước, phục vụ yêu cầu của người dân, doanh nghiệp…, nổi bật là thể </w:t>
      </w:r>
      <w:r w:rsidRPr="007D113D">
        <w:rPr>
          <w:rFonts w:ascii="Times New Roman" w:eastAsia="Times New Roman" w:hAnsi="Times New Roman"/>
          <w:color w:val="000000" w:themeColor="text1"/>
          <w:sz w:val="28"/>
          <w:szCs w:val="28"/>
          <w:lang w:val="nb-NO"/>
        </w:rPr>
        <w:t xml:space="preserve">chế </w:t>
      </w:r>
      <w:r w:rsidRPr="007D113D">
        <w:rPr>
          <w:rFonts w:ascii="Times New Roman" w:eastAsia="Times New Roman" w:hAnsi="Times New Roman"/>
          <w:color w:val="000000" w:themeColor="text1"/>
          <w:sz w:val="28"/>
          <w:szCs w:val="28"/>
        </w:rPr>
        <w:t xml:space="preserve">pháp luật về bảo đảm thực hiện nghĩa vụ và đăng ký biện pháp bảo đảm, góp phần đảm bảo sự thống nhất, đồng bộ với các quy định mới của pháp luật về bảo đảm thực hiện nghĩa vụ, pháp luật khác liên quan; </w:t>
      </w:r>
      <w:r w:rsidRPr="007D113D">
        <w:rPr>
          <w:rFonts w:ascii="Times New Roman" w:eastAsia="Times New Roman" w:hAnsi="Times New Roman"/>
          <w:color w:val="000000" w:themeColor="text1"/>
          <w:sz w:val="28"/>
          <w:szCs w:val="28"/>
          <w:lang w:val="pt-BR"/>
        </w:rPr>
        <w:t xml:space="preserve">việc ứng dụng công nghệ thông tin, chuyển đổi số </w:t>
      </w:r>
      <w:r w:rsidRPr="007D113D">
        <w:rPr>
          <w:rFonts w:ascii="Times New Roman" w:eastAsia="Times New Roman" w:hAnsi="Times New Roman"/>
          <w:color w:val="000000" w:themeColor="text1"/>
          <w:sz w:val="28"/>
          <w:szCs w:val="28"/>
        </w:rPr>
        <w:t xml:space="preserve">trong hoạt động đăng ký biện pháp bảo đảm được chú trọng, tăng cường, </w:t>
      </w:r>
      <w:r w:rsidR="00F602FC" w:rsidRPr="007D113D">
        <w:rPr>
          <w:rFonts w:ascii="Times New Roman" w:eastAsia="Times New Roman" w:hAnsi="Times New Roman"/>
          <w:color w:val="000000" w:themeColor="text1"/>
          <w:sz w:val="28"/>
          <w:szCs w:val="28"/>
        </w:rPr>
        <w:t xml:space="preserve">trong đó </w:t>
      </w:r>
      <w:r w:rsidRPr="007D113D">
        <w:rPr>
          <w:rFonts w:ascii="Times New Roman" w:eastAsia="Times New Roman" w:hAnsi="Times New Roman"/>
          <w:color w:val="000000" w:themeColor="text1"/>
          <w:sz w:val="28"/>
          <w:szCs w:val="24"/>
        </w:rPr>
        <w:t>Hệ thống đăng ký trực tuyến về biện pháp bảo đảm bằng động sản đã được vinh danh tại Lễ trao Giải thưởng Chuyển đổi số Việt Nam năm 2024 ở hạng mục chuyển đổi số xuất sắc</w:t>
      </w:r>
      <w:r w:rsidRPr="007D113D">
        <w:rPr>
          <w:rFonts w:ascii="Times New Roman" w:eastAsia="Times New Roman" w:hAnsi="Times New Roman"/>
          <w:color w:val="000000" w:themeColor="text1"/>
          <w:sz w:val="28"/>
          <w:szCs w:val="28"/>
        </w:rPr>
        <w:t>.</w:t>
      </w:r>
      <w:r w:rsidR="00F602FC"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color w:val="000000" w:themeColor="text1"/>
          <w:sz w:val="28"/>
          <w:szCs w:val="28"/>
        </w:rPr>
        <w:t xml:space="preserve">Năm 2024, các Trung tâm Đăng ký giao dịch, tài sản </w:t>
      </w:r>
      <w:r w:rsidRPr="007D113D">
        <w:rPr>
          <w:rFonts w:ascii="Times New Roman" w:eastAsia="Times New Roman" w:hAnsi="Times New Roman"/>
          <w:iCs/>
          <w:color w:val="000000" w:themeColor="text1"/>
          <w:sz w:val="28"/>
          <w:szCs w:val="28"/>
        </w:rPr>
        <w:t>thuộc Cục Đăng ký quốc gia giao dịch bảo đảm</w:t>
      </w:r>
      <w:r w:rsidRPr="007D113D">
        <w:rPr>
          <w:rFonts w:ascii="Times New Roman" w:eastAsia="Times New Roman" w:hAnsi="Times New Roman"/>
          <w:color w:val="000000" w:themeColor="text1"/>
          <w:sz w:val="28"/>
          <w:szCs w:val="28"/>
        </w:rPr>
        <w:t xml:space="preserve"> đã tiếp nhận và giải quyết </w:t>
      </w:r>
      <w:r w:rsidRPr="007D113D">
        <w:rPr>
          <w:rFonts w:ascii="Times New Roman" w:eastAsia="Times New Roman" w:hAnsi="Times New Roman"/>
          <w:b/>
          <w:color w:val="000000" w:themeColor="text1"/>
          <w:spacing w:val="-2"/>
          <w:sz w:val="28"/>
          <w:szCs w:val="28"/>
          <w:lang w:val="pt-BR"/>
        </w:rPr>
        <w:t>845.146</w:t>
      </w: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color w:val="000000" w:themeColor="text1"/>
          <w:sz w:val="28"/>
          <w:szCs w:val="28"/>
          <w:lang w:val="pt-BR"/>
        </w:rPr>
        <w:t>phiếu yêu cầu về đăng ký, cung cấp thông tin. Trong đó, tỷ lệ đ</w:t>
      </w:r>
      <w:r w:rsidR="00F602FC" w:rsidRPr="007D113D">
        <w:rPr>
          <w:rFonts w:ascii="Times New Roman" w:eastAsia="Times New Roman" w:hAnsi="Times New Roman"/>
          <w:color w:val="000000" w:themeColor="text1"/>
          <w:sz w:val="28"/>
          <w:szCs w:val="28"/>
          <w:lang w:val="pt-BR"/>
        </w:rPr>
        <w:t>ăng ký trực tuyến đạt trên 87%.</w:t>
      </w:r>
    </w:p>
    <w:p w:rsidR="002D2B5D" w:rsidRPr="007D113D" w:rsidRDefault="002D2B5D" w:rsidP="003D1063">
      <w:pPr>
        <w:spacing w:before="120" w:after="120" w:line="262" w:lineRule="auto"/>
        <w:ind w:firstLine="706"/>
        <w:jc w:val="both"/>
        <w:rPr>
          <w:rFonts w:ascii="Times New Roman" w:eastAsia="Times New Roman" w:hAnsi="Times New Roman"/>
          <w:b/>
          <w:color w:val="000000" w:themeColor="text1"/>
          <w:sz w:val="28"/>
          <w:szCs w:val="28"/>
          <w:lang w:val="nb-NO"/>
        </w:rPr>
      </w:pP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nb-NO"/>
        </w:rPr>
        <w:t>Công tác bồi thường nhà nước:</w:t>
      </w: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it-IT"/>
        </w:rPr>
        <w:t>Bộ, ngành Tư pháp tiếp tục tập trung thực hiện hiệu quả Luật Trách nhiệm bồi thường của Nhà nước và các văn bản hướng dẫn thi hành, trong đó tập trung vào việc đổi mới nội dung, hình thức trong</w:t>
      </w:r>
      <w:r w:rsidR="00F602FC" w:rsidRPr="007D113D">
        <w:rPr>
          <w:rFonts w:ascii="Times New Roman" w:eastAsia="Times New Roman" w:hAnsi="Times New Roman"/>
          <w:color w:val="000000" w:themeColor="text1"/>
          <w:sz w:val="28"/>
          <w:szCs w:val="28"/>
          <w:lang w:val="it-IT"/>
        </w:rPr>
        <w:t xml:space="preserve"> hướng dẫn nghiệp vụ bồi thường; </w:t>
      </w:r>
      <w:r w:rsidRPr="007D113D">
        <w:rPr>
          <w:rFonts w:ascii="Times New Roman" w:eastAsia="Times New Roman" w:hAnsi="Times New Roman"/>
          <w:color w:val="000000" w:themeColor="text1"/>
          <w:sz w:val="28"/>
          <w:szCs w:val="28"/>
          <w:lang w:val="it-IT"/>
        </w:rPr>
        <w:t>tăng cường công tác phối hợp liên ngành với Tòa án nhân dân tối cao, Viện kiểm sát nhân dân tối cao, các Bộ, ngành có liên quan và Ủy ban nhân dân các tỉnh, thành phố trực thuộc Trung ương đối với công tác quản lý nhà nước về công tác bồi thường trong hoạt động quản lý hành</w:t>
      </w:r>
      <w:r w:rsidR="00F602FC" w:rsidRPr="007D113D">
        <w:rPr>
          <w:rFonts w:ascii="Times New Roman" w:eastAsia="Times New Roman" w:hAnsi="Times New Roman"/>
          <w:color w:val="000000" w:themeColor="text1"/>
          <w:sz w:val="28"/>
          <w:szCs w:val="28"/>
          <w:lang w:val="it-IT"/>
        </w:rPr>
        <w:t xml:space="preserve"> chính, tố tụng và thi hành án, </w:t>
      </w:r>
      <w:r w:rsidRPr="007D113D">
        <w:rPr>
          <w:rFonts w:ascii="Times New Roman" w:eastAsia="Times New Roman" w:hAnsi="Times New Roman"/>
          <w:color w:val="000000" w:themeColor="text1"/>
          <w:spacing w:val="-4"/>
          <w:sz w:val="28"/>
          <w:szCs w:val="28"/>
        </w:rPr>
        <w:t>qua đó,</w:t>
      </w:r>
      <w:r w:rsidRPr="007D113D">
        <w:rPr>
          <w:rFonts w:ascii="Times New Roman" w:eastAsia="Times New Roman" w:hAnsi="Times New Roman"/>
          <w:color w:val="000000" w:themeColor="text1"/>
          <w:sz w:val="28"/>
          <w:szCs w:val="28"/>
          <w:lang w:val="it-IT"/>
        </w:rPr>
        <w:t xml:space="preserve"> góp phần giải quyết dứt điểm nhiều vụ việc phức tạp, kéo dài, bảo đảm quyền và lợi ích hợp pháp của công dân.</w:t>
      </w:r>
    </w:p>
    <w:p w:rsidR="002D2B5D" w:rsidRPr="007D113D" w:rsidRDefault="002D2B5D" w:rsidP="003D1063">
      <w:pPr>
        <w:spacing w:before="120" w:after="120" w:line="262" w:lineRule="auto"/>
        <w:ind w:firstLine="706"/>
        <w:jc w:val="both"/>
        <w:rPr>
          <w:rFonts w:ascii="Times New Roman" w:eastAsia="Times New Roman" w:hAnsi="Times New Roman"/>
          <w:b/>
          <w:bCs/>
          <w:i/>
          <w:color w:val="000000" w:themeColor="text1"/>
          <w:sz w:val="28"/>
          <w:szCs w:val="28"/>
          <w:lang w:val="en-GB"/>
        </w:rPr>
      </w:pPr>
      <w:r w:rsidRPr="007D113D">
        <w:rPr>
          <w:rFonts w:ascii="Times New Roman" w:eastAsia="MS Mincho" w:hAnsi="Times New Roman"/>
          <w:b/>
          <w:i/>
          <w:color w:val="000000" w:themeColor="text1"/>
          <w:sz w:val="28"/>
          <w:szCs w:val="28"/>
          <w:lang w:eastAsia="ja-JP"/>
        </w:rPr>
        <w:t xml:space="preserve">1.6. </w:t>
      </w:r>
      <w:r w:rsidRPr="007D113D">
        <w:rPr>
          <w:rFonts w:ascii="Times New Roman" w:eastAsia="Times New Roman" w:hAnsi="Times New Roman"/>
          <w:b/>
          <w:bCs/>
          <w:i/>
          <w:color w:val="000000" w:themeColor="text1"/>
          <w:sz w:val="28"/>
          <w:szCs w:val="28"/>
        </w:rPr>
        <w:t>Công tác bổ trợ tư pháp</w:t>
      </w:r>
    </w:p>
    <w:p w:rsidR="002D2B5D" w:rsidRPr="007D113D" w:rsidRDefault="002D2B5D" w:rsidP="003D1063">
      <w:pPr>
        <w:widowControl w:val="0"/>
        <w:spacing w:before="120" w:after="120" w:line="262" w:lineRule="auto"/>
        <w:ind w:firstLine="706"/>
        <w:jc w:val="both"/>
        <w:rPr>
          <w:rFonts w:ascii="Times New Roman" w:eastAsia="Times New Roman" w:hAnsi="Times New Roman"/>
          <w:bCs/>
          <w:color w:val="000000" w:themeColor="text1"/>
          <w:sz w:val="28"/>
          <w:szCs w:val="28"/>
          <w:lang w:val="nb-NO"/>
        </w:rPr>
      </w:pPr>
      <w:r w:rsidRPr="007D113D">
        <w:rPr>
          <w:rFonts w:ascii="Times New Roman" w:eastAsia="Times New Roman" w:hAnsi="Times New Roman"/>
          <w:bCs/>
          <w:color w:val="000000" w:themeColor="text1"/>
          <w:sz w:val="28"/>
          <w:szCs w:val="28"/>
          <w:lang w:val="nb-NO"/>
        </w:rPr>
        <w:t xml:space="preserve">Công tác quản lý nhà nước trong các lĩnh vực luật sư, công chứng, giám định tư pháp, bán đấu giá tài sản, trọng tài thương mại, thừa phát lại, quản lý thanh lý tài sản… tiếp tục được Bộ Tư pháp, các Bộ, các Sở Tư pháp quan tâm triển khai thực hiện, bám sát chỉ đạo của cấp có </w:t>
      </w:r>
      <w:r w:rsidRPr="007D113D">
        <w:rPr>
          <w:rFonts w:ascii="Times New Roman" w:eastAsia="Times New Roman" w:hAnsi="Times New Roman"/>
          <w:color w:val="000000" w:themeColor="text1"/>
          <w:sz w:val="28"/>
          <w:szCs w:val="28"/>
          <w:lang w:val="vi-VN"/>
        </w:rPr>
        <w:t>thẩm quyền</w:t>
      </w: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bCs/>
          <w:color w:val="000000" w:themeColor="text1"/>
          <w:sz w:val="28"/>
          <w:szCs w:val="28"/>
          <w:lang w:val="nb-NO"/>
        </w:rPr>
        <w:t xml:space="preserve">và pháp luật của Nhà nước; thể chế pháp luật trong lĩnh vực bổ trợ tư pháp tiếp tục được chú trọng hoàn thiện, đặc biệt là tham mưu cho Chính phủ trình Quốc hội XV thông qua tại Kỳ họp thứ 7 dự án Luật sửa đổi, bổ sung một số điều của Luật Đấu giá tài sản; thông qua tại Kỳ họp thứ 8 </w:t>
      </w:r>
      <w:r w:rsidR="00F602FC" w:rsidRPr="007D113D">
        <w:rPr>
          <w:rFonts w:ascii="Times New Roman" w:eastAsia="Times New Roman" w:hAnsi="Times New Roman"/>
          <w:bCs/>
          <w:color w:val="000000" w:themeColor="text1"/>
          <w:sz w:val="28"/>
          <w:szCs w:val="28"/>
          <w:lang w:val="nb-NO"/>
        </w:rPr>
        <w:t>dự án Luật Công chứng (sửa đổi)</w:t>
      </w:r>
      <w:r w:rsidRPr="007D113D">
        <w:rPr>
          <w:rFonts w:ascii="Times New Roman" w:eastAsia="Times New Roman" w:hAnsi="Times New Roman"/>
          <w:color w:val="000000" w:themeColor="text1"/>
          <w:sz w:val="28"/>
          <w:szCs w:val="28"/>
        </w:rPr>
        <w:t>.</w:t>
      </w:r>
      <w:r w:rsidRPr="007D113D">
        <w:rPr>
          <w:rFonts w:ascii="Times New Roman" w:eastAsia="Times New Roman" w:hAnsi="Times New Roman"/>
          <w:bCs/>
          <w:color w:val="000000" w:themeColor="text1"/>
          <w:sz w:val="28"/>
          <w:szCs w:val="28"/>
          <w:lang w:val="nb-NO"/>
        </w:rPr>
        <w:t xml:space="preserve"> Công tác thanh tra, kiểm tra các </w:t>
      </w:r>
      <w:r w:rsidRPr="007D113D">
        <w:rPr>
          <w:rFonts w:ascii="Times New Roman" w:eastAsia="Times New Roman" w:hAnsi="Times New Roman"/>
          <w:color w:val="000000" w:themeColor="text1"/>
          <w:sz w:val="28"/>
          <w:szCs w:val="28"/>
          <w:lang w:val="vi-VN"/>
        </w:rPr>
        <w:t>tổ chức hành nghề trong lĩnh vực bổ trợ tư pháp</w:t>
      </w:r>
      <w:r w:rsidRPr="007D113D">
        <w:rPr>
          <w:rFonts w:ascii="Times New Roman" w:eastAsia="Times New Roman" w:hAnsi="Times New Roman"/>
          <w:color w:val="000000" w:themeColor="text1"/>
          <w:sz w:val="28"/>
          <w:szCs w:val="28"/>
        </w:rPr>
        <w:t xml:space="preserve"> được </w:t>
      </w:r>
      <w:r w:rsidRPr="007D113D">
        <w:rPr>
          <w:rFonts w:ascii="Times New Roman" w:eastAsia="Times New Roman" w:hAnsi="Times New Roman"/>
          <w:color w:val="000000" w:themeColor="text1"/>
          <w:sz w:val="28"/>
          <w:szCs w:val="28"/>
        </w:rPr>
        <w:lastRenderedPageBreak/>
        <w:t xml:space="preserve">tăng cường, </w:t>
      </w:r>
      <w:r w:rsidRPr="007D113D">
        <w:rPr>
          <w:rFonts w:ascii="Times New Roman" w:eastAsia="Times New Roman" w:hAnsi="Times New Roman"/>
          <w:color w:val="000000" w:themeColor="text1"/>
          <w:sz w:val="28"/>
          <w:szCs w:val="28"/>
          <w:lang w:val="vi-VN"/>
        </w:rPr>
        <w:t xml:space="preserve">qua đó </w:t>
      </w:r>
      <w:r w:rsidRPr="007D113D">
        <w:rPr>
          <w:rFonts w:ascii="Times New Roman" w:eastAsia="Times New Roman" w:hAnsi="Times New Roman"/>
          <w:color w:val="000000" w:themeColor="text1"/>
          <w:sz w:val="28"/>
          <w:szCs w:val="28"/>
        </w:rPr>
        <w:t>kịp thời chấn chỉnh, xử lý các vi phạm…</w:t>
      </w:r>
    </w:p>
    <w:p w:rsidR="00F602FC" w:rsidRPr="003D1063" w:rsidRDefault="002D2B5D" w:rsidP="003D1063">
      <w:pPr>
        <w:spacing w:before="120" w:after="120" w:line="262" w:lineRule="auto"/>
        <w:ind w:firstLine="706"/>
        <w:jc w:val="both"/>
        <w:rPr>
          <w:rFonts w:ascii="Times New Roman" w:eastAsia="Times New Roman" w:hAnsi="Times New Roman"/>
          <w:color w:val="000000" w:themeColor="text1"/>
          <w:sz w:val="28"/>
          <w:szCs w:val="28"/>
        </w:rPr>
      </w:pPr>
      <w:r w:rsidRPr="003D1063">
        <w:rPr>
          <w:rFonts w:ascii="Times New Roman" w:eastAsia="Times New Roman" w:hAnsi="Times New Roman"/>
          <w:color w:val="000000" w:themeColor="text1"/>
          <w:sz w:val="28"/>
          <w:szCs w:val="28"/>
          <w:lang w:val="nl-NL"/>
        </w:rPr>
        <w:t>Công tác quản lý hoạt động luật sư</w:t>
      </w:r>
      <w:r w:rsidRPr="003D1063">
        <w:rPr>
          <w:rFonts w:ascii="Times New Roman" w:eastAsia="Times New Roman" w:hAnsi="Times New Roman"/>
          <w:color w:val="000000" w:themeColor="text1"/>
          <w:sz w:val="28"/>
          <w:szCs w:val="28"/>
        </w:rPr>
        <w:t xml:space="preserve"> tiếp tục được Bộ, ngành Tư pháp triển khai thực hiện nghiêm, hiệu quả, nổi bật là việc tham mưu cho Chính phủ sơ kết 05 năm thực hiện </w:t>
      </w:r>
      <w:r w:rsidRPr="003D1063">
        <w:rPr>
          <w:rFonts w:ascii="Times New Roman" w:eastAsia="Times New Roman" w:hAnsi="Times New Roman"/>
          <w:color w:val="000000" w:themeColor="text1"/>
          <w:sz w:val="28"/>
          <w:szCs w:val="28"/>
          <w:lang w:val="vi-VN"/>
        </w:rPr>
        <w:t xml:space="preserve">Kết luận số 69-KL/TW </w:t>
      </w:r>
      <w:r w:rsidRPr="003D1063">
        <w:rPr>
          <w:rFonts w:ascii="Times New Roman" w:eastAsia="Times New Roman" w:hAnsi="Times New Roman"/>
          <w:color w:val="000000" w:themeColor="text1"/>
          <w:sz w:val="28"/>
          <w:szCs w:val="28"/>
          <w:lang w:val="nb-NO"/>
        </w:rPr>
        <w:t xml:space="preserve">ngày 24/02/2020 của Ban Bí thư </w:t>
      </w:r>
      <w:r w:rsidRPr="003D1063">
        <w:rPr>
          <w:rFonts w:ascii="Times New Roman" w:eastAsia="Times New Roman" w:hAnsi="Times New Roman"/>
          <w:color w:val="000000" w:themeColor="text1"/>
          <w:sz w:val="28"/>
          <w:szCs w:val="28"/>
          <w:lang w:val="vi-VN"/>
        </w:rPr>
        <w:t>về việc tiếp tục thực hiện Chỉ thị số 33-CT/TW</w:t>
      </w:r>
      <w:r w:rsidRPr="003D1063">
        <w:rPr>
          <w:rFonts w:ascii="Times New Roman" w:eastAsia="Times New Roman" w:hAnsi="Times New Roman"/>
          <w:color w:val="000000" w:themeColor="text1"/>
          <w:sz w:val="28"/>
          <w:szCs w:val="28"/>
          <w:lang w:val="nb-NO"/>
        </w:rPr>
        <w:t xml:space="preserve"> </w:t>
      </w:r>
      <w:r w:rsidRPr="003D1063">
        <w:rPr>
          <w:rFonts w:ascii="Times New Roman" w:eastAsia="Times New Roman" w:hAnsi="Times New Roman"/>
          <w:color w:val="000000" w:themeColor="text1"/>
          <w:sz w:val="28"/>
          <w:szCs w:val="28"/>
          <w:lang w:val="vi-VN"/>
        </w:rPr>
        <w:t>ngày 30/3/2009 của Ban Bí thư Trung ương Đảng về tăng cường sự lãnh đạo của Đảng đối với tổ chức và hoạt động của luật sư</w:t>
      </w:r>
      <w:r w:rsidRPr="003D1063">
        <w:rPr>
          <w:rFonts w:ascii="Times New Roman" w:eastAsia="Times New Roman" w:hAnsi="Times New Roman"/>
          <w:color w:val="000000" w:themeColor="text1"/>
          <w:sz w:val="28"/>
          <w:szCs w:val="28"/>
          <w:lang w:val="nb-NO"/>
        </w:rPr>
        <w:t>; phối hợp với Liên đoàn Luật sư Việt Nam hướng dẫn nghiệp vụ</w:t>
      </w:r>
      <w:r w:rsidRPr="003D1063">
        <w:rPr>
          <w:rFonts w:ascii="Times New Roman" w:eastAsia="Times New Roman" w:hAnsi="Times New Roman"/>
          <w:color w:val="000000" w:themeColor="text1"/>
          <w:sz w:val="28"/>
          <w:szCs w:val="28"/>
          <w:lang w:val="vi-VN"/>
        </w:rPr>
        <w:t>, tháo gỡ khó khăn, vướng mắc trong việc triển khai Luật Luật sư và các văn bản hướng dẫn thi hành</w:t>
      </w:r>
      <w:r w:rsidRPr="003D1063">
        <w:rPr>
          <w:rFonts w:ascii="Times New Roman" w:eastAsia="Times New Roman" w:hAnsi="Times New Roman"/>
          <w:color w:val="000000" w:themeColor="text1"/>
          <w:sz w:val="28"/>
          <w:szCs w:val="28"/>
        </w:rPr>
        <w:t xml:space="preserve">. </w:t>
      </w:r>
    </w:p>
    <w:p w:rsidR="00F602FC" w:rsidRPr="007D113D" w:rsidRDefault="002D2B5D" w:rsidP="003D1063">
      <w:pPr>
        <w:spacing w:before="120" w:after="120" w:line="262" w:lineRule="auto"/>
        <w:ind w:firstLine="706"/>
        <w:jc w:val="both"/>
        <w:rPr>
          <w:rFonts w:ascii="Times New Roman" w:eastAsia="Times New Roman" w:hAnsi="Times New Roman"/>
          <w:color w:val="000000" w:themeColor="text1"/>
          <w:spacing w:val="-2"/>
          <w:sz w:val="28"/>
          <w:szCs w:val="28"/>
        </w:rPr>
      </w:pPr>
      <w:r w:rsidRPr="007D113D">
        <w:rPr>
          <w:rFonts w:ascii="Times New Roman" w:eastAsia="Times New Roman" w:hAnsi="Times New Roman"/>
          <w:color w:val="000000" w:themeColor="text1"/>
          <w:spacing w:val="-2"/>
          <w:sz w:val="28"/>
          <w:szCs w:val="28"/>
        </w:rPr>
        <w:t xml:space="preserve">Công tác quản lý nhà nước về hoạt động </w:t>
      </w:r>
      <w:r w:rsidRPr="007D113D">
        <w:rPr>
          <w:rFonts w:ascii="Times New Roman" w:eastAsia="Times New Roman" w:hAnsi="Times New Roman"/>
          <w:color w:val="000000" w:themeColor="text1"/>
          <w:spacing w:val="-2"/>
          <w:sz w:val="28"/>
          <w:szCs w:val="28"/>
          <w:lang w:val="en-GB"/>
        </w:rPr>
        <w:t xml:space="preserve">công chứng, thừa phát lại được tăng cường nhằm </w:t>
      </w:r>
      <w:r w:rsidRPr="007D113D">
        <w:rPr>
          <w:rFonts w:ascii="Times New Roman" w:eastAsia="Times New Roman" w:hAnsi="Times New Roman"/>
          <w:color w:val="000000" w:themeColor="text1"/>
          <w:spacing w:val="-2"/>
          <w:sz w:val="28"/>
          <w:szCs w:val="28"/>
          <w:lang w:val="nb-NO"/>
        </w:rPr>
        <w:t xml:space="preserve">kịp thời chấn chỉnh, khắc phục những tồn tại, hạn chế, góp phần bảo đảm an toàn pháp lý cho các giao dịch, phòng ngừa tranh chấp, </w:t>
      </w:r>
      <w:r w:rsidRPr="007D113D">
        <w:rPr>
          <w:rFonts w:ascii="Times New Roman" w:eastAsia="Times New Roman" w:hAnsi="Times New Roman"/>
          <w:color w:val="000000" w:themeColor="text1"/>
          <w:spacing w:val="-2"/>
          <w:sz w:val="28"/>
          <w:szCs w:val="28"/>
          <w:lang w:val="en-GB"/>
        </w:rPr>
        <w:t>bảo vệ quyền và lợi ích hợp pháp của cá nhân, tổ chức.</w:t>
      </w:r>
      <w:r w:rsidRPr="007D113D">
        <w:rPr>
          <w:rFonts w:ascii="Times New Roman" w:eastAsia="Times New Roman" w:hAnsi="Times New Roman"/>
          <w:color w:val="000000" w:themeColor="text1"/>
          <w:spacing w:val="-2"/>
          <w:sz w:val="28"/>
          <w:szCs w:val="28"/>
        </w:rPr>
        <w:t xml:space="preserve"> </w:t>
      </w:r>
    </w:p>
    <w:p w:rsidR="00F602FC" w:rsidRPr="007D113D" w:rsidRDefault="002D2B5D" w:rsidP="003D1063">
      <w:pPr>
        <w:spacing w:before="120" w:after="120" w:line="262" w:lineRule="auto"/>
        <w:ind w:firstLine="706"/>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rPr>
        <w:t>C</w:t>
      </w:r>
      <w:r w:rsidRPr="007D113D">
        <w:rPr>
          <w:rFonts w:ascii="Times New Roman" w:eastAsia="Times New Roman" w:hAnsi="Times New Roman"/>
          <w:color w:val="000000" w:themeColor="text1"/>
          <w:sz w:val="28"/>
          <w:szCs w:val="28"/>
          <w:lang w:val="vi-VN"/>
        </w:rPr>
        <w:t>ông tác</w:t>
      </w:r>
      <w:r w:rsidRPr="007D113D">
        <w:rPr>
          <w:rFonts w:ascii="Times New Roman" w:eastAsia="Times New Roman" w:hAnsi="Times New Roman"/>
          <w:color w:val="000000" w:themeColor="text1"/>
          <w:sz w:val="28"/>
          <w:szCs w:val="28"/>
        </w:rPr>
        <w:t xml:space="preserve"> quản lý</w:t>
      </w:r>
      <w:r w:rsidRPr="007D113D">
        <w:rPr>
          <w:rFonts w:ascii="Times New Roman" w:eastAsia="Times New Roman" w:hAnsi="Times New Roman"/>
          <w:color w:val="000000" w:themeColor="text1"/>
          <w:sz w:val="28"/>
          <w:szCs w:val="28"/>
          <w:lang w:val="vi-VN"/>
        </w:rPr>
        <w:t xml:space="preserve"> </w:t>
      </w:r>
      <w:r w:rsidRPr="007D113D">
        <w:rPr>
          <w:rFonts w:ascii="Times New Roman" w:eastAsia="Times New Roman" w:hAnsi="Times New Roman"/>
          <w:color w:val="000000" w:themeColor="text1"/>
          <w:sz w:val="28"/>
          <w:szCs w:val="28"/>
        </w:rPr>
        <w:t xml:space="preserve">hoạt động </w:t>
      </w:r>
      <w:r w:rsidRPr="007D113D">
        <w:rPr>
          <w:rFonts w:ascii="Times New Roman" w:eastAsia="Times New Roman" w:hAnsi="Times New Roman"/>
          <w:color w:val="000000" w:themeColor="text1"/>
          <w:sz w:val="28"/>
          <w:szCs w:val="28"/>
          <w:lang w:val="vi-VN"/>
        </w:rPr>
        <w:t xml:space="preserve">đấu giá tài sản, </w:t>
      </w:r>
      <w:r w:rsidRPr="007D113D">
        <w:rPr>
          <w:rFonts w:ascii="Times New Roman" w:eastAsia="Times New Roman" w:hAnsi="Times New Roman"/>
          <w:color w:val="000000" w:themeColor="text1"/>
          <w:sz w:val="28"/>
          <w:szCs w:val="28"/>
        </w:rPr>
        <w:t xml:space="preserve">trọng tài, hòa giải thương mại, quản tài viên tiếp tục được quan tâm, chú trọng triển khai thực hiện, bám sát các quy định của pháp luật, chỉ đạo của Chính phủ, Thủ tướng Chính phủ; Cổng Thông tin điện tử quốc gia về đấu giá tài sản tiếp tục được vận hành hiệu quả, góp phần đảm bảo tính công khai minh bạch, khách quan trong hoạt động đấu giá tài sản; hoạt động của các </w:t>
      </w:r>
      <w:r w:rsidRPr="007D113D">
        <w:rPr>
          <w:rFonts w:ascii="Times New Roman" w:eastAsia="Times New Roman" w:hAnsi="Times New Roman"/>
          <w:color w:val="000000" w:themeColor="text1"/>
          <w:sz w:val="28"/>
          <w:szCs w:val="28"/>
          <w:lang w:val="pt-BR"/>
        </w:rPr>
        <w:t xml:space="preserve">Trung tâm dịch vụ đấu giá tài sản tiếp tục </w:t>
      </w:r>
      <w:r w:rsidRPr="007D113D">
        <w:rPr>
          <w:rFonts w:ascii="Times New Roman" w:eastAsia="Times New Roman" w:hAnsi="Times New Roman"/>
          <w:color w:val="000000" w:themeColor="text1"/>
          <w:sz w:val="28"/>
          <w:szCs w:val="28"/>
        </w:rPr>
        <w:t xml:space="preserve">góp phần bảo đảm quyền, lợi ích hợp pháp của tổ chức, cá nhân, Nhà nước, phòng tránh lãng phí, thất thoát tài sản công. </w:t>
      </w:r>
    </w:p>
    <w:p w:rsidR="00F602FC" w:rsidRPr="007D113D" w:rsidRDefault="002D2B5D" w:rsidP="003D1063">
      <w:pPr>
        <w:spacing w:before="120" w:after="120" w:line="262" w:lineRule="auto"/>
        <w:ind w:firstLine="706"/>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rPr>
        <w:t xml:space="preserve">Công tác </w:t>
      </w:r>
      <w:r w:rsidRPr="007D113D">
        <w:rPr>
          <w:rFonts w:ascii="Times New Roman" w:eastAsia="Times New Roman" w:hAnsi="Times New Roman"/>
          <w:color w:val="000000" w:themeColor="text1"/>
          <w:sz w:val="28"/>
          <w:szCs w:val="28"/>
          <w:lang w:val="nb-NO"/>
        </w:rPr>
        <w:t xml:space="preserve">giám định tư pháp tiếp tục được Bộ Tư pháp, các bộ, ngành có liên quan quan tâm triển khai thực hiện, bám sát các văn bản chỉ đạo của Ban Chỉ đạo Trung ương về phòng, chống tham nhũng, tiêu cực, nhất là việc tham mưu tổng kết Luật Giám định tư pháp, Đề án tiếp tục đổi mới và nâng cao hiệu quả hoạt động giám định tư pháp, quá đó đánh giá những khó khăn, vướng mắc và đề xuất, kiến nghị đối với cơ quan có thẩm quyền </w:t>
      </w:r>
      <w:r w:rsidRPr="007D113D">
        <w:rPr>
          <w:rFonts w:ascii="Times New Roman" w:eastAsia="Times New Roman" w:hAnsi="Times New Roman"/>
          <w:color w:val="000000" w:themeColor="text1"/>
          <w:spacing w:val="-2"/>
          <w:sz w:val="28"/>
          <w:szCs w:val="28"/>
          <w:lang w:val="vi-VN"/>
        </w:rPr>
        <w:t>đề nghị sửa đổi Luật Giám định tư pháp</w:t>
      </w:r>
      <w:r w:rsidRPr="007D113D">
        <w:rPr>
          <w:rFonts w:ascii="Times New Roman" w:eastAsia="Times New Roman" w:hAnsi="Times New Roman"/>
          <w:color w:val="000000" w:themeColor="text1"/>
          <w:sz w:val="28"/>
          <w:szCs w:val="28"/>
          <w:lang w:val="nb-NO"/>
        </w:rPr>
        <w:t xml:space="preserve">. </w:t>
      </w:r>
    </w:p>
    <w:p w:rsidR="002D2B5D" w:rsidRPr="007D113D" w:rsidRDefault="002D2B5D" w:rsidP="003D1063">
      <w:pPr>
        <w:spacing w:before="120" w:after="120" w:line="262" w:lineRule="auto"/>
        <w:ind w:firstLine="706"/>
        <w:jc w:val="both"/>
        <w:rPr>
          <w:rFonts w:ascii="Times New Roman" w:eastAsia="Times New Roman" w:hAnsi="Times New Roman"/>
          <w:b/>
          <w:i/>
          <w:color w:val="000000" w:themeColor="text1"/>
          <w:sz w:val="28"/>
          <w:szCs w:val="28"/>
          <w:lang w:eastAsia="x-none"/>
        </w:rPr>
      </w:pPr>
      <w:r w:rsidRPr="007D113D">
        <w:rPr>
          <w:rFonts w:ascii="Times New Roman" w:eastAsia="Times New Roman" w:hAnsi="Times New Roman"/>
          <w:b/>
          <w:i/>
          <w:color w:val="000000" w:themeColor="text1"/>
          <w:sz w:val="28"/>
          <w:szCs w:val="28"/>
          <w:lang w:val="nb-NO" w:eastAsia="x-none"/>
        </w:rPr>
        <w:t>1.</w:t>
      </w:r>
      <w:r w:rsidRPr="007D113D">
        <w:rPr>
          <w:rFonts w:ascii="Times New Roman" w:eastAsia="Times New Roman" w:hAnsi="Times New Roman"/>
          <w:b/>
          <w:i/>
          <w:color w:val="000000" w:themeColor="text1"/>
          <w:sz w:val="28"/>
          <w:szCs w:val="28"/>
          <w:lang w:eastAsia="x-none"/>
        </w:rPr>
        <w:t>7</w:t>
      </w:r>
      <w:r w:rsidRPr="007D113D">
        <w:rPr>
          <w:rFonts w:ascii="Times New Roman" w:eastAsia="Times New Roman" w:hAnsi="Times New Roman"/>
          <w:b/>
          <w:i/>
          <w:color w:val="000000" w:themeColor="text1"/>
          <w:sz w:val="28"/>
          <w:szCs w:val="28"/>
          <w:lang w:val="x-none" w:eastAsia="x-none"/>
        </w:rPr>
        <w:t>. Công tác pháp luật quốc tế</w:t>
      </w:r>
      <w:r w:rsidRPr="007D113D">
        <w:rPr>
          <w:rFonts w:ascii="Times New Roman" w:eastAsia="Times New Roman" w:hAnsi="Times New Roman"/>
          <w:b/>
          <w:i/>
          <w:color w:val="000000" w:themeColor="text1"/>
          <w:sz w:val="28"/>
          <w:szCs w:val="28"/>
          <w:lang w:eastAsia="x-none"/>
        </w:rPr>
        <w:t xml:space="preserve">; hợp tác quốc tế về </w:t>
      </w:r>
      <w:r w:rsidRPr="007D113D">
        <w:rPr>
          <w:rFonts w:ascii="Times New Roman" w:eastAsia="Times New Roman" w:hAnsi="Times New Roman"/>
          <w:b/>
          <w:i/>
          <w:color w:val="000000" w:themeColor="text1"/>
          <w:sz w:val="28"/>
          <w:szCs w:val="28"/>
          <w:lang w:val="x-none" w:eastAsia="x-none"/>
        </w:rPr>
        <w:t>pháp luật</w:t>
      </w:r>
      <w:r w:rsidRPr="007D113D">
        <w:rPr>
          <w:rFonts w:ascii="Times New Roman" w:eastAsia="Times New Roman" w:hAnsi="Times New Roman"/>
          <w:b/>
          <w:i/>
          <w:color w:val="000000" w:themeColor="text1"/>
          <w:sz w:val="28"/>
          <w:szCs w:val="28"/>
          <w:lang w:eastAsia="x-none"/>
        </w:rPr>
        <w:t xml:space="preserve"> và tư pháp</w:t>
      </w:r>
    </w:p>
    <w:p w:rsidR="00387FA7" w:rsidRPr="007D113D" w:rsidRDefault="002D2B5D" w:rsidP="003D1063">
      <w:pPr>
        <w:spacing w:before="120" w:after="120" w:line="262" w:lineRule="auto"/>
        <w:ind w:firstLine="706"/>
        <w:jc w:val="both"/>
        <w:rPr>
          <w:rFonts w:ascii="Times New Roman" w:eastAsia="Times New Roman" w:hAnsi="Times New Roman"/>
          <w:color w:val="000000" w:themeColor="text1"/>
          <w:spacing w:val="-4"/>
          <w:sz w:val="28"/>
          <w:szCs w:val="28"/>
          <w:lang w:val="de-DE"/>
        </w:rPr>
      </w:pPr>
      <w:r w:rsidRPr="007D113D">
        <w:rPr>
          <w:rFonts w:ascii="Times New Roman" w:eastAsia="Times New Roman" w:hAnsi="Times New Roman"/>
          <w:b/>
          <w:color w:val="000000" w:themeColor="text1"/>
          <w:sz w:val="28"/>
          <w:szCs w:val="28"/>
          <w:lang w:val="nb-NO"/>
        </w:rPr>
        <w:t xml:space="preserve">- </w:t>
      </w:r>
      <w:r w:rsidRPr="007D113D">
        <w:rPr>
          <w:rFonts w:ascii="Times New Roman" w:eastAsia="Times New Roman" w:hAnsi="Times New Roman"/>
          <w:color w:val="000000" w:themeColor="text1"/>
          <w:sz w:val="28"/>
          <w:szCs w:val="28"/>
          <w:lang w:val="nb-NO"/>
        </w:rPr>
        <w:t>Công tác pháp luật quốc tế</w:t>
      </w:r>
      <w:r w:rsidRPr="007D113D">
        <w:rPr>
          <w:rFonts w:ascii="Times New Roman" w:eastAsia="Times New Roman" w:hAnsi="Times New Roman"/>
          <w:color w:val="000000" w:themeColor="text1"/>
          <w:sz w:val="28"/>
          <w:szCs w:val="28"/>
          <w:lang w:val="en-GB"/>
        </w:rPr>
        <w:t>:</w:t>
      </w:r>
      <w:r w:rsidRPr="007D113D">
        <w:rPr>
          <w:rFonts w:ascii="Times New Roman" w:eastAsia="Times New Roman" w:hAnsi="Times New Roman"/>
          <w:b/>
          <w:color w:val="000000" w:themeColor="text1"/>
          <w:sz w:val="28"/>
          <w:szCs w:val="28"/>
          <w:lang w:val="en-GB"/>
        </w:rPr>
        <w:t xml:space="preserve"> </w:t>
      </w:r>
      <w:r w:rsidRPr="007D113D">
        <w:rPr>
          <w:rFonts w:ascii="Times New Roman" w:eastAsia="Times New Roman" w:hAnsi="Times New Roman"/>
          <w:color w:val="000000" w:themeColor="text1"/>
          <w:spacing w:val="-4"/>
          <w:sz w:val="28"/>
          <w:szCs w:val="28"/>
          <w:lang w:val="pt-BR"/>
        </w:rPr>
        <w:t xml:space="preserve">Bộ Tư pháp chú trọng thực hiện vai trò, nhiệm vụ là cơ quan đại diện pháp lý cho Chính phủ trong các </w:t>
      </w:r>
      <w:r w:rsidRPr="007D113D">
        <w:rPr>
          <w:rFonts w:ascii="Times New Roman" w:eastAsia="Times New Roman" w:hAnsi="Times New Roman"/>
          <w:bCs/>
          <w:iCs/>
          <w:color w:val="000000" w:themeColor="text1"/>
          <w:spacing w:val="-4"/>
          <w:sz w:val="28"/>
          <w:szCs w:val="28"/>
          <w:lang w:val="pt-BR"/>
        </w:rPr>
        <w:t xml:space="preserve">tranh chấp đầu tư quốc tế; phối hợp chặt chẽ với các bộ, ngành liên quan thực hiện tốt nhiệm vụ </w:t>
      </w:r>
      <w:r w:rsidRPr="007D113D">
        <w:rPr>
          <w:rFonts w:ascii="Times New Roman" w:eastAsia="Times New Roman" w:hAnsi="Times New Roman"/>
          <w:color w:val="000000" w:themeColor="text1"/>
          <w:spacing w:val="-4"/>
          <w:sz w:val="28"/>
          <w:szCs w:val="28"/>
          <w:lang w:val="pt-BR"/>
        </w:rPr>
        <w:t xml:space="preserve">giúp Chính phủ xử lý các vấn đề pháp lý phát sinh trong hội nhập quốc tế và hướng dẫn các địa phương liên quan đến nhiều vụ việc nhà đầu tư nước ngoài có vướng mắc, khiếu kiện; tham gia đàm phán, ký kết, thực hiện điều ước, thỏa thuận, cam kết quốc tế để bảo đảm các yếu tố pháp lý; tiếp tục tham mưu thực hiện quyền, nghĩa vụ theo cam kết mà Việt Nam tham gia hoặc là thành viên. </w:t>
      </w:r>
      <w:r w:rsidRPr="007D113D">
        <w:rPr>
          <w:rFonts w:ascii="Times New Roman" w:eastAsia="Times New Roman" w:hAnsi="Times New Roman"/>
          <w:bCs/>
          <w:iCs/>
          <w:color w:val="000000" w:themeColor="text1"/>
          <w:spacing w:val="-4"/>
          <w:sz w:val="28"/>
          <w:szCs w:val="28"/>
          <w:lang w:val="pt-BR"/>
        </w:rPr>
        <w:t>N</w:t>
      </w:r>
      <w:r w:rsidRPr="007D113D">
        <w:rPr>
          <w:rFonts w:ascii="Times New Roman" w:eastAsia="Times New Roman" w:hAnsi="Times New Roman"/>
          <w:color w:val="000000" w:themeColor="text1"/>
          <w:spacing w:val="-4"/>
          <w:sz w:val="28"/>
          <w:szCs w:val="28"/>
          <w:lang w:val="pt-BR"/>
        </w:rPr>
        <w:t>ăm 2024, Bộ Tư pháp đã thẩm định</w:t>
      </w:r>
      <w:r w:rsidRPr="007D113D">
        <w:rPr>
          <w:rFonts w:ascii="Times New Roman" w:eastAsia="Times New Roman" w:hAnsi="Times New Roman"/>
          <w:color w:val="000000" w:themeColor="text1"/>
          <w:spacing w:val="-4"/>
          <w:sz w:val="28"/>
          <w:szCs w:val="28"/>
          <w:lang w:val="de-DE"/>
        </w:rPr>
        <w:t xml:space="preserve"> </w:t>
      </w:r>
      <w:r w:rsidRPr="007D113D">
        <w:rPr>
          <w:rFonts w:ascii="Times New Roman" w:eastAsia="Times New Roman" w:hAnsi="Times New Roman"/>
          <w:b/>
          <w:color w:val="000000" w:themeColor="text1"/>
          <w:spacing w:val="-4"/>
          <w:sz w:val="28"/>
          <w:szCs w:val="28"/>
          <w:lang w:val="de-DE"/>
        </w:rPr>
        <w:t>40</w:t>
      </w:r>
      <w:r w:rsidRPr="007D113D">
        <w:rPr>
          <w:rFonts w:ascii="Times New Roman" w:eastAsia="Times New Roman" w:hAnsi="Times New Roman"/>
          <w:color w:val="000000" w:themeColor="text1"/>
          <w:spacing w:val="-4"/>
          <w:sz w:val="28"/>
          <w:szCs w:val="28"/>
          <w:lang w:val="de-DE"/>
        </w:rPr>
        <w:t xml:space="preserve"> điều ước quốc tế; góp ý </w:t>
      </w:r>
      <w:r w:rsidRPr="007D113D">
        <w:rPr>
          <w:rFonts w:ascii="Times New Roman" w:eastAsia="Times New Roman" w:hAnsi="Times New Roman"/>
          <w:b/>
          <w:color w:val="000000" w:themeColor="text1"/>
          <w:spacing w:val="-4"/>
          <w:sz w:val="28"/>
          <w:szCs w:val="28"/>
          <w:lang w:val="de-DE"/>
        </w:rPr>
        <w:t>223</w:t>
      </w:r>
      <w:r w:rsidRPr="007D113D">
        <w:rPr>
          <w:rFonts w:ascii="Times New Roman" w:eastAsia="Times New Roman" w:hAnsi="Times New Roman"/>
          <w:color w:val="000000" w:themeColor="text1"/>
          <w:spacing w:val="-4"/>
          <w:sz w:val="28"/>
          <w:szCs w:val="28"/>
          <w:lang w:val="de-DE"/>
        </w:rPr>
        <w:t xml:space="preserve"> điều ước quốc tế, thoả thuận quốc tế; cấp </w:t>
      </w:r>
      <w:r w:rsidRPr="007D113D">
        <w:rPr>
          <w:rFonts w:ascii="Times New Roman" w:eastAsia="Times New Roman" w:hAnsi="Times New Roman"/>
          <w:b/>
          <w:color w:val="000000" w:themeColor="text1"/>
          <w:spacing w:val="-4"/>
          <w:sz w:val="28"/>
          <w:szCs w:val="28"/>
          <w:lang w:val="de-DE"/>
        </w:rPr>
        <w:t>05</w:t>
      </w:r>
      <w:r w:rsidRPr="007D113D">
        <w:rPr>
          <w:rFonts w:ascii="Times New Roman" w:eastAsia="Times New Roman" w:hAnsi="Times New Roman"/>
          <w:color w:val="000000" w:themeColor="text1"/>
          <w:spacing w:val="-4"/>
          <w:sz w:val="28"/>
          <w:szCs w:val="28"/>
          <w:lang w:val="de-DE"/>
        </w:rPr>
        <w:t xml:space="preserve"> ý kiến pháp lý cho các Hiệp định vay nước ngoài. </w:t>
      </w:r>
    </w:p>
    <w:p w:rsidR="00387FA7" w:rsidRPr="007D113D" w:rsidRDefault="002D2B5D" w:rsidP="003D1063">
      <w:pPr>
        <w:spacing w:before="120" w:after="120" w:line="259" w:lineRule="auto"/>
        <w:ind w:firstLine="706"/>
        <w:jc w:val="both"/>
        <w:rPr>
          <w:rFonts w:ascii="Times New Roman" w:eastAsia="Times New Roman" w:hAnsi="Times New Roman"/>
          <w:color w:val="000000" w:themeColor="text1"/>
          <w:sz w:val="28"/>
          <w:szCs w:val="28"/>
          <w:lang w:val="nl-NL" w:eastAsia="x-none"/>
        </w:rPr>
      </w:pPr>
      <w:r w:rsidRPr="007D113D">
        <w:rPr>
          <w:rFonts w:ascii="Times New Roman" w:eastAsia="Times New Roman" w:hAnsi="Times New Roman"/>
          <w:b/>
          <w:color w:val="000000" w:themeColor="text1"/>
          <w:sz w:val="28"/>
          <w:szCs w:val="28"/>
          <w:lang w:eastAsia="x-none"/>
        </w:rPr>
        <w:lastRenderedPageBreak/>
        <w:t>-</w:t>
      </w:r>
      <w:r w:rsidRPr="007D113D">
        <w:rPr>
          <w:rFonts w:ascii="Times New Roman" w:eastAsia="Times New Roman" w:hAnsi="Times New Roman"/>
          <w:color w:val="000000" w:themeColor="text1"/>
          <w:sz w:val="28"/>
          <w:szCs w:val="28"/>
          <w:lang w:val="x-none" w:eastAsia="x-none"/>
        </w:rPr>
        <w:t xml:space="preserve"> </w:t>
      </w:r>
      <w:r w:rsidRPr="007D113D">
        <w:rPr>
          <w:rFonts w:ascii="Times New Roman" w:eastAsia="Times New Roman" w:hAnsi="Times New Roman"/>
          <w:color w:val="000000" w:themeColor="text1"/>
          <w:sz w:val="28"/>
          <w:szCs w:val="28"/>
          <w:lang w:eastAsia="x-none"/>
        </w:rPr>
        <w:t xml:space="preserve">Công tác hợp tác quốc tế về </w:t>
      </w:r>
      <w:r w:rsidRPr="007D113D">
        <w:rPr>
          <w:rFonts w:ascii="Times New Roman" w:eastAsia="Times New Roman" w:hAnsi="Times New Roman"/>
          <w:color w:val="000000" w:themeColor="text1"/>
          <w:sz w:val="28"/>
          <w:szCs w:val="28"/>
          <w:lang w:val="x-none" w:eastAsia="x-none"/>
        </w:rPr>
        <w:t>pháp luật</w:t>
      </w:r>
      <w:r w:rsidRPr="007D113D">
        <w:rPr>
          <w:rFonts w:ascii="Times New Roman" w:eastAsia="Times New Roman" w:hAnsi="Times New Roman"/>
          <w:color w:val="000000" w:themeColor="text1"/>
          <w:sz w:val="28"/>
          <w:szCs w:val="28"/>
          <w:lang w:eastAsia="x-none"/>
        </w:rPr>
        <w:t xml:space="preserve"> và tư pháp:</w:t>
      </w:r>
      <w:r w:rsidRPr="007D113D">
        <w:rPr>
          <w:rFonts w:ascii="Times New Roman" w:eastAsia="Times New Roman" w:hAnsi="Times New Roman"/>
          <w:b/>
          <w:color w:val="000000" w:themeColor="text1"/>
          <w:sz w:val="28"/>
          <w:szCs w:val="28"/>
          <w:lang w:eastAsia="x-none"/>
        </w:rPr>
        <w:t xml:space="preserve"> </w:t>
      </w:r>
      <w:r w:rsidRPr="007D113D">
        <w:rPr>
          <w:rFonts w:ascii="Times New Roman" w:eastAsia="Times New Roman" w:hAnsi="Times New Roman"/>
          <w:color w:val="000000" w:themeColor="text1"/>
          <w:sz w:val="28"/>
          <w:szCs w:val="28"/>
          <w:lang w:val="x-none" w:eastAsia="x-none"/>
        </w:rPr>
        <w:t xml:space="preserve">Công tác quản lý nhà nước về hợp tác quốc tế về pháp luật và tư pháp tiếp tục được Bộ, ngành Tư pháp thực hiện trên cơ sở bám sát định hướng, đường lối đối ngoại của Đảng, Nhà nước và nhiệm vụ trọng tâm công tác của Bộ, ngành Tư pháp. Thể chế quản lý hợp tác quốc tế về pháp luật được quan tâm hoàn thiện, nổi bật là tham mưu cho Chính phủ ban hành </w:t>
      </w:r>
      <w:r w:rsidRPr="007D113D">
        <w:rPr>
          <w:rFonts w:ascii="Times New Roman" w:eastAsia="Times New Roman" w:hAnsi="Times New Roman"/>
          <w:color w:val="000000" w:themeColor="text1"/>
          <w:sz w:val="28"/>
          <w:szCs w:val="28"/>
          <w:shd w:val="clear" w:color="auto" w:fill="FFFFFF"/>
          <w:lang w:val="x-none" w:eastAsia="x-none"/>
        </w:rPr>
        <w:t>Nghị định số 26/2024/NĐ-CP ngày 01/3/2024 về quản lý hợp tác quốc tế về pháp luật và cải cách tư pháp. C</w:t>
      </w:r>
      <w:r w:rsidRPr="007D113D">
        <w:rPr>
          <w:rFonts w:ascii="Times New Roman" w:eastAsia="Times New Roman" w:hAnsi="Times New Roman"/>
          <w:bCs/>
          <w:color w:val="000000" w:themeColor="text1"/>
          <w:sz w:val="28"/>
          <w:szCs w:val="28"/>
          <w:lang w:val="nl-NL" w:eastAsia="x-none"/>
        </w:rPr>
        <w:t>ông tác theo</w:t>
      </w:r>
      <w:r w:rsidRPr="007D113D">
        <w:rPr>
          <w:rFonts w:ascii="Times New Roman" w:eastAsia="Times New Roman" w:hAnsi="Times New Roman"/>
          <w:bCs/>
          <w:color w:val="000000" w:themeColor="text1"/>
          <w:sz w:val="28"/>
          <w:szCs w:val="28"/>
          <w:lang w:val="vi-VN" w:eastAsia="x-none"/>
        </w:rPr>
        <w:t xml:space="preserve"> dõi, đôn đốc, kiểm tra việc thực hiện Chỉ thị số 39-CT/TW, Kết luận số 73-KL/TW</w:t>
      </w:r>
      <w:r w:rsidRPr="007D113D">
        <w:rPr>
          <w:rFonts w:ascii="Times New Roman" w:eastAsia="Times New Roman" w:hAnsi="Times New Roman"/>
          <w:bCs/>
          <w:color w:val="000000" w:themeColor="text1"/>
          <w:sz w:val="28"/>
          <w:szCs w:val="28"/>
          <w:lang w:val="nl-NL" w:eastAsia="x-none"/>
        </w:rPr>
        <w:t xml:space="preserve"> của Ban Bí thư và thực</w:t>
      </w:r>
      <w:r w:rsidRPr="007D113D">
        <w:rPr>
          <w:rFonts w:ascii="Times New Roman" w:eastAsia="Times New Roman" w:hAnsi="Times New Roman"/>
          <w:bCs/>
          <w:color w:val="000000" w:themeColor="text1"/>
          <w:sz w:val="28"/>
          <w:szCs w:val="28"/>
          <w:lang w:val="vi-VN" w:eastAsia="x-none"/>
        </w:rPr>
        <w:t xml:space="preserve"> hiện nhiệm vụ </w:t>
      </w:r>
      <w:r w:rsidRPr="007D113D">
        <w:rPr>
          <w:rFonts w:ascii="Times New Roman" w:eastAsia="Times New Roman" w:hAnsi="Times New Roman"/>
          <w:bCs/>
          <w:color w:val="000000" w:themeColor="text1"/>
          <w:sz w:val="28"/>
          <w:szCs w:val="28"/>
          <w:lang w:val="nl-NL" w:eastAsia="x-none"/>
        </w:rPr>
        <w:t>quản lý nhà nước về hợp tác quốc tế về pháp luật</w:t>
      </w:r>
      <w:r w:rsidRPr="007D113D">
        <w:rPr>
          <w:rFonts w:ascii="Times New Roman" w:eastAsia="Times New Roman" w:hAnsi="Times New Roman"/>
          <w:bCs/>
          <w:color w:val="000000" w:themeColor="text1"/>
          <w:sz w:val="28"/>
          <w:szCs w:val="28"/>
          <w:lang w:val="vi-VN" w:eastAsia="x-none"/>
        </w:rPr>
        <w:t xml:space="preserve"> và cải cách tư pháp</w:t>
      </w:r>
      <w:r w:rsidRPr="007D113D">
        <w:rPr>
          <w:rFonts w:ascii="Times New Roman" w:eastAsia="Times New Roman" w:hAnsi="Times New Roman"/>
          <w:bCs/>
          <w:color w:val="000000" w:themeColor="text1"/>
          <w:sz w:val="28"/>
          <w:szCs w:val="28"/>
          <w:lang w:val="x-none" w:eastAsia="x-none"/>
        </w:rPr>
        <w:t xml:space="preserve"> </w:t>
      </w:r>
      <w:r w:rsidRPr="007D113D">
        <w:rPr>
          <w:rFonts w:ascii="Times New Roman" w:eastAsia="Times New Roman" w:hAnsi="Times New Roman"/>
          <w:color w:val="000000" w:themeColor="text1"/>
          <w:sz w:val="28"/>
          <w:szCs w:val="28"/>
          <w:lang w:val="x-none" w:eastAsia="x-none"/>
        </w:rPr>
        <w:t>tiếp tục được thực hiện nghiêm. Q</w:t>
      </w:r>
      <w:r w:rsidRPr="007D113D">
        <w:rPr>
          <w:rFonts w:ascii="Times New Roman" w:eastAsia="Times New Roman" w:hAnsi="Times New Roman"/>
          <w:color w:val="000000" w:themeColor="text1"/>
          <w:sz w:val="28"/>
          <w:szCs w:val="28"/>
          <w:lang w:val="nl-NL" w:eastAsia="x-none"/>
        </w:rPr>
        <w:t xml:space="preserve">uan hệ hợp tác với các đối tác song phương và đa phương </w:t>
      </w:r>
      <w:r w:rsidRPr="007D113D">
        <w:rPr>
          <w:rFonts w:ascii="Times New Roman" w:eastAsia="Times New Roman" w:hAnsi="Times New Roman"/>
          <w:color w:val="000000" w:themeColor="text1"/>
          <w:sz w:val="28"/>
          <w:szCs w:val="28"/>
          <w:lang w:val="x-none" w:eastAsia="x-none"/>
        </w:rPr>
        <w:t>tiếp tục được tăng cường</w:t>
      </w:r>
      <w:r w:rsidR="00387FA7" w:rsidRPr="007D113D">
        <w:rPr>
          <w:rFonts w:ascii="Times New Roman" w:eastAsia="Times New Roman" w:hAnsi="Times New Roman"/>
          <w:color w:val="000000" w:themeColor="text1"/>
          <w:sz w:val="28"/>
          <w:szCs w:val="28"/>
          <w:lang w:val="nl-NL" w:eastAsia="x-none"/>
        </w:rPr>
        <w:t>.</w:t>
      </w:r>
    </w:p>
    <w:p w:rsidR="002D2B5D" w:rsidRPr="007D113D" w:rsidRDefault="002D2B5D" w:rsidP="003D1063">
      <w:pPr>
        <w:spacing w:before="120" w:after="120" w:line="259" w:lineRule="auto"/>
        <w:ind w:firstLine="706"/>
        <w:jc w:val="both"/>
        <w:rPr>
          <w:rFonts w:ascii="Times New Roman" w:eastAsia="Times New Roman" w:hAnsi="Times New Roman"/>
          <w:b/>
          <w:color w:val="000000" w:themeColor="text1"/>
          <w:spacing w:val="4"/>
          <w:sz w:val="28"/>
          <w:szCs w:val="28"/>
          <w:lang w:val="nb-NO" w:eastAsia="x-none"/>
        </w:rPr>
      </w:pPr>
      <w:r w:rsidRPr="007D113D">
        <w:rPr>
          <w:rFonts w:ascii="Times New Roman" w:eastAsia="Times New Roman" w:hAnsi="Times New Roman"/>
          <w:b/>
          <w:color w:val="000000" w:themeColor="text1"/>
          <w:sz w:val="28"/>
          <w:szCs w:val="28"/>
          <w:lang w:val="nb-NO" w:eastAsia="x-none"/>
        </w:rPr>
        <w:t>1.</w:t>
      </w:r>
      <w:r w:rsidRPr="007D113D">
        <w:rPr>
          <w:rFonts w:ascii="Times New Roman" w:eastAsia="Times New Roman" w:hAnsi="Times New Roman"/>
          <w:b/>
          <w:color w:val="000000" w:themeColor="text1"/>
          <w:spacing w:val="4"/>
          <w:sz w:val="28"/>
          <w:szCs w:val="28"/>
          <w:lang w:eastAsia="x-none"/>
        </w:rPr>
        <w:t>8</w:t>
      </w:r>
      <w:r w:rsidRPr="007D113D">
        <w:rPr>
          <w:rFonts w:ascii="Times New Roman" w:eastAsia="Times New Roman" w:hAnsi="Times New Roman"/>
          <w:b/>
          <w:color w:val="000000" w:themeColor="text1"/>
          <w:spacing w:val="4"/>
          <w:sz w:val="28"/>
          <w:szCs w:val="28"/>
          <w:lang w:val="x-none" w:eastAsia="x-none"/>
        </w:rPr>
        <w:t>. Công tác xây dựng Ngành, đào tạo, bồi dưỡng</w:t>
      </w:r>
      <w:r w:rsidR="003D1063">
        <w:rPr>
          <w:rFonts w:ascii="Times New Roman" w:eastAsia="Times New Roman" w:hAnsi="Times New Roman"/>
          <w:color w:val="000000" w:themeColor="text1"/>
          <w:spacing w:val="4"/>
          <w:sz w:val="28"/>
          <w:szCs w:val="28"/>
          <w:lang w:val="nb-NO" w:eastAsia="x-none"/>
        </w:rPr>
        <w:t xml:space="preserve">; </w:t>
      </w:r>
      <w:r w:rsidRPr="007D113D">
        <w:rPr>
          <w:rFonts w:ascii="Times New Roman" w:eastAsia="Times New Roman" w:hAnsi="Times New Roman"/>
          <w:b/>
          <w:color w:val="000000" w:themeColor="text1"/>
          <w:spacing w:val="4"/>
          <w:sz w:val="28"/>
          <w:szCs w:val="28"/>
          <w:lang w:val="nb-NO" w:eastAsia="x-none"/>
        </w:rPr>
        <w:t>nghiên cứu khoa học pháp lý</w:t>
      </w:r>
    </w:p>
    <w:p w:rsidR="002D2B5D" w:rsidRPr="007D113D" w:rsidRDefault="002D2B5D" w:rsidP="003D1063">
      <w:pPr>
        <w:spacing w:before="120" w:after="120" w:line="259" w:lineRule="auto"/>
        <w:ind w:firstLine="706"/>
        <w:jc w:val="both"/>
        <w:rPr>
          <w:rFonts w:ascii="Times New Roman" w:eastAsia="Times New Roman" w:hAnsi="Times New Roman"/>
          <w:b/>
          <w:color w:val="000000" w:themeColor="text1"/>
          <w:spacing w:val="2"/>
          <w:sz w:val="28"/>
          <w:szCs w:val="28"/>
        </w:rPr>
      </w:pPr>
      <w:r w:rsidRPr="007D113D">
        <w:rPr>
          <w:rFonts w:ascii="Times New Roman" w:eastAsia="Times New Roman" w:hAnsi="Times New Roman"/>
          <w:i/>
          <w:color w:val="000000" w:themeColor="text1"/>
          <w:spacing w:val="2"/>
          <w:sz w:val="28"/>
          <w:szCs w:val="28"/>
          <w:lang w:val="nb-NO"/>
        </w:rPr>
        <w:t xml:space="preserve">- Công tác </w:t>
      </w:r>
      <w:r w:rsidRPr="007D113D">
        <w:rPr>
          <w:rFonts w:ascii="Times New Roman" w:eastAsia="Times New Roman" w:hAnsi="Times New Roman"/>
          <w:i/>
          <w:color w:val="000000" w:themeColor="text1"/>
          <w:spacing w:val="2"/>
          <w:sz w:val="28"/>
          <w:szCs w:val="28"/>
        </w:rPr>
        <w:t>tổ chức bộ máy, biên chế</w:t>
      </w:r>
      <w:r w:rsidRPr="007D113D">
        <w:rPr>
          <w:rFonts w:ascii="Times New Roman" w:eastAsia="Times New Roman" w:hAnsi="Times New Roman"/>
          <w:color w:val="000000" w:themeColor="text1"/>
          <w:spacing w:val="2"/>
          <w:sz w:val="28"/>
          <w:szCs w:val="28"/>
        </w:rPr>
        <w:t xml:space="preserve"> được toàn ngành Tư pháp tập trung thực hiện, bám sát các văn bản chỉ đạo của đồng chí Tổng Bí thư, chỉ thị, nghị quyết của Đảng, Chính phủ, Thủ tướng Chính phủ, bảo đảm việc sắp xếp, kiện toàn tổ chức các cơ quan đơn vị tinh gọn, hoạt động hiệu lực, hiệu quả, đáp ứng yêu cầu nhiệm vụ của Bộ, ngành Tư pháp trong giai đoạn mới. Đặc biệt, Bộ đã sớm thành lập Ban chỉ đạo và ban hành kế hoạch tổng kết Nghị quyết 18-NQ/TW và tổng kết 20 năm thực hiện mô hình tổ chức bộ máy của Bộ Tư pháp và các đơn vị trong nhiệm kỳ Chính</w:t>
      </w:r>
      <w:r w:rsidR="00387FA7" w:rsidRPr="007D113D">
        <w:rPr>
          <w:rFonts w:ascii="Times New Roman" w:eastAsia="Times New Roman" w:hAnsi="Times New Roman"/>
          <w:color w:val="000000" w:themeColor="text1"/>
          <w:spacing w:val="2"/>
          <w:sz w:val="28"/>
          <w:szCs w:val="28"/>
        </w:rPr>
        <w:t xml:space="preserve"> phủ từ khóa XII đến khóa XV; đồng thời </w:t>
      </w:r>
      <w:r w:rsidRPr="007D113D">
        <w:rPr>
          <w:rFonts w:ascii="Times New Roman" w:eastAsia="Times New Roman" w:hAnsi="Times New Roman"/>
          <w:color w:val="000000" w:themeColor="text1"/>
          <w:spacing w:val="2"/>
          <w:sz w:val="28"/>
          <w:szCs w:val="28"/>
        </w:rPr>
        <w:t xml:space="preserve">đề xuất đổi mới, hoàn thiện chức năng, nhiệm vụ và cơ cấu tổ chức của Bộ Tư pháp nhiệm kỳ Chính phủ khóa XVI với tinh thần </w:t>
      </w:r>
      <w:r w:rsidRPr="007D113D">
        <w:rPr>
          <w:rFonts w:ascii="Times New Roman" w:eastAsia="Times New Roman" w:hAnsi="Times New Roman"/>
          <w:b/>
          <w:color w:val="000000" w:themeColor="text1"/>
          <w:spacing w:val="2"/>
          <w:sz w:val="28"/>
          <w:szCs w:val="28"/>
        </w:rPr>
        <w:t>“không làm không được, khó mấy cũng phải làm”, “chỉ bàn làm, không bàn lùi”, “gác lại lợi ích riêng, vì lợi ích chung”</w:t>
      </w:r>
      <w:r w:rsidRPr="007D113D">
        <w:rPr>
          <w:rFonts w:ascii="Times New Roman" w:eastAsia="Times New Roman" w:hAnsi="Times New Roman"/>
          <w:color w:val="000000" w:themeColor="text1"/>
          <w:spacing w:val="2"/>
          <w:sz w:val="28"/>
          <w:szCs w:val="28"/>
        </w:rPr>
        <w:t>.</w:t>
      </w:r>
    </w:p>
    <w:p w:rsidR="002D2B5D" w:rsidRPr="007D113D" w:rsidRDefault="002D2B5D" w:rsidP="003D1063">
      <w:pPr>
        <w:spacing w:before="120" w:after="120" w:line="259" w:lineRule="auto"/>
        <w:ind w:firstLine="706"/>
        <w:jc w:val="both"/>
        <w:rPr>
          <w:rFonts w:ascii="Times New Roman" w:eastAsia="Times New Roman" w:hAnsi="Times New Roman"/>
          <w:color w:val="000000" w:themeColor="text1"/>
          <w:spacing w:val="4"/>
          <w:sz w:val="28"/>
          <w:szCs w:val="28"/>
        </w:rPr>
      </w:pPr>
      <w:r w:rsidRPr="007D113D">
        <w:rPr>
          <w:rFonts w:ascii="Times New Roman" w:eastAsia="Times New Roman" w:hAnsi="Times New Roman"/>
          <w:color w:val="000000" w:themeColor="text1"/>
          <w:spacing w:val="4"/>
          <w:sz w:val="28"/>
          <w:szCs w:val="28"/>
        </w:rPr>
        <w:t xml:space="preserve">Công tác quản lý, </w:t>
      </w:r>
      <w:proofErr w:type="gramStart"/>
      <w:r w:rsidRPr="007D113D">
        <w:rPr>
          <w:rFonts w:ascii="Times New Roman" w:eastAsia="Times New Roman" w:hAnsi="Times New Roman"/>
          <w:color w:val="000000" w:themeColor="text1"/>
          <w:spacing w:val="4"/>
          <w:sz w:val="28"/>
          <w:szCs w:val="28"/>
        </w:rPr>
        <w:t>theo</w:t>
      </w:r>
      <w:proofErr w:type="gramEnd"/>
      <w:r w:rsidRPr="007D113D">
        <w:rPr>
          <w:rFonts w:ascii="Times New Roman" w:eastAsia="Times New Roman" w:hAnsi="Times New Roman"/>
          <w:color w:val="000000" w:themeColor="text1"/>
          <w:spacing w:val="4"/>
          <w:sz w:val="28"/>
          <w:szCs w:val="28"/>
        </w:rPr>
        <w:t xml:space="preserve"> dõi tình hình tổ chức và hoạt động của các cơ quan tư pháp địa phương được chú trọng, để kịp thời hướng dẫn, tháo gỡ những khó khăn, vướng mắc trong thực hiện nhiệm vụ theo phân cấp quản lý nhà nước ở địa phương. Bộ đã tham mưu và được sự nhất trí của cơ quan có thẩm quyền để ban hành văn bản đề nghị Ban Thường vụ các tỉnh, thành phố trực thuộc Trung ương quan tâm kiện toàn, nâng cao chất lượng đội ngũ cán bộ tư pháp địa phương, phân công cấp ủy viên phụ trách công tác tư pháp và cơ cấu Giám đốc Sở Tư pháp tham gia cấp ủy các tỉnh theo chỉ đạo của đồng chí Tổng Bí thư Tô Lâm tại buổi làm việc với Ban cán sự đảng Bộ Tư pháp tại Thông báo số 108-TB/VPTW ngày 18/11/2024 của Văn phòng Trung ương Đảng.</w:t>
      </w:r>
    </w:p>
    <w:p w:rsidR="002D2B5D" w:rsidRPr="007D113D" w:rsidRDefault="002D2B5D" w:rsidP="003D1063">
      <w:pPr>
        <w:spacing w:before="120" w:after="120" w:line="259" w:lineRule="auto"/>
        <w:ind w:firstLine="706"/>
        <w:jc w:val="both"/>
        <w:rPr>
          <w:rFonts w:ascii="Times New Roman" w:eastAsia="Times New Roman" w:hAnsi="Times New Roman"/>
          <w:color w:val="000000" w:themeColor="text1"/>
          <w:spacing w:val="4"/>
          <w:sz w:val="28"/>
          <w:szCs w:val="28"/>
        </w:rPr>
      </w:pPr>
      <w:r w:rsidRPr="007D113D">
        <w:rPr>
          <w:rFonts w:ascii="Times New Roman" w:eastAsia="Times New Roman" w:hAnsi="Times New Roman"/>
          <w:color w:val="000000" w:themeColor="text1"/>
          <w:spacing w:val="4"/>
          <w:sz w:val="28"/>
          <w:szCs w:val="28"/>
        </w:rPr>
        <w:t>- C</w:t>
      </w:r>
      <w:r w:rsidRPr="007D113D">
        <w:rPr>
          <w:rFonts w:ascii="Times New Roman" w:eastAsia="Times New Roman" w:hAnsi="Times New Roman"/>
          <w:i/>
          <w:color w:val="000000" w:themeColor="text1"/>
          <w:spacing w:val="4"/>
          <w:sz w:val="28"/>
          <w:szCs w:val="28"/>
        </w:rPr>
        <w:t xml:space="preserve">ông tác quản lý cán bộ </w:t>
      </w:r>
      <w:r w:rsidRPr="007D113D">
        <w:rPr>
          <w:rFonts w:ascii="Times New Roman" w:eastAsia="Times New Roman" w:hAnsi="Times New Roman"/>
          <w:color w:val="000000" w:themeColor="text1"/>
          <w:spacing w:val="4"/>
          <w:sz w:val="28"/>
          <w:szCs w:val="28"/>
        </w:rPr>
        <w:t xml:space="preserve">được Bộ, ngành Tư pháp chú trọng đẩy mạnh thực hiện theo tinh thần các nghị quyết, quy định của Đảng. Công tác quy hoạch cán bộ lãnh đạo, quản lý được thực hiện đúng quy trình, khách quan, minh bạch, </w:t>
      </w:r>
      <w:r w:rsidRPr="007D113D">
        <w:rPr>
          <w:rFonts w:ascii="Times New Roman" w:eastAsia="Times New Roman" w:hAnsi="Times New Roman"/>
          <w:color w:val="000000" w:themeColor="text1"/>
          <w:spacing w:val="4"/>
          <w:sz w:val="28"/>
          <w:szCs w:val="28"/>
          <w:lang w:val="nb-NO"/>
        </w:rPr>
        <w:t xml:space="preserve">bám sát nội dung quy định tại </w:t>
      </w:r>
      <w:r w:rsidRPr="007D113D">
        <w:rPr>
          <w:rFonts w:ascii="Times New Roman" w:eastAsia="Times New Roman" w:hAnsi="Times New Roman"/>
          <w:color w:val="000000" w:themeColor="text1"/>
          <w:spacing w:val="4"/>
          <w:sz w:val="28"/>
          <w:szCs w:val="28"/>
        </w:rPr>
        <w:t xml:space="preserve">Quy định số 50-QĐ/TW ngày </w:t>
      </w:r>
      <w:r w:rsidRPr="007D113D">
        <w:rPr>
          <w:rFonts w:ascii="Times New Roman" w:eastAsia="Times New Roman" w:hAnsi="Times New Roman"/>
          <w:color w:val="000000" w:themeColor="text1"/>
          <w:spacing w:val="4"/>
          <w:sz w:val="28"/>
          <w:szCs w:val="28"/>
        </w:rPr>
        <w:lastRenderedPageBreak/>
        <w:t>27/12/2021 của Bộ Chính trị về công tác quy hoạch, Hướng dẫn số 16-HD/BTCTW ngày 15/02/2022 của Ban Tổ chức Trung ương về hướng dẫn một số nội dung cụ thể về công tác quy hoạch cán bộ. C</w:t>
      </w:r>
      <w:r w:rsidRPr="007D113D">
        <w:rPr>
          <w:rFonts w:ascii="Times New Roman" w:eastAsia="Times New Roman" w:hAnsi="Times New Roman"/>
          <w:color w:val="000000" w:themeColor="text1"/>
          <w:spacing w:val="4"/>
          <w:sz w:val="28"/>
          <w:szCs w:val="28"/>
          <w:lang w:val="nb-NO"/>
        </w:rPr>
        <w:t xml:space="preserve">ông tác bổ nhiệm, bổ nhiệm lại, </w:t>
      </w:r>
      <w:r w:rsidRPr="007D113D">
        <w:rPr>
          <w:rFonts w:ascii="Times New Roman" w:eastAsia="Times New Roman" w:hAnsi="Times New Roman"/>
          <w:color w:val="000000" w:themeColor="text1"/>
          <w:spacing w:val="4"/>
          <w:sz w:val="28"/>
          <w:szCs w:val="28"/>
        </w:rPr>
        <w:t>tuyển dụng, tiếp nhận, điều động, luân chuyển, chuyển đổi vị trí việc làm được thực hiện nghiêm, bám sát yêu cầu của vị trí việc làm, đúng quy định của pháp luật</w:t>
      </w:r>
      <w:r w:rsidRPr="007D113D">
        <w:rPr>
          <w:rFonts w:ascii="Times New Roman" w:eastAsia="Times New Roman" w:hAnsi="Times New Roman"/>
          <w:color w:val="000000" w:themeColor="text1"/>
          <w:spacing w:val="4"/>
          <w:sz w:val="28"/>
          <w:szCs w:val="28"/>
          <w:lang w:val="pt-BR"/>
        </w:rPr>
        <w:t xml:space="preserve">, </w:t>
      </w:r>
      <w:r w:rsidRPr="007D113D">
        <w:rPr>
          <w:rFonts w:ascii="Times New Roman" w:eastAsia="Times New Roman" w:hAnsi="Times New Roman"/>
          <w:color w:val="000000" w:themeColor="text1"/>
          <w:spacing w:val="4"/>
          <w:sz w:val="28"/>
          <w:szCs w:val="28"/>
          <w:lang w:val="nl-NL"/>
        </w:rPr>
        <w:t>đáp ứng yêu cầu, nhiệm vụ trong tình hình mới.</w:t>
      </w:r>
    </w:p>
    <w:p w:rsidR="002D2B5D" w:rsidRPr="007D113D" w:rsidRDefault="002D2B5D" w:rsidP="009206A5">
      <w:pPr>
        <w:spacing w:before="120" w:after="120" w:line="264" w:lineRule="auto"/>
        <w:ind w:firstLine="709"/>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i/>
          <w:color w:val="000000" w:themeColor="text1"/>
          <w:sz w:val="28"/>
          <w:szCs w:val="28"/>
        </w:rPr>
        <w:t>Công tác đào tạo, bồi dưỡng cán bộ</w:t>
      </w: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color w:val="000000" w:themeColor="text1"/>
          <w:sz w:val="28"/>
          <w:szCs w:val="28"/>
          <w:lang w:val="pt-BR" w:eastAsia="zh-CN"/>
        </w:rPr>
        <w:t xml:space="preserve">được Bộ, ngành Tư pháp </w:t>
      </w:r>
      <w:r w:rsidRPr="007D113D">
        <w:rPr>
          <w:rFonts w:ascii="Times New Roman" w:eastAsia="Times New Roman" w:hAnsi="Times New Roman"/>
          <w:color w:val="000000" w:themeColor="text1"/>
          <w:sz w:val="28"/>
          <w:szCs w:val="28"/>
        </w:rPr>
        <w:t xml:space="preserve">tiếp tục </w:t>
      </w:r>
      <w:r w:rsidRPr="007D113D">
        <w:rPr>
          <w:rFonts w:ascii="Times New Roman" w:eastAsia="Times New Roman" w:hAnsi="Times New Roman"/>
          <w:color w:val="000000" w:themeColor="text1"/>
          <w:sz w:val="28"/>
          <w:szCs w:val="28"/>
          <w:lang w:val="pt-BR" w:eastAsia="zh-CN"/>
        </w:rPr>
        <w:t xml:space="preserve">tăng cường, đổi mới và nâng cao chất lượng đào tạo, bồi dưỡng; chú trọng đào tạo, bồi dưỡng gắn với ứng dụng công nghệ thông tin, chuyển đổi số. Bên cạnh đó, Bộ, ngành Tư pháp tiếp tục xây dựng và triển khai các Đề án, chiến lược, quy hoạch và đề án về đào tạo, bồi dưỡng công chức, viên chức của Bộ, ngành, trong đó quan tâm, chú trọng đào tạo, bồi dưỡng đội ngũ công chức, viên chức trẻ, triển khai Quy hoạch đào tạo, bồi dưỡng đội ngũ công chức, viên chức có trình độ chuyên sâu về pháp luật, xây dựng trình Thủ tướng Chính phủ ban hành Quyết định số 916/QĐ-TTg ngày 27/8/2024 phê duyệt </w:t>
      </w:r>
      <w:r w:rsidRPr="007D113D">
        <w:rPr>
          <w:rFonts w:ascii="Times New Roman" w:eastAsia="Times New Roman" w:hAnsi="Times New Roman"/>
          <w:color w:val="000000" w:themeColor="text1"/>
          <w:sz w:val="28"/>
          <w:szCs w:val="28"/>
          <w:lang w:eastAsia="zh-CN"/>
        </w:rPr>
        <w:t>Đề án phát triển nguồn nhân lực làm công tác tham mưu xây dựng pháp luật đáp ứng yêu cầu nhiệm vụ đến năm 2030.</w:t>
      </w:r>
    </w:p>
    <w:p w:rsidR="002D2B5D" w:rsidRPr="007D113D" w:rsidRDefault="002D2B5D" w:rsidP="009206A5">
      <w:pPr>
        <w:spacing w:before="120" w:after="120" w:line="264" w:lineRule="auto"/>
        <w:ind w:firstLine="709"/>
        <w:jc w:val="both"/>
        <w:rPr>
          <w:rFonts w:ascii="Times New Roman" w:eastAsia="Times New Roman" w:hAnsi="Times New Roman"/>
          <w:color w:val="000000" w:themeColor="text1"/>
          <w:spacing w:val="-2"/>
          <w:sz w:val="28"/>
          <w:szCs w:val="28"/>
          <w:lang w:val="nb-NO"/>
        </w:rPr>
      </w:pPr>
      <w:r w:rsidRPr="007D113D">
        <w:rPr>
          <w:rFonts w:ascii="Times New Roman" w:eastAsia="Times New Roman" w:hAnsi="Times New Roman"/>
          <w:color w:val="000000" w:themeColor="text1"/>
          <w:sz w:val="28"/>
          <w:szCs w:val="28"/>
        </w:rPr>
        <w:t>Công tác đào tạo các chức danh tư pháp và nguồn nhân lực có kiến thức pháp luật cho xã hội, góp phần cải cách tư pháp</w:t>
      </w:r>
      <w:r w:rsidRPr="007D113D">
        <w:rPr>
          <w:rFonts w:ascii="Times New Roman" w:eastAsia="Times New Roman" w:hAnsi="Times New Roman"/>
          <w:color w:val="000000" w:themeColor="text1"/>
          <w:sz w:val="28"/>
          <w:szCs w:val="28"/>
          <w:lang w:val="pt-BR" w:eastAsia="zh-CN"/>
        </w:rPr>
        <w:t xml:space="preserve"> </w:t>
      </w:r>
      <w:r w:rsidRPr="007D113D">
        <w:rPr>
          <w:rFonts w:ascii="Times New Roman" w:eastAsia="Times New Roman" w:hAnsi="Times New Roman"/>
          <w:color w:val="000000" w:themeColor="text1"/>
          <w:sz w:val="28"/>
          <w:szCs w:val="28"/>
        </w:rPr>
        <w:t xml:space="preserve">tiếp tục được Bộ, ngành Tư pháp quan tâm, chú trọng triển khai thực hiện, đạt được nhiều kết quả tích cực, nhất là việc triển khai </w:t>
      </w:r>
      <w:r w:rsidRPr="007D113D">
        <w:rPr>
          <w:rFonts w:ascii="Times New Roman" w:eastAsia="Times New Roman" w:hAnsi="Times New Roman"/>
          <w:color w:val="000000" w:themeColor="text1"/>
          <w:sz w:val="28"/>
          <w:szCs w:val="28"/>
          <w:lang w:val="pt-BR" w:eastAsia="zh-CN"/>
        </w:rPr>
        <w:t>c</w:t>
      </w:r>
      <w:r w:rsidRPr="007D113D">
        <w:rPr>
          <w:rFonts w:ascii="Times New Roman" w:eastAsia="Times New Roman" w:hAnsi="Times New Roman"/>
          <w:color w:val="000000" w:themeColor="text1"/>
          <w:sz w:val="28"/>
          <w:szCs w:val="28"/>
          <w:lang w:val="nb-NO"/>
        </w:rPr>
        <w:t xml:space="preserve">ác Đề án </w:t>
      </w:r>
      <w:r w:rsidRPr="007D113D">
        <w:rPr>
          <w:rFonts w:ascii="Times New Roman" w:eastAsia="Times New Roman" w:hAnsi="Times New Roman"/>
          <w:bCs/>
          <w:color w:val="000000" w:themeColor="text1"/>
          <w:sz w:val="28"/>
          <w:szCs w:val="28"/>
          <w:lang w:val="pt-BR"/>
        </w:rPr>
        <w:t xml:space="preserve">tổng thể </w:t>
      </w:r>
      <w:r w:rsidRPr="007D113D">
        <w:rPr>
          <w:rFonts w:ascii="Times New Roman" w:eastAsia="Times New Roman" w:hAnsi="Times New Roman"/>
          <w:bCs/>
          <w:i/>
          <w:color w:val="000000" w:themeColor="text1"/>
          <w:sz w:val="28"/>
          <w:szCs w:val="28"/>
          <w:lang w:val="pt-BR"/>
        </w:rPr>
        <w:t>“Tiếp tục x</w:t>
      </w:r>
      <w:r w:rsidRPr="007D113D">
        <w:rPr>
          <w:rFonts w:ascii="Times New Roman" w:eastAsia="Times New Roman" w:hAnsi="Times New Roman"/>
          <w:i/>
          <w:color w:val="000000" w:themeColor="text1"/>
          <w:sz w:val="28"/>
          <w:szCs w:val="28"/>
          <w:lang w:val="nb-NO"/>
        </w:rPr>
        <w:t xml:space="preserve">ây dựng Trường </w:t>
      </w:r>
      <w:r w:rsidRPr="007D113D">
        <w:rPr>
          <w:rFonts w:ascii="Times New Roman" w:eastAsia="Times New Roman" w:hAnsi="Times New Roman"/>
          <w:bCs/>
          <w:i/>
          <w:color w:val="000000" w:themeColor="text1"/>
          <w:sz w:val="28"/>
          <w:szCs w:val="28"/>
          <w:lang w:val="nl-NL"/>
        </w:rPr>
        <w:t>Đại học Luật Hà Nội và Trường Đại học Luật thành phố Hồ Chí Minh thành các trường trọng điểm đào tạo cán bộ pháp luật”</w:t>
      </w:r>
      <w:r w:rsidRPr="007D113D">
        <w:rPr>
          <w:rFonts w:ascii="Times New Roman" w:eastAsia="Times New Roman" w:hAnsi="Times New Roman"/>
          <w:bCs/>
          <w:color w:val="000000" w:themeColor="text1"/>
          <w:sz w:val="28"/>
          <w:szCs w:val="28"/>
          <w:lang w:val="nl-NL"/>
        </w:rPr>
        <w:t xml:space="preserve"> và </w:t>
      </w:r>
      <w:r w:rsidRPr="007D113D">
        <w:rPr>
          <w:rFonts w:ascii="Times New Roman" w:eastAsia="Times New Roman" w:hAnsi="Times New Roman"/>
          <w:color w:val="000000" w:themeColor="text1"/>
          <w:sz w:val="28"/>
          <w:szCs w:val="28"/>
          <w:lang w:val="pt-BR"/>
        </w:rPr>
        <w:t xml:space="preserve">Đề án </w:t>
      </w:r>
      <w:r w:rsidRPr="007D113D">
        <w:rPr>
          <w:rFonts w:ascii="Times New Roman" w:eastAsia="Times New Roman" w:hAnsi="Times New Roman"/>
          <w:i/>
          <w:color w:val="000000" w:themeColor="text1"/>
          <w:sz w:val="28"/>
          <w:szCs w:val="28"/>
          <w:lang w:val="pt-BR"/>
        </w:rPr>
        <w:t>“</w:t>
      </w:r>
      <w:r w:rsidRPr="007D113D">
        <w:rPr>
          <w:rFonts w:ascii="Times New Roman" w:eastAsia="Times New Roman" w:hAnsi="Times New Roman"/>
          <w:i/>
          <w:color w:val="000000" w:themeColor="text1"/>
          <w:sz w:val="28"/>
          <w:szCs w:val="28"/>
          <w:lang w:val="vi-VN"/>
        </w:rPr>
        <w:t>Tiếp tục xây dựng Học viện Tư pháp thành trung tâm lớn đào tạo các chức danh tư pháp</w:t>
      </w:r>
      <w:r w:rsidRPr="007D113D">
        <w:rPr>
          <w:rFonts w:ascii="Times New Roman" w:eastAsia="Times New Roman" w:hAnsi="Times New Roman"/>
          <w:i/>
          <w:color w:val="000000" w:themeColor="text1"/>
          <w:sz w:val="28"/>
          <w:szCs w:val="28"/>
        </w:rPr>
        <w:t>”</w:t>
      </w:r>
      <w:r w:rsidRPr="007D113D">
        <w:rPr>
          <w:rFonts w:ascii="Times New Roman" w:eastAsia="Times New Roman" w:hAnsi="Times New Roman"/>
          <w:color w:val="000000" w:themeColor="text1"/>
          <w:sz w:val="28"/>
          <w:szCs w:val="28"/>
        </w:rPr>
        <w:t xml:space="preserve"> được thực hiện nghiêm túc, đóng góp nguồn nhân lực tư pháp, pháp luật chất lượng cao cho đất nước, đặc biệt là trong quá trình đổi mới tư duy xây dựng pháp luật đáp ứng yêu cầu phát triển nhanh và bền vững của đất nước trong kỷ nguyên mới.</w:t>
      </w:r>
    </w:p>
    <w:p w:rsidR="00387FA7" w:rsidRPr="007D113D" w:rsidRDefault="002D2B5D" w:rsidP="009206A5">
      <w:pPr>
        <w:spacing w:before="120" w:after="120" w:line="264" w:lineRule="auto"/>
        <w:ind w:firstLine="709"/>
        <w:jc w:val="both"/>
        <w:rPr>
          <w:rFonts w:ascii="Times New Roman" w:eastAsia="Times New Roman" w:hAnsi="Times New Roman"/>
          <w:color w:val="000000" w:themeColor="text1"/>
          <w:sz w:val="28"/>
          <w:szCs w:val="28"/>
          <w:lang w:val="nl-NL"/>
        </w:rPr>
      </w:pPr>
      <w:r w:rsidRPr="007D113D">
        <w:rPr>
          <w:rFonts w:ascii="Times New Roman" w:eastAsia="Times New Roman" w:hAnsi="Times New Roman"/>
          <w:color w:val="000000" w:themeColor="text1"/>
          <w:sz w:val="28"/>
          <w:szCs w:val="28"/>
          <w:lang w:val="pl-PL"/>
        </w:rPr>
        <w:t xml:space="preserve">- </w:t>
      </w:r>
      <w:r w:rsidRPr="007D113D">
        <w:rPr>
          <w:rFonts w:ascii="Times New Roman" w:eastAsia="Times New Roman" w:hAnsi="Times New Roman"/>
          <w:color w:val="000000" w:themeColor="text1"/>
          <w:sz w:val="28"/>
          <w:szCs w:val="28"/>
          <w:lang w:val="nb-NO"/>
        </w:rPr>
        <w:t xml:space="preserve">Công tác </w:t>
      </w:r>
      <w:r w:rsidRPr="007D113D">
        <w:rPr>
          <w:rFonts w:ascii="Times New Roman" w:eastAsia="Times New Roman" w:hAnsi="Times New Roman"/>
          <w:color w:val="000000" w:themeColor="text1"/>
          <w:sz w:val="28"/>
          <w:szCs w:val="28"/>
        </w:rPr>
        <w:t>nghiên cứu khoa học pháp lý</w:t>
      </w:r>
      <w:r w:rsidRPr="007D113D">
        <w:rPr>
          <w:rFonts w:ascii="Times New Roman" w:eastAsia="Times New Roman" w:hAnsi="Times New Roman"/>
          <w:i/>
          <w:color w:val="000000" w:themeColor="text1"/>
          <w:sz w:val="28"/>
          <w:szCs w:val="28"/>
        </w:rPr>
        <w:t xml:space="preserve"> </w:t>
      </w:r>
      <w:r w:rsidRPr="007D113D">
        <w:rPr>
          <w:rFonts w:ascii="Times New Roman" w:eastAsia="Times New Roman" w:hAnsi="Times New Roman"/>
          <w:color w:val="000000" w:themeColor="text1"/>
          <w:sz w:val="28"/>
          <w:szCs w:val="28"/>
          <w:lang w:val="pt-BR"/>
        </w:rPr>
        <w:t xml:space="preserve">được Bộ, ngành Tư pháp quan tâm chú trọng, đạt được nhiều kết quả tích cực góp phần cung cấp các cơ sở lý luận và thực tiễn </w:t>
      </w:r>
      <w:r w:rsidRPr="007D113D">
        <w:rPr>
          <w:rFonts w:ascii="Times New Roman" w:eastAsia="Times New Roman" w:hAnsi="Times New Roman"/>
          <w:color w:val="000000" w:themeColor="text1"/>
          <w:sz w:val="28"/>
          <w:szCs w:val="28"/>
          <w:lang w:val="de-DE"/>
        </w:rPr>
        <w:t xml:space="preserve">phục vụ công tác xây dựng, hoàn thiện hệ thống pháp luật và tổ chức thi hành pháp luật theo tinh thần </w:t>
      </w:r>
      <w:r w:rsidRPr="007D113D">
        <w:rPr>
          <w:rFonts w:ascii="Times New Roman" w:eastAsia="Times New Roman" w:hAnsi="Times New Roman"/>
          <w:color w:val="000000" w:themeColor="text1"/>
          <w:sz w:val="28"/>
          <w:szCs w:val="28"/>
        </w:rPr>
        <w:t>Nghị quyết Đại hội lần thứ XIII của Đảng</w:t>
      </w:r>
      <w:r w:rsidRPr="007D113D">
        <w:rPr>
          <w:rFonts w:ascii="Times New Roman" w:eastAsia="Times New Roman" w:hAnsi="Times New Roman"/>
          <w:color w:val="000000" w:themeColor="text1"/>
          <w:sz w:val="28"/>
          <w:szCs w:val="28"/>
          <w:lang w:val="pl-PL"/>
        </w:rPr>
        <w:t xml:space="preserve">; </w:t>
      </w:r>
      <w:r w:rsidRPr="007D113D">
        <w:rPr>
          <w:rFonts w:ascii="Times New Roman" w:eastAsia="Times New Roman" w:hAnsi="Times New Roman"/>
          <w:color w:val="000000" w:themeColor="text1"/>
          <w:sz w:val="28"/>
          <w:szCs w:val="28"/>
          <w:shd w:val="clear" w:color="auto" w:fill="FFFFFF"/>
          <w:lang w:val="vi-VN"/>
        </w:rPr>
        <w:t xml:space="preserve">Nghị quyết số 27-NQ/TW ngày 09/11/2022 </w:t>
      </w:r>
      <w:r w:rsidRPr="007D113D">
        <w:rPr>
          <w:rFonts w:ascii="Times New Roman" w:eastAsia="Times New Roman" w:hAnsi="Times New Roman"/>
          <w:color w:val="000000" w:themeColor="text1"/>
          <w:sz w:val="28"/>
          <w:szCs w:val="28"/>
          <w:shd w:val="clear" w:color="auto" w:fill="FFFFFF"/>
        </w:rPr>
        <w:t xml:space="preserve">của Ban Chấp hành Trung ương </w:t>
      </w:r>
      <w:r w:rsidRPr="007D113D">
        <w:rPr>
          <w:rFonts w:ascii="Times New Roman" w:eastAsia="Times New Roman" w:hAnsi="Times New Roman"/>
          <w:bCs/>
          <w:color w:val="000000" w:themeColor="text1"/>
          <w:sz w:val="28"/>
          <w:szCs w:val="28"/>
        </w:rPr>
        <w:t>về tiếp tục xây dựng và hoàn thiện Nhà nước pháp quyền</w:t>
      </w:r>
      <w:r w:rsidRPr="007D113D">
        <w:rPr>
          <w:rFonts w:ascii="Times New Roman" w:eastAsia="Times New Roman" w:hAnsi="Times New Roman"/>
          <w:color w:val="000000" w:themeColor="text1"/>
          <w:sz w:val="28"/>
          <w:szCs w:val="28"/>
          <w:shd w:val="clear" w:color="auto" w:fill="FFFFFF"/>
          <w:lang w:val="vi-VN"/>
        </w:rPr>
        <w:t xml:space="preserve"> </w:t>
      </w:r>
      <w:r w:rsidRPr="007D113D">
        <w:rPr>
          <w:rFonts w:ascii="Times New Roman" w:eastAsia="Times New Roman" w:hAnsi="Times New Roman"/>
          <w:color w:val="000000" w:themeColor="text1"/>
          <w:sz w:val="28"/>
          <w:szCs w:val="28"/>
          <w:shd w:val="clear" w:color="auto" w:fill="FFFFFF"/>
        </w:rPr>
        <w:t xml:space="preserve">xã hội chủ nghĩa </w:t>
      </w:r>
      <w:r w:rsidRPr="007D113D">
        <w:rPr>
          <w:rFonts w:ascii="Times New Roman" w:eastAsia="Times New Roman" w:hAnsi="Times New Roman"/>
          <w:bCs/>
          <w:color w:val="000000" w:themeColor="text1"/>
          <w:sz w:val="28"/>
          <w:szCs w:val="28"/>
        </w:rPr>
        <w:t>Việt Nam trong giai đoạn mới</w:t>
      </w:r>
      <w:r w:rsidRPr="007D113D">
        <w:rPr>
          <w:rFonts w:ascii="Times New Roman" w:eastAsia="Times New Roman" w:hAnsi="Times New Roman"/>
          <w:color w:val="000000" w:themeColor="text1"/>
          <w:sz w:val="28"/>
          <w:szCs w:val="28"/>
          <w:lang w:val="nl-NL"/>
        </w:rPr>
        <w:t xml:space="preserve">. </w:t>
      </w:r>
    </w:p>
    <w:p w:rsidR="002D2B5D" w:rsidRPr="007D113D" w:rsidRDefault="002D2B5D" w:rsidP="009206A5">
      <w:pPr>
        <w:spacing w:before="120" w:after="120" w:line="264" w:lineRule="auto"/>
        <w:ind w:firstLine="709"/>
        <w:jc w:val="both"/>
        <w:rPr>
          <w:rFonts w:ascii="Times New Roman" w:eastAsia="Times New Roman" w:hAnsi="Times New Roman"/>
          <w:b/>
          <w:i/>
          <w:color w:val="000000" w:themeColor="text1"/>
          <w:sz w:val="28"/>
          <w:szCs w:val="28"/>
        </w:rPr>
      </w:pPr>
      <w:r w:rsidRPr="007D113D">
        <w:rPr>
          <w:rFonts w:ascii="Times New Roman" w:eastAsia="Times New Roman" w:hAnsi="Times New Roman"/>
          <w:b/>
          <w:i/>
          <w:color w:val="000000" w:themeColor="text1"/>
          <w:sz w:val="28"/>
          <w:szCs w:val="28"/>
          <w:lang w:val="nb-NO"/>
        </w:rPr>
        <w:t>1.</w:t>
      </w:r>
      <w:r w:rsidRPr="007D113D">
        <w:rPr>
          <w:rFonts w:ascii="Times New Roman" w:eastAsia="Times New Roman" w:hAnsi="Times New Roman"/>
          <w:b/>
          <w:i/>
          <w:color w:val="000000" w:themeColor="text1"/>
          <w:sz w:val="28"/>
          <w:szCs w:val="28"/>
        </w:rPr>
        <w:t xml:space="preserve">9. Công tác </w:t>
      </w:r>
      <w:r w:rsidRPr="007D113D">
        <w:rPr>
          <w:rFonts w:ascii="Times New Roman" w:eastAsia="Times New Roman" w:hAnsi="Times New Roman"/>
          <w:b/>
          <w:i/>
          <w:color w:val="000000" w:themeColor="text1"/>
          <w:sz w:val="28"/>
          <w:szCs w:val="28"/>
          <w:lang w:val="en-GB"/>
        </w:rPr>
        <w:t xml:space="preserve">quản lý </w:t>
      </w:r>
      <w:r w:rsidRPr="007D113D">
        <w:rPr>
          <w:rFonts w:ascii="Times New Roman" w:eastAsia="Times New Roman" w:hAnsi="Times New Roman"/>
          <w:b/>
          <w:i/>
          <w:color w:val="000000" w:themeColor="text1"/>
          <w:sz w:val="28"/>
          <w:szCs w:val="28"/>
        </w:rPr>
        <w:t>ngân sách - tài sản, đầu tư xây dựng cơ bản</w:t>
      </w:r>
      <w:r w:rsidRPr="007D113D">
        <w:rPr>
          <w:rFonts w:ascii="Times New Roman" w:eastAsia="Times New Roman" w:hAnsi="Times New Roman"/>
          <w:b/>
          <w:i/>
          <w:color w:val="000000" w:themeColor="text1"/>
          <w:sz w:val="28"/>
          <w:szCs w:val="28"/>
          <w:lang w:val="en-GB"/>
        </w:rPr>
        <w:t>,</w:t>
      </w:r>
      <w:r w:rsidRPr="007D113D">
        <w:rPr>
          <w:rFonts w:ascii="Times New Roman" w:eastAsia="Times New Roman" w:hAnsi="Times New Roman"/>
          <w:b/>
          <w:i/>
          <w:color w:val="000000" w:themeColor="text1"/>
          <w:sz w:val="28"/>
          <w:szCs w:val="28"/>
        </w:rPr>
        <w:t xml:space="preserve"> kế hoạch, thống kê</w:t>
      </w:r>
    </w:p>
    <w:p w:rsidR="002D2B5D" w:rsidRPr="007D113D" w:rsidRDefault="002D2B5D" w:rsidP="009206A5">
      <w:pPr>
        <w:spacing w:before="120" w:after="120" w:line="264" w:lineRule="auto"/>
        <w:ind w:firstLine="720"/>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i/>
          <w:color w:val="000000" w:themeColor="text1"/>
          <w:sz w:val="28"/>
          <w:szCs w:val="28"/>
          <w:lang w:val="nb-NO"/>
        </w:rPr>
        <w:t>Công tác quản lý, điều hành ngân sách, tài sản</w:t>
      </w:r>
      <w:r w:rsidRPr="007D113D">
        <w:rPr>
          <w:rFonts w:ascii="Times New Roman" w:eastAsia="Times New Roman" w:hAnsi="Times New Roman"/>
          <w:color w:val="000000" w:themeColor="text1"/>
          <w:sz w:val="28"/>
          <w:szCs w:val="28"/>
          <w:lang w:val="nb-NO"/>
        </w:rPr>
        <w:t xml:space="preserve"> được triển khai thực hiện chặt chẽ, đúng quy định của pháp luật, bám sát chỉ đạo của Chính phủ, Thủ tướng Chính phủ, các Bộ, ngành có liên quan và yêu cầu thực tiễn công tác của </w:t>
      </w:r>
      <w:r w:rsidRPr="007D113D">
        <w:rPr>
          <w:rFonts w:ascii="Times New Roman" w:eastAsia="Times New Roman" w:hAnsi="Times New Roman"/>
          <w:color w:val="000000" w:themeColor="text1"/>
          <w:sz w:val="28"/>
          <w:szCs w:val="28"/>
          <w:lang w:val="nb-NO"/>
        </w:rPr>
        <w:lastRenderedPageBreak/>
        <w:t>Bộ, ngành Tư pháp; tăng cường kỷ cương, kỷ luật tài chính; chú trọng thực hành tiết kiệm, chống lãng phí, đáp ứng kịp thời kinh phí, cơ sở vật chất, trang thiết bị phục vụ triển khai các nhiệm vụ công tác trọng tâm của Bộ, ngành Tư pháp.</w:t>
      </w:r>
    </w:p>
    <w:p w:rsidR="002D2B5D" w:rsidRPr="007D113D" w:rsidRDefault="002D2B5D" w:rsidP="009206A5">
      <w:pPr>
        <w:spacing w:before="120" w:after="120" w:line="278" w:lineRule="auto"/>
        <w:ind w:firstLine="720"/>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i/>
          <w:color w:val="000000" w:themeColor="text1"/>
          <w:sz w:val="28"/>
          <w:szCs w:val="28"/>
          <w:lang w:val="nb-NO"/>
        </w:rPr>
        <w:t>Công tác quản lý đầu tư công</w:t>
      </w:r>
      <w:r w:rsidRPr="007D113D">
        <w:rPr>
          <w:rFonts w:ascii="Times New Roman" w:eastAsia="Times New Roman" w:hAnsi="Times New Roman"/>
          <w:color w:val="000000" w:themeColor="text1"/>
          <w:sz w:val="28"/>
          <w:szCs w:val="28"/>
          <w:lang w:val="nb-NO"/>
        </w:rPr>
        <w:t xml:space="preserve"> tiếp tục thực hiện với tinh thần quyết liệt, sát sao, bám sát chỉ đạo của Quốc hội, Chính phủ, Thủ tướng Chính phủ và hướng dẫn của Bộ Kế hoạch và Đầu tư; quyết liệt triển khai đồng bộ các giải pháp nhằm đẩy mạnh tiến độ triển khai, nâng cao chất lượng, hiệu quả công tác đầu tư công, phấn đấu tỷ lệ giải ngân vốn đầu tư công năm 2024 tối thiểu đạt chỉ tiêu giải ngân do Thủ tướng Chính phủ giao. Đồng thời, chuẩn bị, thực hiện tốt việc lập Kế hoạch đầu tư công trung hạn giai đoạn 2026-2030.</w:t>
      </w:r>
    </w:p>
    <w:p w:rsidR="002D2B5D" w:rsidRPr="007D113D" w:rsidRDefault="002D2B5D" w:rsidP="009206A5">
      <w:pPr>
        <w:spacing w:before="120" w:after="120" w:line="278" w:lineRule="auto"/>
        <w:ind w:firstLine="720"/>
        <w:jc w:val="both"/>
        <w:rPr>
          <w:rFonts w:ascii="Times New Roman" w:eastAsia="Times New Roman" w:hAnsi="Times New Roman"/>
          <w:i/>
          <w:color w:val="000000" w:themeColor="text1"/>
          <w:sz w:val="28"/>
          <w:szCs w:val="28"/>
        </w:rPr>
      </w:pP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i/>
          <w:color w:val="000000" w:themeColor="text1"/>
          <w:sz w:val="28"/>
          <w:szCs w:val="28"/>
          <w:lang w:val="nb-NO"/>
        </w:rPr>
        <w:t>Công tác kế hoạch</w:t>
      </w: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color w:val="000000" w:themeColor="text1"/>
          <w:spacing w:val="2"/>
          <w:sz w:val="28"/>
          <w:szCs w:val="28"/>
        </w:rPr>
        <w:t xml:space="preserve">tiếp tục được triển khai nghiêm túc, </w:t>
      </w:r>
      <w:r w:rsidRPr="007D113D">
        <w:rPr>
          <w:rFonts w:ascii="Times New Roman" w:eastAsia="Times New Roman" w:hAnsi="Times New Roman"/>
          <w:color w:val="000000" w:themeColor="text1"/>
          <w:sz w:val="28"/>
          <w:szCs w:val="28"/>
        </w:rPr>
        <w:t>chủ động, đổi mới, kịp thời, qua đó triển khai đầy đủ, toàn diện các nghị quyết, kết luận của Đảng, nghị quyết của Quốc hội, chương trình, kế hoạch của Chính phủ và các chỉ đạo của Thủ tướng Chính phủ về phát triển kinh tế - xã hội 5 năm, bảo đảm gắn kết chặt chẽ giữa các nhiệm vụ của Bộ, ngành Tư pháp với các nhiệm vụ chung của Chính phủ, góp phần phát triển kinh tế - xã hội của đất nước</w:t>
      </w:r>
      <w:r w:rsidRPr="007D113D">
        <w:rPr>
          <w:rFonts w:ascii="Times New Roman" w:eastAsia="Times New Roman" w:hAnsi="Times New Roman"/>
          <w:i/>
          <w:color w:val="000000" w:themeColor="text1"/>
          <w:sz w:val="28"/>
          <w:szCs w:val="28"/>
        </w:rPr>
        <w:t>.</w:t>
      </w:r>
    </w:p>
    <w:p w:rsidR="002D2B5D" w:rsidRPr="007D113D" w:rsidRDefault="002D2B5D" w:rsidP="009206A5">
      <w:pPr>
        <w:spacing w:before="120" w:after="120" w:line="278" w:lineRule="auto"/>
        <w:ind w:firstLine="720"/>
        <w:jc w:val="both"/>
        <w:rPr>
          <w:rFonts w:ascii="Times New Roman" w:eastAsia="Times New Roman" w:hAnsi="Times New Roman"/>
          <w:color w:val="000000" w:themeColor="text1"/>
          <w:spacing w:val="8"/>
          <w:sz w:val="28"/>
          <w:szCs w:val="28"/>
          <w:lang w:val="nb-NO"/>
        </w:rPr>
      </w:pP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i/>
          <w:color w:val="000000" w:themeColor="text1"/>
          <w:sz w:val="28"/>
          <w:szCs w:val="28"/>
          <w:lang w:val="nb-NO"/>
        </w:rPr>
        <w:t>Công tác thống kê tiếp</w:t>
      </w:r>
      <w:r w:rsidRPr="007D113D">
        <w:rPr>
          <w:rFonts w:ascii="Times New Roman" w:eastAsia="Times New Roman" w:hAnsi="Times New Roman"/>
          <w:color w:val="000000" w:themeColor="text1"/>
          <w:sz w:val="28"/>
          <w:szCs w:val="28"/>
          <w:lang w:val="nb-NO"/>
        </w:rPr>
        <w:t xml:space="preserve"> tục được triển khai thực hiện nghiêm, ứng dụng mạnh mẽ công nghệ thông tin, chuyển đổi số, phục vụ đắc lực cho công tác phân tích, đánh giá, dự báo,... tình hình kinh tế - xã hội của đất nước và các lĩnh vực công tác của Bộ, giúp cho công tác quản lý nhà nước của Bộ, ngành sát với tình hình thực tế hơn</w:t>
      </w:r>
      <w:r w:rsidRPr="007D113D">
        <w:rPr>
          <w:rFonts w:ascii="Times New Roman" w:eastAsia="Times New Roman" w:hAnsi="Times New Roman"/>
          <w:color w:val="000000" w:themeColor="text1"/>
          <w:spacing w:val="8"/>
          <w:sz w:val="28"/>
          <w:szCs w:val="28"/>
        </w:rPr>
        <w:t>.</w:t>
      </w:r>
    </w:p>
    <w:p w:rsidR="002D2B5D" w:rsidRPr="007D113D" w:rsidRDefault="002D2B5D" w:rsidP="009206A5">
      <w:pPr>
        <w:spacing w:before="120" w:after="120" w:line="278" w:lineRule="auto"/>
        <w:ind w:firstLine="709"/>
        <w:jc w:val="both"/>
        <w:rPr>
          <w:rFonts w:ascii="Times New Roman" w:eastAsia="Times New Roman" w:hAnsi="Times New Roman"/>
          <w:b/>
          <w:i/>
          <w:color w:val="000000" w:themeColor="text1"/>
          <w:sz w:val="28"/>
          <w:szCs w:val="28"/>
        </w:rPr>
      </w:pPr>
      <w:r w:rsidRPr="007D113D">
        <w:rPr>
          <w:rFonts w:ascii="Times New Roman" w:eastAsia="Times New Roman" w:hAnsi="Times New Roman"/>
          <w:b/>
          <w:i/>
          <w:color w:val="000000" w:themeColor="text1"/>
          <w:sz w:val="28"/>
          <w:szCs w:val="28"/>
          <w:lang w:val="nb-NO"/>
        </w:rPr>
        <w:t>1.</w:t>
      </w:r>
      <w:r w:rsidRPr="007D113D">
        <w:rPr>
          <w:rFonts w:ascii="Times New Roman" w:eastAsia="Times New Roman" w:hAnsi="Times New Roman"/>
          <w:b/>
          <w:i/>
          <w:color w:val="000000" w:themeColor="text1"/>
          <w:sz w:val="28"/>
          <w:szCs w:val="28"/>
        </w:rPr>
        <w:t>10. Công tác báo chí, xuất bản</w:t>
      </w:r>
    </w:p>
    <w:p w:rsidR="002D2B5D" w:rsidRPr="007D113D" w:rsidRDefault="002D2B5D" w:rsidP="009206A5">
      <w:pPr>
        <w:spacing w:before="120" w:after="120" w:line="278" w:lineRule="auto"/>
        <w:ind w:firstLine="709"/>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lang w:val="nb-NO"/>
        </w:rPr>
        <w:t xml:space="preserve">Công tác xuất bản, báo chí được Bộ Tư pháp quan tâm lãnh đạo, chỉ đạo sát sao, bám sát quan điểm, các chỉ đạo, định hướng thông tin tuyên truyền của Ban Tuyên giáo Trung ương, Bộ Thông tin và Truyền thông; chất lượng các ấn phẩm, </w:t>
      </w:r>
      <w:r w:rsidRPr="007D113D">
        <w:rPr>
          <w:rFonts w:ascii="Times New Roman" w:eastAsia="Times New Roman" w:hAnsi="Times New Roman"/>
          <w:color w:val="000000" w:themeColor="text1"/>
          <w:sz w:val="28"/>
          <w:szCs w:val="28"/>
          <w:lang w:val="vi-VN"/>
        </w:rPr>
        <w:t xml:space="preserve">tin, bài </w:t>
      </w:r>
      <w:r w:rsidRPr="007D113D">
        <w:rPr>
          <w:rFonts w:ascii="Times New Roman" w:eastAsia="Times New Roman" w:hAnsi="Times New Roman"/>
          <w:color w:val="000000" w:themeColor="text1"/>
          <w:sz w:val="28"/>
          <w:szCs w:val="28"/>
          <w:lang w:val="en-GB"/>
        </w:rPr>
        <w:t>đã bám sát nhiệm vụ chính trị của Bộ, ngành Tư pháp</w:t>
      </w:r>
      <w:r w:rsidRPr="007D113D">
        <w:rPr>
          <w:rFonts w:ascii="Times New Roman" w:eastAsia="Times New Roman" w:hAnsi="Times New Roman"/>
          <w:color w:val="000000" w:themeColor="text1"/>
          <w:sz w:val="28"/>
          <w:szCs w:val="28"/>
        </w:rPr>
        <w:t>; nội dung, hình thức các xuất bản phẩm được cải tiến, đổi mới</w:t>
      </w:r>
      <w:r w:rsidRPr="007D113D">
        <w:rPr>
          <w:rFonts w:ascii="Times New Roman" w:eastAsia="Times New Roman" w:hAnsi="Times New Roman"/>
          <w:color w:val="000000" w:themeColor="text1"/>
          <w:sz w:val="28"/>
          <w:szCs w:val="28"/>
          <w:lang w:val="en-GB"/>
        </w:rPr>
        <w:t>;</w:t>
      </w:r>
      <w:r w:rsidRPr="007D113D">
        <w:rPr>
          <w:rFonts w:ascii="Times New Roman" w:eastAsia="Times New Roman" w:hAnsi="Times New Roman"/>
          <w:color w:val="000000" w:themeColor="text1"/>
          <w:sz w:val="28"/>
          <w:szCs w:val="28"/>
        </w:rPr>
        <w:t xml:space="preserve"> kịp thời thông tin, phản ánh về </w:t>
      </w:r>
      <w:r w:rsidRPr="007D113D">
        <w:rPr>
          <w:rFonts w:ascii="Times New Roman" w:eastAsia="Times New Roman" w:hAnsi="Times New Roman"/>
          <w:color w:val="000000" w:themeColor="text1"/>
          <w:sz w:val="28"/>
          <w:szCs w:val="28"/>
          <w:lang w:val="en-GB"/>
        </w:rPr>
        <w:t>kết quả, tình hình thực hiện</w:t>
      </w:r>
      <w:r w:rsidRPr="007D113D">
        <w:rPr>
          <w:rFonts w:ascii="Times New Roman" w:eastAsia="Times New Roman" w:hAnsi="Times New Roman"/>
          <w:color w:val="000000" w:themeColor="text1"/>
          <w:sz w:val="28"/>
          <w:szCs w:val="28"/>
        </w:rPr>
        <w:t xml:space="preserve"> nhiệm vụ, nhất là các nhiệm vụ trọng tâm </w:t>
      </w:r>
      <w:r w:rsidRPr="007D113D">
        <w:rPr>
          <w:rFonts w:ascii="Times New Roman" w:eastAsia="Times New Roman" w:hAnsi="Times New Roman"/>
          <w:color w:val="000000" w:themeColor="text1"/>
          <w:sz w:val="28"/>
          <w:szCs w:val="28"/>
          <w:lang w:val="en-GB"/>
        </w:rPr>
        <w:t>của Bộ, ngành Tư pháp</w:t>
      </w: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color w:val="000000" w:themeColor="text1"/>
          <w:sz w:val="28"/>
          <w:szCs w:val="28"/>
        </w:rPr>
        <w:t xml:space="preserve">đồng thời, </w:t>
      </w:r>
      <w:r w:rsidRPr="007D113D">
        <w:rPr>
          <w:rFonts w:ascii="Times New Roman" w:eastAsia="Times New Roman" w:hAnsi="Times New Roman"/>
          <w:color w:val="000000" w:themeColor="text1"/>
          <w:sz w:val="28"/>
          <w:szCs w:val="28"/>
          <w:lang w:val="en-GB"/>
        </w:rPr>
        <w:t>góp phần tuyên truyền, phổ biến pháp luật</w:t>
      </w:r>
      <w:r w:rsidRPr="007D113D">
        <w:rPr>
          <w:rFonts w:ascii="Times New Roman" w:eastAsia="Times New Roman" w:hAnsi="Times New Roman"/>
          <w:color w:val="000000" w:themeColor="text1"/>
          <w:sz w:val="28"/>
          <w:szCs w:val="28"/>
          <w:lang w:val="nb-NO"/>
        </w:rPr>
        <w:t>;</w:t>
      </w:r>
      <w:r w:rsidRPr="007D113D">
        <w:rPr>
          <w:rFonts w:ascii="Times New Roman" w:eastAsia="Times New Roman" w:hAnsi="Times New Roman"/>
          <w:color w:val="000000" w:themeColor="text1"/>
          <w:sz w:val="28"/>
          <w:szCs w:val="28"/>
        </w:rPr>
        <w:t xml:space="preserve"> tham gia tích cực vào các hoạt động xã hội</w:t>
      </w:r>
    </w:p>
    <w:p w:rsidR="00D90C0B" w:rsidRPr="007D113D" w:rsidRDefault="002D2B5D" w:rsidP="009206A5">
      <w:pPr>
        <w:spacing w:before="120" w:after="120" w:line="278" w:lineRule="auto"/>
        <w:ind w:firstLine="709"/>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color w:val="000000" w:themeColor="text1"/>
          <w:sz w:val="28"/>
          <w:szCs w:val="28"/>
          <w:lang w:val="vi-VN"/>
        </w:rPr>
        <w:t xml:space="preserve">Nhà Xuất bản Tư pháp </w:t>
      </w:r>
      <w:r w:rsidRPr="007D113D">
        <w:rPr>
          <w:rFonts w:ascii="Times New Roman" w:eastAsia="Times New Roman" w:hAnsi="Times New Roman"/>
          <w:color w:val="000000" w:themeColor="text1"/>
          <w:sz w:val="28"/>
          <w:szCs w:val="28"/>
        </w:rPr>
        <w:t xml:space="preserve">tiếp tục </w:t>
      </w:r>
      <w:r w:rsidRPr="007D113D">
        <w:rPr>
          <w:rFonts w:ascii="Times New Roman" w:eastAsia="Times New Roman" w:hAnsi="Times New Roman"/>
          <w:color w:val="000000" w:themeColor="text1"/>
          <w:sz w:val="28"/>
          <w:szCs w:val="28"/>
          <w:lang w:val="pl-PL"/>
        </w:rPr>
        <w:t xml:space="preserve">tăng cường chất lượng, số lượng các ấn phẩm, đáp ứng yêu cầu của các địa phương, người dân, doanh nghiệp, qua đó góp phần phục vụ hiệu quả công tác quản lý nhà nước thuộc các lĩnh vực quản lý của Bộ, </w:t>
      </w:r>
      <w:r w:rsidRPr="007D113D">
        <w:rPr>
          <w:rFonts w:ascii="Times New Roman" w:eastAsia="Times New Roman" w:hAnsi="Times New Roman"/>
          <w:color w:val="000000" w:themeColor="text1"/>
          <w:sz w:val="28"/>
          <w:szCs w:val="28"/>
        </w:rPr>
        <w:t xml:space="preserve">ngành Tư pháp. </w:t>
      </w:r>
      <w:proofErr w:type="gramStart"/>
      <w:r w:rsidRPr="007D113D">
        <w:rPr>
          <w:rFonts w:ascii="Times New Roman" w:eastAsia="Times New Roman" w:hAnsi="Times New Roman"/>
          <w:color w:val="000000" w:themeColor="text1"/>
          <w:sz w:val="28"/>
          <w:szCs w:val="28"/>
        </w:rPr>
        <w:t>Công tác xuất bản sách pháp luật tiếp tục được đẩy mạnh, đáp ứng nhu cầu ngày càng cao của bạn đọc, phục vụ nhu cầu nghiên cứu, tìm hiểu pháp luật.</w:t>
      </w:r>
      <w:proofErr w:type="gramEnd"/>
      <w:r w:rsidRPr="007D113D">
        <w:rPr>
          <w:rFonts w:ascii="Times New Roman" w:eastAsia="Times New Roman" w:hAnsi="Times New Roman"/>
          <w:color w:val="000000" w:themeColor="text1"/>
          <w:sz w:val="28"/>
          <w:szCs w:val="28"/>
        </w:rPr>
        <w:t xml:space="preserve"> </w:t>
      </w:r>
    </w:p>
    <w:p w:rsidR="002D2B5D" w:rsidRPr="007D113D" w:rsidRDefault="002D2B5D" w:rsidP="009206A5">
      <w:pPr>
        <w:spacing w:before="120" w:after="120" w:line="278" w:lineRule="auto"/>
        <w:ind w:firstLine="709"/>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lang w:val="pl-PL"/>
        </w:rPr>
        <w:lastRenderedPageBreak/>
        <w:t xml:space="preserve">- </w:t>
      </w:r>
      <w:r w:rsidRPr="007D113D">
        <w:rPr>
          <w:rFonts w:ascii="Times New Roman" w:eastAsia="Times New Roman" w:hAnsi="Times New Roman"/>
          <w:color w:val="000000" w:themeColor="text1"/>
          <w:sz w:val="28"/>
          <w:szCs w:val="28"/>
        </w:rPr>
        <w:t>Tạp chí Dân chủ và Pháp luật tiếp tục đổi mới nội dung, hình thức, nâng cao hàm lượng, chất lượng khoa học các bài nghiên cứu, bám sát nhiệm vụ chính trị của đất nước và trọng tâm công</w:t>
      </w:r>
      <w:r w:rsidR="00D90C0B" w:rsidRPr="007D113D">
        <w:rPr>
          <w:rFonts w:ascii="Times New Roman" w:eastAsia="Times New Roman" w:hAnsi="Times New Roman"/>
          <w:color w:val="000000" w:themeColor="text1"/>
          <w:sz w:val="28"/>
          <w:szCs w:val="28"/>
        </w:rPr>
        <w:t xml:space="preserve"> tác của Bộ, ngành Tư pháp.</w:t>
      </w:r>
    </w:p>
    <w:p w:rsidR="002D2B5D" w:rsidRPr="007D113D" w:rsidRDefault="002D2B5D" w:rsidP="009206A5">
      <w:pPr>
        <w:keepNext/>
        <w:keepLines/>
        <w:spacing w:before="120" w:after="120" w:line="264" w:lineRule="auto"/>
        <w:ind w:firstLine="709"/>
        <w:jc w:val="both"/>
        <w:outlineLvl w:val="1"/>
        <w:rPr>
          <w:rFonts w:ascii="Times New Roman" w:eastAsia="Times New Roman" w:hAnsi="Times New Roman"/>
          <w:b/>
          <w:i/>
          <w:color w:val="000000" w:themeColor="text1"/>
          <w:sz w:val="28"/>
          <w:szCs w:val="28"/>
          <w:lang w:eastAsia="x-none"/>
        </w:rPr>
      </w:pPr>
      <w:r w:rsidRPr="007D113D">
        <w:rPr>
          <w:rFonts w:ascii="Times New Roman" w:eastAsia="Times New Roman" w:hAnsi="Times New Roman"/>
          <w:b/>
          <w:i/>
          <w:color w:val="000000" w:themeColor="text1"/>
          <w:sz w:val="28"/>
          <w:szCs w:val="28"/>
          <w:lang w:val="nb-NO"/>
        </w:rPr>
        <w:t>1.</w:t>
      </w:r>
      <w:r w:rsidRPr="007D113D">
        <w:rPr>
          <w:rFonts w:ascii="Times New Roman" w:eastAsia="Times New Roman" w:hAnsi="Times New Roman"/>
          <w:b/>
          <w:i/>
          <w:color w:val="000000" w:themeColor="text1"/>
          <w:sz w:val="28"/>
          <w:szCs w:val="28"/>
          <w:lang w:eastAsia="x-none"/>
        </w:rPr>
        <w:t xml:space="preserve">11. </w:t>
      </w:r>
      <w:r w:rsidRPr="007D113D">
        <w:rPr>
          <w:rFonts w:ascii="Times New Roman" w:eastAsia="Times New Roman" w:hAnsi="Times New Roman"/>
          <w:b/>
          <w:i/>
          <w:color w:val="000000" w:themeColor="text1"/>
          <w:sz w:val="28"/>
          <w:szCs w:val="28"/>
          <w:lang w:val="x-none" w:eastAsia="x-none"/>
        </w:rPr>
        <w:t>Công tác thanh tra, kiểm tra, tiếp công dân, giải quyết khiếu nại, tố cáo và phòng, chống tham nhũng</w:t>
      </w:r>
    </w:p>
    <w:p w:rsidR="002D2B5D" w:rsidRPr="007D113D" w:rsidRDefault="002D2B5D" w:rsidP="009206A5">
      <w:pPr>
        <w:spacing w:before="120" w:after="120" w:line="264" w:lineRule="auto"/>
        <w:ind w:firstLine="72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 xml:space="preserve">Công </w:t>
      </w:r>
      <w:r w:rsidRPr="007D113D">
        <w:rPr>
          <w:rFonts w:ascii="Times New Roman" w:eastAsia="Times New Roman" w:hAnsi="Times New Roman"/>
          <w:color w:val="000000" w:themeColor="text1"/>
          <w:sz w:val="28"/>
          <w:szCs w:val="28"/>
          <w:lang w:val="vi-VN"/>
        </w:rPr>
        <w:t>tác thanh tra, kiểm tra, tiếp công dân, giải quyết khiếu nại, tố cáo và phòng, chống tham nhũng</w:t>
      </w:r>
      <w:r w:rsidRPr="007D113D">
        <w:rPr>
          <w:rFonts w:ascii="Times New Roman" w:eastAsia="Times New Roman" w:hAnsi="Times New Roman"/>
          <w:color w:val="000000" w:themeColor="text1"/>
          <w:sz w:val="28"/>
          <w:szCs w:val="28"/>
        </w:rPr>
        <w:t>, tiêu cực</w:t>
      </w:r>
      <w:r w:rsidRPr="007D113D">
        <w:rPr>
          <w:rFonts w:ascii="Times New Roman" w:eastAsia="Times New Roman" w:hAnsi="Times New Roman"/>
          <w:color w:val="000000" w:themeColor="text1"/>
          <w:sz w:val="28"/>
          <w:szCs w:val="28"/>
          <w:lang w:val="pl-PL"/>
        </w:rPr>
        <w:t xml:space="preserve"> tiếp tục được Bộ, ngành Tư pháp quan tâm chỉ đạo, chú trọng triển khai thực hiện, bám sát chỉ đạo của Đảng, Chính phủ, Thủ tướng Chính phủ và các Bộ, ngành có liên quan.</w:t>
      </w:r>
    </w:p>
    <w:p w:rsidR="002D2B5D" w:rsidRPr="007D113D" w:rsidRDefault="002D2B5D" w:rsidP="009206A5">
      <w:pPr>
        <w:spacing w:before="120" w:after="120" w:line="264" w:lineRule="auto"/>
        <w:ind w:firstLine="72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 Công tác thanh tra, kiểm tra được tiến hành thường xuyên, tập trung vào thanh tra đột xuất</w:t>
      </w:r>
      <w:r w:rsidRPr="007D113D">
        <w:rPr>
          <w:rFonts w:ascii="Times New Roman" w:eastAsia="Times New Roman" w:hAnsi="Times New Roman"/>
          <w:color w:val="000000" w:themeColor="text1"/>
          <w:sz w:val="28"/>
          <w:szCs w:val="28"/>
        </w:rPr>
        <w:t xml:space="preserve">, thanh tra các cơ quan, tổ chức có dấu hiệu vi phạm pháp luật và lĩnh vực </w:t>
      </w:r>
      <w:r w:rsidRPr="007D113D">
        <w:rPr>
          <w:rFonts w:ascii="Times New Roman" w:eastAsia="Times New Roman" w:hAnsi="Times New Roman"/>
          <w:color w:val="000000" w:themeColor="text1"/>
          <w:sz w:val="28"/>
          <w:szCs w:val="28"/>
          <w:lang w:val="nl-NL"/>
        </w:rPr>
        <w:t>do Bộ</w:t>
      </w:r>
      <w:r w:rsidRPr="007D113D">
        <w:rPr>
          <w:rFonts w:ascii="Times New Roman" w:eastAsia="Times New Roman" w:hAnsi="Times New Roman"/>
          <w:color w:val="000000" w:themeColor="text1"/>
          <w:sz w:val="28"/>
          <w:szCs w:val="28"/>
          <w:lang w:val="vi-VN"/>
        </w:rPr>
        <w:t>, ngành</w:t>
      </w:r>
      <w:r w:rsidRPr="007D113D">
        <w:rPr>
          <w:rFonts w:ascii="Times New Roman" w:eastAsia="Times New Roman" w:hAnsi="Times New Roman"/>
          <w:color w:val="000000" w:themeColor="text1"/>
          <w:sz w:val="28"/>
          <w:szCs w:val="28"/>
          <w:lang w:val="nl-NL"/>
        </w:rPr>
        <w:t xml:space="preserve"> Tư pháp quản lý có nhiều bức xúc, dư luận xã hội quan tâm. Năm 2024, Bộ Tư pháp đã tiến hành </w:t>
      </w:r>
      <w:r w:rsidRPr="007D113D">
        <w:rPr>
          <w:rFonts w:ascii="Times New Roman" w:eastAsia="Times New Roman" w:hAnsi="Times New Roman"/>
          <w:b/>
          <w:color w:val="000000" w:themeColor="text1"/>
          <w:sz w:val="28"/>
          <w:szCs w:val="28"/>
          <w:lang w:val="nl-NL"/>
        </w:rPr>
        <w:t xml:space="preserve">41 </w:t>
      </w:r>
      <w:r w:rsidRPr="007D113D">
        <w:rPr>
          <w:rFonts w:ascii="Times New Roman" w:eastAsia="Times New Roman" w:hAnsi="Times New Roman"/>
          <w:color w:val="000000" w:themeColor="text1"/>
          <w:sz w:val="28"/>
          <w:szCs w:val="28"/>
          <w:lang w:val="nl-NL"/>
        </w:rPr>
        <w:t>cuộc thanh tra, xác minh, giải quyết khiếu nại, tố cáo và kiểm tra sau thanh tra; đã ban hành</w:t>
      </w:r>
      <w:r w:rsidRPr="007D113D">
        <w:rPr>
          <w:rFonts w:ascii="Times New Roman" w:eastAsia="Times New Roman" w:hAnsi="Times New Roman"/>
          <w:b/>
          <w:color w:val="000000" w:themeColor="text1"/>
          <w:sz w:val="28"/>
          <w:szCs w:val="28"/>
          <w:lang w:val="nl-NL"/>
        </w:rPr>
        <w:t xml:space="preserve"> 03</w:t>
      </w:r>
      <w:r w:rsidRPr="007D113D">
        <w:rPr>
          <w:rFonts w:ascii="Times New Roman" w:eastAsia="Times New Roman" w:hAnsi="Times New Roman"/>
          <w:color w:val="000000" w:themeColor="text1"/>
          <w:sz w:val="28"/>
          <w:szCs w:val="28"/>
          <w:lang w:val="nl-NL"/>
        </w:rPr>
        <w:t xml:space="preserve"> </w:t>
      </w:r>
      <w:r w:rsidRPr="007D113D">
        <w:rPr>
          <w:rFonts w:ascii="Times New Roman" w:eastAsia="Times New Roman" w:hAnsi="Times New Roman"/>
          <w:color w:val="000000" w:themeColor="text1"/>
          <w:sz w:val="28"/>
          <w:szCs w:val="28"/>
        </w:rPr>
        <w:t xml:space="preserve">quyết định thu hồi tiền với số tiền là hơn </w:t>
      </w:r>
      <w:r w:rsidRPr="007D113D">
        <w:rPr>
          <w:rFonts w:ascii="Times New Roman" w:eastAsia="Times New Roman" w:hAnsi="Times New Roman"/>
          <w:b/>
          <w:color w:val="000000" w:themeColor="text1"/>
          <w:sz w:val="28"/>
          <w:szCs w:val="28"/>
        </w:rPr>
        <w:t>173</w:t>
      </w:r>
      <w:r w:rsidRPr="007D113D">
        <w:rPr>
          <w:rFonts w:ascii="Times New Roman" w:eastAsia="Times New Roman" w:hAnsi="Times New Roman"/>
          <w:color w:val="000000" w:themeColor="text1"/>
          <w:sz w:val="28"/>
          <w:szCs w:val="28"/>
        </w:rPr>
        <w:t xml:space="preserve"> triệu đồng, </w:t>
      </w:r>
      <w:r w:rsidRPr="007D113D">
        <w:rPr>
          <w:rFonts w:ascii="Times New Roman" w:eastAsia="Times New Roman" w:hAnsi="Times New Roman"/>
          <w:b/>
          <w:color w:val="000000" w:themeColor="text1"/>
          <w:sz w:val="28"/>
          <w:szCs w:val="28"/>
        </w:rPr>
        <w:t>46</w:t>
      </w: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color w:val="000000" w:themeColor="text1"/>
          <w:sz w:val="28"/>
          <w:szCs w:val="28"/>
          <w:lang w:val="nl-NL"/>
        </w:rPr>
        <w:t xml:space="preserve">quyết định xử lý vi phạm hành chính với số tiền là hơn </w:t>
      </w:r>
      <w:r w:rsidRPr="007D113D">
        <w:rPr>
          <w:rFonts w:ascii="Times New Roman" w:eastAsia="Times New Roman" w:hAnsi="Times New Roman"/>
          <w:b/>
          <w:color w:val="000000" w:themeColor="text1"/>
          <w:sz w:val="28"/>
          <w:szCs w:val="28"/>
          <w:lang w:val="nl-NL"/>
        </w:rPr>
        <w:t>437</w:t>
      </w:r>
      <w:r w:rsidRPr="007D113D">
        <w:rPr>
          <w:rFonts w:ascii="Times New Roman" w:eastAsia="Times New Roman" w:hAnsi="Times New Roman"/>
          <w:color w:val="000000" w:themeColor="text1"/>
          <w:sz w:val="28"/>
          <w:szCs w:val="28"/>
          <w:lang w:val="nl-NL"/>
        </w:rPr>
        <w:t xml:space="preserve"> triệu đồng và </w:t>
      </w:r>
      <w:r w:rsidRPr="007D113D">
        <w:rPr>
          <w:rFonts w:ascii="Times New Roman" w:eastAsia="Times New Roman" w:hAnsi="Times New Roman"/>
          <w:b/>
          <w:color w:val="000000" w:themeColor="text1"/>
          <w:sz w:val="28"/>
          <w:szCs w:val="28"/>
        </w:rPr>
        <w:t>02</w:t>
      </w:r>
      <w:r w:rsidRPr="007D113D">
        <w:rPr>
          <w:rFonts w:ascii="Times New Roman" w:eastAsia="Times New Roman" w:hAnsi="Times New Roman"/>
          <w:color w:val="000000" w:themeColor="text1"/>
          <w:sz w:val="28"/>
          <w:szCs w:val="28"/>
        </w:rPr>
        <w:t xml:space="preserve"> quyết định biện pháp khắc phục hậu quả.</w:t>
      </w:r>
      <w:r w:rsidRPr="007D113D">
        <w:rPr>
          <w:rFonts w:ascii="Times New Roman" w:eastAsia="Times New Roman" w:hAnsi="Times New Roman"/>
          <w:color w:val="000000" w:themeColor="text1"/>
          <w:sz w:val="28"/>
          <w:szCs w:val="28"/>
          <w:lang w:val="pl-PL"/>
        </w:rPr>
        <w:t xml:space="preserve"> </w:t>
      </w:r>
    </w:p>
    <w:p w:rsidR="002D2B5D" w:rsidRPr="007D113D" w:rsidRDefault="002D2B5D" w:rsidP="009206A5">
      <w:pPr>
        <w:spacing w:before="120" w:after="120" w:line="264" w:lineRule="auto"/>
        <w:ind w:firstLine="72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bCs/>
          <w:color w:val="000000" w:themeColor="text1"/>
          <w:sz w:val="28"/>
          <w:szCs w:val="28"/>
        </w:rPr>
        <w:t>Trong năm 2024, các Sở Tư pháp</w:t>
      </w:r>
      <w:r w:rsidRPr="007D113D">
        <w:rPr>
          <w:rFonts w:ascii="Times New Roman" w:eastAsia="Times New Roman" w:hAnsi="Times New Roman"/>
          <w:b/>
          <w:color w:val="000000" w:themeColor="text1"/>
          <w:sz w:val="28"/>
          <w:szCs w:val="28"/>
        </w:rPr>
        <w:t xml:space="preserve"> </w:t>
      </w:r>
      <w:r w:rsidRPr="007D113D">
        <w:rPr>
          <w:rFonts w:ascii="Times New Roman" w:eastAsia="Times New Roman" w:hAnsi="Times New Roman"/>
          <w:color w:val="000000" w:themeColor="text1"/>
          <w:sz w:val="28"/>
          <w:szCs w:val="28"/>
        </w:rPr>
        <w:t xml:space="preserve">đã thực hiện </w:t>
      </w:r>
      <w:r w:rsidRPr="007D113D">
        <w:rPr>
          <w:rFonts w:ascii="Times New Roman" w:eastAsia="Times New Roman" w:hAnsi="Times New Roman"/>
          <w:b/>
          <w:bCs/>
          <w:color w:val="000000" w:themeColor="text1"/>
          <w:sz w:val="28"/>
          <w:szCs w:val="28"/>
        </w:rPr>
        <w:t>313</w:t>
      </w:r>
      <w:r w:rsidRPr="007D113D">
        <w:rPr>
          <w:rFonts w:ascii="Times New Roman" w:eastAsia="Times New Roman" w:hAnsi="Times New Roman"/>
          <w:color w:val="000000" w:themeColor="text1"/>
          <w:sz w:val="28"/>
          <w:szCs w:val="28"/>
        </w:rPr>
        <w:t xml:space="preserve"> cuộc thanh tra </w:t>
      </w:r>
      <w:r w:rsidRPr="007D113D">
        <w:rPr>
          <w:rFonts w:ascii="Times New Roman" w:eastAsia="Times New Roman" w:hAnsi="Times New Roman"/>
          <w:i/>
          <w:iCs/>
          <w:color w:val="000000" w:themeColor="text1"/>
          <w:sz w:val="28"/>
          <w:szCs w:val="28"/>
        </w:rPr>
        <w:t>(gồm 62 cuộc thanh tra hành chính, 252 cuộc thanh tra chuyên ngành)</w:t>
      </w:r>
      <w:r w:rsidRPr="007D113D">
        <w:rPr>
          <w:rFonts w:ascii="Times New Roman" w:eastAsia="Times New Roman" w:hAnsi="Times New Roman"/>
          <w:color w:val="000000" w:themeColor="text1"/>
          <w:sz w:val="28"/>
          <w:szCs w:val="28"/>
        </w:rPr>
        <w:t xml:space="preserve">; ban hành </w:t>
      </w:r>
      <w:r w:rsidRPr="007D113D">
        <w:rPr>
          <w:rFonts w:ascii="Times New Roman" w:eastAsia="Times New Roman" w:hAnsi="Times New Roman"/>
          <w:b/>
          <w:bCs/>
          <w:color w:val="000000" w:themeColor="text1"/>
          <w:sz w:val="28"/>
          <w:szCs w:val="28"/>
        </w:rPr>
        <w:t>181</w:t>
      </w:r>
      <w:r w:rsidRPr="007D113D">
        <w:rPr>
          <w:rFonts w:ascii="Times New Roman" w:eastAsia="Times New Roman" w:hAnsi="Times New Roman"/>
          <w:color w:val="000000" w:themeColor="text1"/>
          <w:sz w:val="28"/>
          <w:szCs w:val="28"/>
        </w:rPr>
        <w:t xml:space="preserve"> quyết định xử phạt vi phạm hành chính đối với </w:t>
      </w:r>
      <w:r w:rsidRPr="007D113D">
        <w:rPr>
          <w:rFonts w:ascii="Times New Roman" w:eastAsia="Times New Roman" w:hAnsi="Times New Roman"/>
          <w:b/>
          <w:bCs/>
          <w:color w:val="000000" w:themeColor="text1"/>
          <w:sz w:val="28"/>
          <w:szCs w:val="28"/>
        </w:rPr>
        <w:t>87</w:t>
      </w:r>
      <w:r w:rsidRPr="007D113D">
        <w:rPr>
          <w:rFonts w:ascii="Times New Roman" w:eastAsia="Times New Roman" w:hAnsi="Times New Roman"/>
          <w:color w:val="000000" w:themeColor="text1"/>
          <w:sz w:val="28"/>
          <w:szCs w:val="28"/>
        </w:rPr>
        <w:t xml:space="preserve"> tổ chức, </w:t>
      </w:r>
      <w:r w:rsidRPr="007D113D">
        <w:rPr>
          <w:rFonts w:ascii="Times New Roman" w:eastAsia="Times New Roman" w:hAnsi="Times New Roman"/>
          <w:b/>
          <w:bCs/>
          <w:color w:val="000000" w:themeColor="text1"/>
          <w:sz w:val="28"/>
          <w:szCs w:val="28"/>
        </w:rPr>
        <w:t xml:space="preserve">69 </w:t>
      </w:r>
      <w:r w:rsidRPr="007D113D">
        <w:rPr>
          <w:rFonts w:ascii="Times New Roman" w:eastAsia="Times New Roman" w:hAnsi="Times New Roman"/>
          <w:color w:val="000000" w:themeColor="text1"/>
          <w:sz w:val="28"/>
          <w:szCs w:val="28"/>
        </w:rPr>
        <w:t xml:space="preserve">cá nhân tổng số tiền phạt là </w:t>
      </w:r>
      <w:r w:rsidRPr="007D113D">
        <w:rPr>
          <w:rFonts w:ascii="Times New Roman" w:eastAsia="Times New Roman" w:hAnsi="Times New Roman"/>
          <w:b/>
          <w:bCs/>
          <w:color w:val="000000" w:themeColor="text1"/>
          <w:sz w:val="28"/>
          <w:szCs w:val="28"/>
        </w:rPr>
        <w:t>2.998.800.000</w:t>
      </w:r>
      <w:r w:rsidRPr="007D113D">
        <w:rPr>
          <w:rFonts w:ascii="Times New Roman" w:eastAsia="Times New Roman" w:hAnsi="Times New Roman"/>
          <w:color w:val="000000" w:themeColor="text1"/>
          <w:sz w:val="28"/>
          <w:szCs w:val="28"/>
        </w:rPr>
        <w:t xml:space="preserve"> đồng. Một số địa phương đã thực hiện tốt công tác thanh tra, như: Hà Nội, Hải Phòng, Hải Dương, Tây Ninh, Bình Dương, Hà Tĩnh, Đắc Lắc, Thành phố Hồ Chí Minh, Cần Thơ, Tiền Giang.</w:t>
      </w:r>
    </w:p>
    <w:p w:rsidR="002D2B5D" w:rsidRPr="007D113D" w:rsidRDefault="002D2B5D" w:rsidP="009206A5">
      <w:pPr>
        <w:spacing w:before="120" w:after="120" w:line="264" w:lineRule="auto"/>
        <w:ind w:firstLine="720"/>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pacing w:val="2"/>
          <w:sz w:val="28"/>
          <w:szCs w:val="28"/>
          <w:lang w:val="nl-NL"/>
        </w:rPr>
        <w:t xml:space="preserve">- </w:t>
      </w:r>
      <w:r w:rsidRPr="007D113D">
        <w:rPr>
          <w:rFonts w:ascii="Times New Roman" w:eastAsia="Times New Roman" w:hAnsi="Times New Roman"/>
          <w:color w:val="000000" w:themeColor="text1"/>
          <w:spacing w:val="2"/>
          <w:sz w:val="28"/>
          <w:szCs w:val="28"/>
          <w:lang w:val="vi-VN"/>
        </w:rPr>
        <w:t xml:space="preserve">Công tác tiếp công dân, giải quyết khiếu nại, tố cáo được Bộ, các Sở Tư pháp và Hệ thống THADS thực hiện </w:t>
      </w:r>
      <w:r w:rsidRPr="007D113D">
        <w:rPr>
          <w:rFonts w:ascii="Times New Roman" w:eastAsia="Times New Roman" w:hAnsi="Times New Roman"/>
          <w:color w:val="000000" w:themeColor="text1"/>
          <w:spacing w:val="2"/>
          <w:sz w:val="28"/>
          <w:szCs w:val="28"/>
        </w:rPr>
        <w:t xml:space="preserve">nghiêm, theo đúng quy định của </w:t>
      </w:r>
      <w:r w:rsidRPr="007D113D">
        <w:rPr>
          <w:rFonts w:ascii="Times New Roman" w:eastAsia="Times New Roman" w:hAnsi="Times New Roman"/>
          <w:color w:val="000000" w:themeColor="text1"/>
          <w:spacing w:val="2"/>
          <w:sz w:val="28"/>
          <w:szCs w:val="28"/>
          <w:lang w:val="nl-NL"/>
        </w:rPr>
        <w:t>Luật Tiếp công dân, Luật Khiếu nại, Luật Tố cáo và các văn bản chỉ đạo của Đảng, Quốc hội, Chính phủ, Thủ tướng Chính phủ</w:t>
      </w:r>
      <w:r w:rsidRPr="007D113D">
        <w:rPr>
          <w:rFonts w:ascii="Times New Roman" w:eastAsia="Times New Roman" w:hAnsi="Times New Roman"/>
          <w:color w:val="000000" w:themeColor="text1"/>
          <w:spacing w:val="2"/>
          <w:sz w:val="28"/>
          <w:szCs w:val="28"/>
        </w:rPr>
        <w:t xml:space="preserve">. </w:t>
      </w:r>
      <w:r w:rsidRPr="007D113D">
        <w:rPr>
          <w:rFonts w:ascii="Times New Roman" w:eastAsia="Times New Roman" w:hAnsi="Times New Roman"/>
          <w:color w:val="000000" w:themeColor="text1"/>
          <w:sz w:val="28"/>
          <w:szCs w:val="28"/>
        </w:rPr>
        <w:t xml:space="preserve">Bên cạnh đó, Bộ, ngành Tư pháp tiếp tục thực hiện tốt công tác phòng, chống tham nhũng, tiêu cực với một số giải pháp cụ thể, như: </w:t>
      </w:r>
      <w:r w:rsidRPr="007D113D">
        <w:rPr>
          <w:rFonts w:ascii="Times New Roman" w:eastAsia="Times New Roman" w:hAnsi="Times New Roman"/>
          <w:color w:val="000000" w:themeColor="text1"/>
          <w:sz w:val="28"/>
          <w:szCs w:val="28"/>
          <w:lang w:val="nl-NL"/>
        </w:rPr>
        <w:t xml:space="preserve">thực hiện công khai, minh bạch </w:t>
      </w:r>
      <w:r w:rsidRPr="007D113D">
        <w:rPr>
          <w:rFonts w:ascii="Times New Roman" w:eastAsia="Times New Roman" w:hAnsi="Times New Roman"/>
          <w:color w:val="000000" w:themeColor="text1"/>
          <w:sz w:val="28"/>
          <w:szCs w:val="28"/>
          <w:lang w:val="pt-BR"/>
        </w:rPr>
        <w:t>h</w:t>
      </w:r>
      <w:r w:rsidRPr="007D113D">
        <w:rPr>
          <w:rFonts w:ascii="Times New Roman" w:eastAsia="Times New Roman" w:hAnsi="Times New Roman"/>
          <w:color w:val="000000" w:themeColor="text1"/>
          <w:sz w:val="28"/>
          <w:szCs w:val="28"/>
          <w:lang w:val="nl-NL"/>
        </w:rPr>
        <w:t xml:space="preserve">oạt động của các cơ quan, đơn vị; </w:t>
      </w:r>
      <w:r w:rsidRPr="007D113D">
        <w:rPr>
          <w:rFonts w:ascii="Times New Roman" w:eastAsia="Times New Roman" w:hAnsi="Times New Roman"/>
          <w:color w:val="000000" w:themeColor="text1"/>
          <w:sz w:val="28"/>
          <w:szCs w:val="28"/>
          <w:lang w:val="pt-BR"/>
        </w:rPr>
        <w:t xml:space="preserve">chuyển đổi vị trí công tác; kê khai tài sản của cán bộ, công chức, viên chức; </w:t>
      </w:r>
      <w:r w:rsidRPr="007D113D">
        <w:rPr>
          <w:rFonts w:ascii="Times New Roman" w:eastAsia="Times New Roman" w:hAnsi="Times New Roman"/>
          <w:color w:val="000000" w:themeColor="text1"/>
          <w:sz w:val="28"/>
          <w:szCs w:val="28"/>
        </w:rPr>
        <w:t>tập trung thanh tra trong một số lĩnh vực công tác dễ dẫn đến những sơ hở hoặc nhũng nhiễu làm nảy sinh hành vi tham nhũng; đồng thời, tích cực triển khai các nhiệm được Ban Chỉ đạo Trung ương về phòng, chống tham nhũng, tiêu cực phân công, nhất là vai trò Thành viên Ban Chỉ đạo.</w:t>
      </w:r>
    </w:p>
    <w:p w:rsidR="002D2B5D" w:rsidRPr="007D113D" w:rsidRDefault="002D2B5D" w:rsidP="009206A5">
      <w:pPr>
        <w:spacing w:before="120" w:after="120" w:line="264" w:lineRule="auto"/>
        <w:ind w:firstLine="709"/>
        <w:jc w:val="both"/>
        <w:rPr>
          <w:rFonts w:ascii="Times New Roman" w:eastAsia="Times New Roman" w:hAnsi="Times New Roman"/>
          <w:b/>
          <w:i/>
          <w:color w:val="000000" w:themeColor="text1"/>
          <w:sz w:val="28"/>
          <w:szCs w:val="28"/>
          <w:lang w:eastAsia="x-none"/>
        </w:rPr>
      </w:pPr>
      <w:r w:rsidRPr="007D113D">
        <w:rPr>
          <w:rFonts w:ascii="Times New Roman" w:eastAsia="Times New Roman" w:hAnsi="Times New Roman"/>
          <w:b/>
          <w:i/>
          <w:color w:val="000000" w:themeColor="text1"/>
          <w:sz w:val="28"/>
          <w:szCs w:val="28"/>
          <w:lang w:val="nb-NO" w:eastAsia="x-none"/>
        </w:rPr>
        <w:t>1.</w:t>
      </w:r>
      <w:r w:rsidRPr="007D113D">
        <w:rPr>
          <w:rFonts w:ascii="Times New Roman" w:eastAsia="Times New Roman" w:hAnsi="Times New Roman"/>
          <w:b/>
          <w:i/>
          <w:color w:val="000000" w:themeColor="text1"/>
          <w:sz w:val="28"/>
          <w:szCs w:val="28"/>
          <w:lang w:val="x-none" w:eastAsia="x-none"/>
        </w:rPr>
        <w:t>1</w:t>
      </w:r>
      <w:r w:rsidRPr="007D113D">
        <w:rPr>
          <w:rFonts w:ascii="Times New Roman" w:eastAsia="Times New Roman" w:hAnsi="Times New Roman"/>
          <w:b/>
          <w:i/>
          <w:color w:val="000000" w:themeColor="text1"/>
          <w:sz w:val="28"/>
          <w:szCs w:val="28"/>
          <w:lang w:eastAsia="x-none"/>
        </w:rPr>
        <w:t>2</w:t>
      </w:r>
      <w:r w:rsidRPr="007D113D">
        <w:rPr>
          <w:rFonts w:ascii="Times New Roman" w:eastAsia="Times New Roman" w:hAnsi="Times New Roman"/>
          <w:b/>
          <w:i/>
          <w:color w:val="000000" w:themeColor="text1"/>
          <w:sz w:val="28"/>
          <w:szCs w:val="28"/>
          <w:lang w:val="x-none" w:eastAsia="x-none"/>
        </w:rPr>
        <w:t xml:space="preserve">. Công tác </w:t>
      </w:r>
      <w:r w:rsidRPr="007D113D">
        <w:rPr>
          <w:rFonts w:ascii="Times New Roman" w:eastAsia="Times New Roman" w:hAnsi="Times New Roman"/>
          <w:b/>
          <w:i/>
          <w:color w:val="000000" w:themeColor="text1"/>
          <w:sz w:val="28"/>
          <w:szCs w:val="28"/>
          <w:lang w:val="en-GB" w:eastAsia="x-none"/>
        </w:rPr>
        <w:t>ứng dụng công nghệ thông tin, chuyển đổi số</w:t>
      </w:r>
      <w:r w:rsidRPr="007D113D">
        <w:rPr>
          <w:rFonts w:ascii="Times New Roman" w:eastAsia="Times New Roman" w:hAnsi="Times New Roman"/>
          <w:b/>
          <w:i/>
          <w:color w:val="000000" w:themeColor="text1"/>
          <w:sz w:val="28"/>
          <w:szCs w:val="28"/>
          <w:lang w:eastAsia="x-none"/>
        </w:rPr>
        <w:t xml:space="preserve"> </w:t>
      </w:r>
    </w:p>
    <w:p w:rsidR="002D2B5D" w:rsidRPr="007D113D" w:rsidRDefault="002D2B5D" w:rsidP="009206A5">
      <w:pPr>
        <w:spacing w:before="120" w:after="120" w:line="264" w:lineRule="auto"/>
        <w:ind w:firstLine="709"/>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noProof/>
          <w:color w:val="000000" w:themeColor="text1"/>
          <w:sz w:val="28"/>
          <w:szCs w:val="28"/>
        </w:rPr>
        <w:t xml:space="preserve">Việc ứng dụng công nghệ thông tin, chuyển đổi số được Bộ, ngành Tư pháp xác định là nhiệm vụ trọng tâm, giải pháp chủ yếu để hoàn thành nhiệm vụ chính trị của Bộ, ngành Tư pháp, trong đó, Bộ, ngành Tư pháp tập trung nguồn </w:t>
      </w:r>
      <w:r w:rsidRPr="007D113D">
        <w:rPr>
          <w:rFonts w:ascii="Times New Roman" w:eastAsia="Times New Roman" w:hAnsi="Times New Roman"/>
          <w:noProof/>
          <w:color w:val="000000" w:themeColor="text1"/>
          <w:sz w:val="28"/>
          <w:szCs w:val="28"/>
        </w:rPr>
        <w:lastRenderedPageBreak/>
        <w:t xml:space="preserve">lực, triển khai toàn diện, đồng bộ các nhiệm vụ được giao tại tại Đề án 06 của Thủ tướng Chính phủ, </w:t>
      </w:r>
      <w:r w:rsidRPr="007D113D">
        <w:rPr>
          <w:rFonts w:ascii="Times New Roman" w:eastAsia="Times New Roman" w:hAnsi="Times New Roman"/>
          <w:bCs/>
          <w:iCs/>
          <w:color w:val="000000" w:themeColor="text1"/>
          <w:sz w:val="28"/>
          <w:szCs w:val="28"/>
        </w:rPr>
        <w:t xml:space="preserve">Chỉ thị số 04/CT-TTg ngày 11/02/2024 của Thủ tướng Chính phủ về </w:t>
      </w:r>
      <w:r w:rsidRPr="007D113D">
        <w:rPr>
          <w:rFonts w:ascii="Times New Roman" w:eastAsia="Times New Roman" w:hAnsi="Times New Roman"/>
          <w:bCs/>
          <w:i/>
          <w:color w:val="000000" w:themeColor="text1"/>
          <w:sz w:val="28"/>
          <w:szCs w:val="28"/>
        </w:rPr>
        <w:t>“Tiếp tục đẩy mạnh triển khai Đề án phát triển ứng dụng dữ liệu về dân cư, định danh và xác thực điện tử phục vụ chuyển đổi số quốc gia giai đoạn 2022 - 2025, tầm nhìn đến năm 2030 tại các bộ, ngành, địa phương năm 2024 và những năm tiếp theo”</w:t>
      </w:r>
      <w:r w:rsidRPr="007D113D">
        <w:rPr>
          <w:rFonts w:ascii="Times New Roman" w:eastAsia="Times New Roman" w:hAnsi="Times New Roman"/>
          <w:bCs/>
          <w:color w:val="000000" w:themeColor="text1"/>
          <w:sz w:val="28"/>
          <w:szCs w:val="28"/>
        </w:rPr>
        <w:t xml:space="preserve"> đạt được nhiều kết quả, nổi bật là: (i) </w:t>
      </w:r>
      <w:r w:rsidRPr="007D113D">
        <w:rPr>
          <w:rFonts w:ascii="Times New Roman" w:eastAsia="Times New Roman" w:hAnsi="Times New Roman"/>
          <w:color w:val="000000" w:themeColor="text1"/>
          <w:sz w:val="28"/>
          <w:szCs w:val="28"/>
        </w:rPr>
        <w:t>h</w:t>
      </w:r>
      <w:r w:rsidRPr="007D113D">
        <w:rPr>
          <w:rFonts w:ascii="Times New Roman" w:eastAsia="Times New Roman" w:hAnsi="Times New Roman"/>
          <w:color w:val="000000" w:themeColor="text1"/>
          <w:sz w:val="28"/>
          <w:szCs w:val="28"/>
          <w:lang w:val="vi-VN"/>
        </w:rPr>
        <w:t>oàn thành nhiệm vụ báo cáo Thủ tướng Chính phủ đề xuất, lộ trình xử lý VBQPPL để thực thi các phương án đơn giản hóa TTHC, giấy tờ công dân theo yêu cầu của Tổ Công tác Đề án 06 của Chính phủ</w:t>
      </w:r>
      <w:r w:rsidRPr="007D113D">
        <w:rPr>
          <w:rFonts w:ascii="Times New Roman" w:eastAsia="Times New Roman" w:hAnsi="Times New Roman"/>
          <w:bCs/>
          <w:color w:val="000000" w:themeColor="text1"/>
          <w:sz w:val="28"/>
          <w:szCs w:val="28"/>
          <w:lang w:val="vi-VN"/>
        </w:rPr>
        <w:t>;</w:t>
      </w:r>
      <w:r w:rsidRPr="007D113D">
        <w:rPr>
          <w:rFonts w:ascii="Times New Roman" w:eastAsia="Times New Roman" w:hAnsi="Times New Roman"/>
          <w:bCs/>
          <w:color w:val="000000" w:themeColor="text1"/>
          <w:sz w:val="28"/>
          <w:szCs w:val="28"/>
        </w:rPr>
        <w:t xml:space="preserve"> (ii)</w:t>
      </w:r>
      <w:r w:rsidRPr="007D113D">
        <w:rPr>
          <w:rFonts w:ascii="Times New Roman" w:eastAsia="Times New Roman" w:hAnsi="Times New Roman"/>
          <w:bCs/>
          <w:color w:val="000000" w:themeColor="text1"/>
          <w:sz w:val="28"/>
          <w:szCs w:val="28"/>
          <w:lang w:val="pt-BR"/>
        </w:rPr>
        <w:t xml:space="preserve"> </w:t>
      </w:r>
      <w:r w:rsidRPr="007D113D">
        <w:rPr>
          <w:rFonts w:ascii="Times New Roman" w:eastAsia="Times New Roman" w:hAnsi="Times New Roman"/>
          <w:color w:val="000000" w:themeColor="text1"/>
          <w:sz w:val="28"/>
          <w:szCs w:val="28"/>
        </w:rPr>
        <w:t xml:space="preserve">hoàn thành nhiệm vụ thẩm định 04 Nghị định quy định chi tiết một số điều của Luật Giao dịch điện tử; (iii) ban hành 03 Thông tư hoàn thiện biểu mẫu điện tử trong giải quyết TTHC phục vụ triển khai Đề án 06; (iv) hoàn thành việc kết nối chính thức và triển khai thí điểm cấp phiếu LLTP trên ứng dụng VneID trên toàn quốc, </w:t>
      </w:r>
      <w:r w:rsidRPr="007D113D">
        <w:rPr>
          <w:rFonts w:ascii="Times New Roman" w:eastAsia="Times New Roman" w:hAnsi="Times New Roman"/>
          <w:b/>
          <w:i/>
          <w:color w:val="000000" w:themeColor="text1"/>
          <w:sz w:val="28"/>
          <w:szCs w:val="28"/>
        </w:rPr>
        <w:t>được Ủy ban Quốc gia về Chuyển đổi số đánh giá là hoạt động chuyển đổi số nổi bật trong năm 2024</w:t>
      </w:r>
      <w:r w:rsidRPr="007D113D">
        <w:rPr>
          <w:rFonts w:ascii="Times New Roman" w:eastAsia="Times New Roman" w:hAnsi="Times New Roman"/>
          <w:color w:val="000000" w:themeColor="text1"/>
          <w:sz w:val="28"/>
          <w:szCs w:val="28"/>
        </w:rPr>
        <w:t xml:space="preserve">; (v) hoạt động liên thông điện tử 02 nhóm TTHC </w:t>
      </w:r>
      <w:r w:rsidRPr="007D113D">
        <w:rPr>
          <w:rFonts w:ascii="Times New Roman" w:eastAsia="Times New Roman" w:hAnsi="Times New Roman"/>
          <w:i/>
          <w:color w:val="000000" w:themeColor="text1"/>
          <w:sz w:val="28"/>
          <w:szCs w:val="28"/>
        </w:rPr>
        <w:t>“</w:t>
      </w:r>
      <w:r w:rsidRPr="007D113D">
        <w:rPr>
          <w:rFonts w:ascii="Times New Roman" w:eastAsia="Times New Roman" w:hAnsi="Times New Roman"/>
          <w:bCs/>
          <w:i/>
          <w:color w:val="000000" w:themeColor="text1"/>
          <w:sz w:val="28"/>
          <w:szCs w:val="28"/>
        </w:rPr>
        <w:t>Đăng ký khai sinh, đăng ký thường trú, cấp Thẻ bảo hiểm y tế cho trẻ dưới 6 tuổi; Đăng ký khai tử, xóa đăng ký thường trú, trợ cấp mai táng phí”</w:t>
      </w:r>
      <w:r w:rsidRPr="007D113D">
        <w:rPr>
          <w:rFonts w:ascii="Times New Roman" w:eastAsia="Times New Roman" w:hAnsi="Times New Roman"/>
          <w:bCs/>
          <w:color w:val="000000" w:themeColor="text1"/>
          <w:sz w:val="28"/>
          <w:szCs w:val="28"/>
        </w:rPr>
        <w:t xml:space="preserve"> được kết nối thông suốt, ổn định, với số lượng hồ sơ tăng cao, tính đến hết tháng 10/2024, có tổng số </w:t>
      </w:r>
      <w:r w:rsidRPr="007D113D">
        <w:rPr>
          <w:rFonts w:ascii="Times New Roman" w:eastAsia="Times New Roman" w:hAnsi="Times New Roman"/>
          <w:b/>
          <w:bCs/>
          <w:color w:val="000000" w:themeColor="text1"/>
          <w:sz w:val="28"/>
          <w:szCs w:val="28"/>
        </w:rPr>
        <w:t xml:space="preserve">1.265.439 </w:t>
      </w:r>
      <w:r w:rsidRPr="007D113D">
        <w:rPr>
          <w:rFonts w:ascii="Times New Roman" w:eastAsia="Times New Roman" w:hAnsi="Times New Roman"/>
          <w:bCs/>
          <w:color w:val="000000" w:themeColor="text1"/>
          <w:sz w:val="28"/>
          <w:szCs w:val="28"/>
        </w:rPr>
        <w:t xml:space="preserve">hồ sơ yêu cầu thực hiện liên thông TTHC liên quan đến ĐKKS, </w:t>
      </w:r>
      <w:r w:rsidRPr="007D113D">
        <w:rPr>
          <w:rFonts w:ascii="Times New Roman" w:eastAsia="Times New Roman" w:hAnsi="Times New Roman"/>
          <w:b/>
          <w:bCs/>
          <w:color w:val="000000" w:themeColor="text1"/>
          <w:sz w:val="28"/>
          <w:szCs w:val="28"/>
        </w:rPr>
        <w:t xml:space="preserve">296.413 </w:t>
      </w:r>
      <w:r w:rsidRPr="007D113D">
        <w:rPr>
          <w:rFonts w:ascii="Times New Roman" w:eastAsia="Times New Roman" w:hAnsi="Times New Roman"/>
          <w:bCs/>
          <w:color w:val="000000" w:themeColor="text1"/>
          <w:sz w:val="28"/>
          <w:szCs w:val="28"/>
        </w:rPr>
        <w:t>hồ sơ yêu cầu thực hiện liên thông TTJHC liên quan đến ĐKKT; (vi) hoàn thành liên thông Nhóm TTHC cấp Giấy xác nhận tình trạng hôn nhân và Đăng ký kết hôn.</w:t>
      </w:r>
    </w:p>
    <w:p w:rsidR="002D2B5D" w:rsidRPr="007D113D" w:rsidRDefault="002D2B5D" w:rsidP="002D2B5D">
      <w:pPr>
        <w:spacing w:before="120" w:after="120"/>
        <w:ind w:firstLine="706"/>
        <w:jc w:val="both"/>
        <w:rPr>
          <w:rFonts w:ascii="Times New Roman" w:hAnsi="Times New Roman"/>
          <w:b/>
          <w:i/>
          <w:color w:val="000000" w:themeColor="text1"/>
          <w:sz w:val="28"/>
          <w:szCs w:val="28"/>
          <w:lang w:val="nb-NO"/>
        </w:rPr>
      </w:pPr>
      <w:r w:rsidRPr="007D113D">
        <w:rPr>
          <w:rFonts w:ascii="Times New Roman" w:hAnsi="Times New Roman"/>
          <w:b/>
          <w:i/>
          <w:color w:val="000000" w:themeColor="text1"/>
          <w:sz w:val="28"/>
          <w:szCs w:val="28"/>
          <w:lang w:val="nb-NO"/>
        </w:rPr>
        <w:t>1.13. Công tác Đảng - đoàn thể</w:t>
      </w:r>
    </w:p>
    <w:p w:rsidR="002D2B5D" w:rsidRPr="009206A5" w:rsidRDefault="002D2B5D" w:rsidP="002D2B5D">
      <w:pPr>
        <w:spacing w:before="120" w:after="120"/>
        <w:ind w:firstLine="706"/>
        <w:jc w:val="both"/>
        <w:rPr>
          <w:rFonts w:ascii="Times New Roman" w:hAnsi="Times New Roman"/>
          <w:color w:val="000000" w:themeColor="text1"/>
          <w:sz w:val="28"/>
          <w:szCs w:val="28"/>
        </w:rPr>
      </w:pPr>
      <w:r w:rsidRPr="009206A5">
        <w:rPr>
          <w:rFonts w:ascii="Times New Roman" w:hAnsi="Times New Roman"/>
          <w:color w:val="000000" w:themeColor="text1"/>
          <w:sz w:val="28"/>
          <w:szCs w:val="28"/>
          <w:shd w:val="clear" w:color="auto" w:fill="FFFFFF"/>
        </w:rPr>
        <w:t xml:space="preserve">Công tác xây dựng Đảng, các tổ chức chính trị - xã hội vững mạnh toàn diện được Bộ, ngành Tư pháp xác định là nhiệm vụ trọng tâm trong công tác lãnh đạo, chỉ đạo triển khai nhiệm vụ. Ban cán sự đảng, </w:t>
      </w:r>
      <w:r w:rsidRPr="009206A5">
        <w:rPr>
          <w:rFonts w:ascii="Times New Roman" w:hAnsi="Times New Roman"/>
          <w:color w:val="000000" w:themeColor="text1"/>
          <w:sz w:val="28"/>
          <w:szCs w:val="28"/>
          <w:lang w:val="vi-VN"/>
        </w:rPr>
        <w:t xml:space="preserve">Đảng ủy Bộ Tư pháp </w:t>
      </w:r>
      <w:r w:rsidRPr="009206A5">
        <w:rPr>
          <w:rFonts w:ascii="Times New Roman" w:hAnsi="Times New Roman"/>
          <w:color w:val="000000" w:themeColor="text1"/>
          <w:sz w:val="28"/>
          <w:szCs w:val="28"/>
        </w:rPr>
        <w:t xml:space="preserve">và các cấp ủy trực thuộc </w:t>
      </w:r>
      <w:r w:rsidRPr="009206A5">
        <w:rPr>
          <w:rFonts w:ascii="Times New Roman" w:hAnsi="Times New Roman"/>
          <w:color w:val="000000" w:themeColor="text1"/>
          <w:sz w:val="28"/>
          <w:szCs w:val="28"/>
          <w:lang w:val="nl-NL"/>
        </w:rPr>
        <w:t xml:space="preserve">tiếp tục tập trung lãnh đạo, chỉ đạo </w:t>
      </w:r>
      <w:r w:rsidRPr="009206A5">
        <w:rPr>
          <w:rFonts w:ascii="Times New Roman" w:hAnsi="Times New Roman"/>
          <w:color w:val="000000" w:themeColor="text1"/>
          <w:sz w:val="28"/>
          <w:szCs w:val="28"/>
          <w:lang w:val="vi-VN"/>
        </w:rPr>
        <w:t xml:space="preserve">xây dựng tổ chức </w:t>
      </w:r>
      <w:r w:rsidRPr="009206A5">
        <w:rPr>
          <w:rFonts w:ascii="Times New Roman" w:hAnsi="Times New Roman"/>
          <w:color w:val="000000" w:themeColor="text1"/>
          <w:sz w:val="28"/>
          <w:szCs w:val="28"/>
        </w:rPr>
        <w:t>đ</w:t>
      </w:r>
      <w:r w:rsidRPr="009206A5">
        <w:rPr>
          <w:rFonts w:ascii="Times New Roman" w:hAnsi="Times New Roman"/>
          <w:color w:val="000000" w:themeColor="text1"/>
          <w:sz w:val="28"/>
          <w:szCs w:val="28"/>
          <w:lang w:val="vi-VN"/>
        </w:rPr>
        <w:t xml:space="preserve">ảng, </w:t>
      </w:r>
      <w:r w:rsidRPr="009206A5">
        <w:rPr>
          <w:rFonts w:ascii="Times New Roman" w:hAnsi="Times New Roman"/>
          <w:color w:val="000000" w:themeColor="text1"/>
          <w:sz w:val="28"/>
          <w:szCs w:val="28"/>
        </w:rPr>
        <w:t xml:space="preserve">cơ quan, </w:t>
      </w:r>
      <w:r w:rsidRPr="009206A5">
        <w:rPr>
          <w:rFonts w:ascii="Times New Roman" w:hAnsi="Times New Roman"/>
          <w:color w:val="000000" w:themeColor="text1"/>
          <w:sz w:val="28"/>
          <w:szCs w:val="28"/>
          <w:lang w:val="vi-VN"/>
        </w:rPr>
        <w:t>đơn vị trong sạch, vững mạnh</w:t>
      </w:r>
      <w:r w:rsidRPr="009206A5">
        <w:rPr>
          <w:rFonts w:ascii="Times New Roman" w:hAnsi="Times New Roman"/>
          <w:color w:val="000000" w:themeColor="text1"/>
          <w:sz w:val="28"/>
          <w:szCs w:val="28"/>
          <w:lang w:val="nl-NL"/>
        </w:rPr>
        <w:t>;</w:t>
      </w:r>
      <w:r w:rsidRPr="009206A5">
        <w:rPr>
          <w:rFonts w:ascii="Times New Roman" w:hAnsi="Times New Roman"/>
          <w:color w:val="000000" w:themeColor="text1"/>
          <w:sz w:val="28"/>
          <w:szCs w:val="28"/>
          <w:lang w:val="vi-VN"/>
        </w:rPr>
        <w:t xml:space="preserve"> </w:t>
      </w:r>
      <w:r w:rsidRPr="009206A5">
        <w:rPr>
          <w:rFonts w:ascii="Times New Roman" w:hAnsi="Times New Roman"/>
          <w:color w:val="000000" w:themeColor="text1"/>
          <w:sz w:val="28"/>
          <w:szCs w:val="28"/>
        </w:rPr>
        <w:t xml:space="preserve">phối hợp chặt chẽ với Lãnh đạo Bộ theo Quy chế phối hợp chỉ đạo, điều hành, đổi mới phương thức triển khai thực hiện nhiệm vụ trọng tâm công tác tư pháp năm 2024; </w:t>
      </w:r>
      <w:r w:rsidRPr="009206A5">
        <w:rPr>
          <w:rFonts w:ascii="Times New Roman" w:hAnsi="Times New Roman"/>
          <w:color w:val="000000" w:themeColor="text1"/>
          <w:sz w:val="28"/>
          <w:szCs w:val="28"/>
          <w:lang w:val="pt-BR"/>
        </w:rPr>
        <w:t>triển khai đồng bộ, toàn diện các mặt công tác gắn với</w:t>
      </w:r>
      <w:r w:rsidRPr="009206A5">
        <w:rPr>
          <w:rFonts w:ascii="Times New Roman" w:hAnsi="Times New Roman"/>
          <w:color w:val="000000" w:themeColor="text1"/>
          <w:sz w:val="28"/>
          <w:szCs w:val="28"/>
        </w:rPr>
        <w:t xml:space="preserve"> thực hiện Nghị quyết Đại hội XIII của Đảng, Nghị quyết Đại hội Đảng các cấp</w:t>
      </w:r>
      <w:r w:rsidRPr="009206A5">
        <w:rPr>
          <w:rFonts w:ascii="Times New Roman" w:hAnsi="Times New Roman"/>
          <w:color w:val="000000" w:themeColor="text1"/>
          <w:sz w:val="28"/>
          <w:szCs w:val="28"/>
          <w:lang w:val="pt-BR"/>
        </w:rPr>
        <w:t xml:space="preserve">; </w:t>
      </w:r>
      <w:r w:rsidRPr="009206A5">
        <w:rPr>
          <w:rFonts w:ascii="Times New Roman" w:hAnsi="Times New Roman"/>
          <w:color w:val="000000" w:themeColor="text1"/>
          <w:sz w:val="28"/>
          <w:szCs w:val="28"/>
        </w:rPr>
        <w:t xml:space="preserve">làm tốt công tác giáo dục chính trị, tư tưởng, phát huy tinh thần trách nhiệm, ý thức nêu gương của cán bộ, đảng viên cùng </w:t>
      </w:r>
      <w:r w:rsidRPr="009206A5">
        <w:rPr>
          <w:rFonts w:ascii="Times New Roman" w:hAnsi="Times New Roman"/>
          <w:color w:val="000000" w:themeColor="text1"/>
          <w:sz w:val="28"/>
          <w:szCs w:val="28"/>
          <w:lang w:val="pt-BR"/>
        </w:rPr>
        <w:t>nỗ lực cố gắng khắc phục mọi khó khăn, vươn lên hoàn thành tốt nhất các nhiệm vụ được giao</w:t>
      </w:r>
      <w:r w:rsidRPr="009206A5">
        <w:rPr>
          <w:rFonts w:ascii="Times New Roman" w:hAnsi="Times New Roman"/>
          <w:color w:val="000000" w:themeColor="text1"/>
          <w:sz w:val="28"/>
          <w:szCs w:val="28"/>
        </w:rPr>
        <w:t xml:space="preserve">. </w:t>
      </w:r>
      <w:r w:rsidR="00D90C0B" w:rsidRPr="009206A5">
        <w:rPr>
          <w:rFonts w:ascii="Times New Roman" w:hAnsi="Times New Roman"/>
          <w:color w:val="000000" w:themeColor="text1"/>
          <w:sz w:val="28"/>
          <w:szCs w:val="28"/>
        </w:rPr>
        <w:t>Hoạt động của các tổ chức</w:t>
      </w:r>
      <w:r w:rsidRPr="009206A5">
        <w:rPr>
          <w:rFonts w:ascii="Times New Roman" w:hAnsi="Times New Roman"/>
          <w:color w:val="000000" w:themeColor="text1"/>
          <w:sz w:val="28"/>
          <w:szCs w:val="28"/>
        </w:rPr>
        <w:t xml:space="preserve"> Công đoàn, Đoàn Thanh niên, Hội Cựu Chiến binh, Chi hội Luật gia tiếp tục được quan tâm, tạo điều kiện triển khai theo đúng quy đị</w:t>
      </w:r>
      <w:r w:rsidR="00D90C0B" w:rsidRPr="009206A5">
        <w:rPr>
          <w:rFonts w:ascii="Times New Roman" w:hAnsi="Times New Roman"/>
          <w:color w:val="000000" w:themeColor="text1"/>
          <w:sz w:val="28"/>
          <w:szCs w:val="28"/>
        </w:rPr>
        <w:t xml:space="preserve">nh, có </w:t>
      </w:r>
      <w:r w:rsidRPr="009206A5">
        <w:rPr>
          <w:rFonts w:ascii="Times New Roman" w:hAnsi="Times New Roman"/>
          <w:color w:val="000000" w:themeColor="text1"/>
          <w:sz w:val="28"/>
          <w:szCs w:val="28"/>
        </w:rPr>
        <w:t>nhiều hoạt động thiết thự</w:t>
      </w:r>
      <w:r w:rsidR="00D90C0B" w:rsidRPr="009206A5">
        <w:rPr>
          <w:rFonts w:ascii="Times New Roman" w:hAnsi="Times New Roman"/>
          <w:color w:val="000000" w:themeColor="text1"/>
          <w:sz w:val="28"/>
          <w:szCs w:val="28"/>
        </w:rPr>
        <w:t xml:space="preserve">c, </w:t>
      </w:r>
      <w:r w:rsidRPr="009206A5">
        <w:rPr>
          <w:rFonts w:ascii="Times New Roman" w:hAnsi="Times New Roman"/>
          <w:color w:val="000000" w:themeColor="text1"/>
          <w:sz w:val="28"/>
          <w:szCs w:val="28"/>
        </w:rPr>
        <w:t>góp phần chăm lo đời sống vật chất và tinh thần cho công chức, viên chức, người lao động của Bộ, ngành Tư pháp; tích cực tham gia các hoạt động an sinh xã hội, phát triển kinh tế - xã hội tại các địa phương.</w:t>
      </w:r>
    </w:p>
    <w:p w:rsidR="002D2B5D" w:rsidRPr="007D113D" w:rsidRDefault="002D2B5D" w:rsidP="006A2F39">
      <w:pPr>
        <w:spacing w:before="120" w:after="120" w:line="264" w:lineRule="auto"/>
        <w:ind w:firstLine="706"/>
        <w:jc w:val="both"/>
        <w:rPr>
          <w:rFonts w:ascii="Times New Roman" w:eastAsia="Times New Roman" w:hAnsi="Times New Roman"/>
          <w:color w:val="000000" w:themeColor="text1"/>
          <w:spacing w:val="-12"/>
          <w:sz w:val="28"/>
          <w:szCs w:val="28"/>
          <w:lang w:val="nb-NO"/>
        </w:rPr>
      </w:pPr>
      <w:r w:rsidRPr="007D113D">
        <w:rPr>
          <w:rFonts w:ascii="Times New Roman" w:eastAsia="Times New Roman" w:hAnsi="Times New Roman"/>
          <w:b/>
          <w:bCs/>
          <w:iCs/>
          <w:color w:val="000000" w:themeColor="text1"/>
          <w:spacing w:val="-12"/>
          <w:sz w:val="28"/>
          <w:szCs w:val="28"/>
        </w:rPr>
        <w:lastRenderedPageBreak/>
        <w:t>2</w:t>
      </w:r>
      <w:r w:rsidRPr="007D113D">
        <w:rPr>
          <w:rFonts w:ascii="Times New Roman" w:eastAsia="Times New Roman" w:hAnsi="Times New Roman"/>
          <w:b/>
          <w:bCs/>
          <w:iCs/>
          <w:color w:val="000000" w:themeColor="text1"/>
          <w:spacing w:val="-12"/>
          <w:sz w:val="28"/>
          <w:szCs w:val="28"/>
          <w:lang w:val="vi-VN"/>
        </w:rPr>
        <w:t>. Phong trào thi đua “Ngành</w:t>
      </w:r>
      <w:r w:rsidRPr="007D113D">
        <w:rPr>
          <w:rFonts w:ascii="Times New Roman" w:eastAsia="Times New Roman" w:hAnsi="Times New Roman"/>
          <w:b/>
          <w:color w:val="000000" w:themeColor="text1"/>
          <w:spacing w:val="-12"/>
          <w:sz w:val="28"/>
          <w:szCs w:val="28"/>
          <w:lang w:val="vi-VN"/>
        </w:rPr>
        <w:t xml:space="preserve"> Tư pháp </w:t>
      </w:r>
      <w:proofErr w:type="gramStart"/>
      <w:r w:rsidRPr="007D113D">
        <w:rPr>
          <w:rFonts w:ascii="Times New Roman" w:eastAsia="Times New Roman" w:hAnsi="Times New Roman"/>
          <w:b/>
          <w:color w:val="000000" w:themeColor="text1"/>
          <w:spacing w:val="-12"/>
          <w:sz w:val="28"/>
          <w:szCs w:val="28"/>
          <w:lang w:val="vi-VN"/>
        </w:rPr>
        <w:t>chung</w:t>
      </w:r>
      <w:proofErr w:type="gramEnd"/>
      <w:r w:rsidRPr="007D113D">
        <w:rPr>
          <w:rFonts w:ascii="Times New Roman" w:eastAsia="Times New Roman" w:hAnsi="Times New Roman"/>
          <w:b/>
          <w:color w:val="000000" w:themeColor="text1"/>
          <w:spacing w:val="-12"/>
          <w:sz w:val="28"/>
          <w:szCs w:val="28"/>
          <w:lang w:val="vi-VN"/>
        </w:rPr>
        <w:t xml:space="preserve"> sức góp phần xây dựng nông thôn mới”</w:t>
      </w:r>
      <w:r w:rsidRPr="007D113D">
        <w:rPr>
          <w:rFonts w:ascii="Times New Roman" w:eastAsia="Times New Roman" w:hAnsi="Times New Roman"/>
          <w:b/>
          <w:color w:val="000000" w:themeColor="text1"/>
          <w:spacing w:val="-12"/>
          <w:sz w:val="28"/>
          <w:szCs w:val="28"/>
          <w:lang w:val="nb-NO"/>
        </w:rPr>
        <w:t>, “Cả nước chung tay vì người nghèo – Không để ai bị bỏ lại phía sau”</w:t>
      </w:r>
    </w:p>
    <w:p w:rsidR="002D2B5D" w:rsidRPr="007D113D" w:rsidRDefault="002D2B5D" w:rsidP="006D4A51">
      <w:pPr>
        <w:spacing w:before="120" w:after="120" w:line="269" w:lineRule="auto"/>
        <w:ind w:firstLine="706"/>
        <w:jc w:val="both"/>
        <w:rPr>
          <w:rFonts w:ascii="Times New Roman" w:eastAsia="Times New Roman" w:hAnsi="Times New Roman"/>
          <w:color w:val="000000" w:themeColor="text1"/>
          <w:sz w:val="28"/>
          <w:szCs w:val="28"/>
          <w:lang w:val="nl-NL"/>
        </w:rPr>
      </w:pPr>
      <w:r w:rsidRPr="007D113D">
        <w:rPr>
          <w:rFonts w:ascii="Times New Roman" w:eastAsia="Times New Roman" w:hAnsi="Times New Roman"/>
          <w:color w:val="000000" w:themeColor="text1"/>
          <w:sz w:val="28"/>
          <w:szCs w:val="28"/>
          <w:lang w:val="nl-NL"/>
        </w:rPr>
        <w:t xml:space="preserve"> </w:t>
      </w:r>
      <w:r w:rsidRPr="007D113D">
        <w:rPr>
          <w:rFonts w:ascii="Times New Roman" w:eastAsia="Times New Roman" w:hAnsi="Times New Roman"/>
          <w:color w:val="000000" w:themeColor="text1"/>
          <w:sz w:val="28"/>
          <w:szCs w:val="28"/>
        </w:rPr>
        <w:t>Quán triệt, triển khai thực hiện nghiêm chủ trương, chính sách của Đảng, các văn bản quy phạm pháp luật của Nhà nước và của Bộ Tư pháp về công tác giảm nghèo bền vững tại Chỉ thị số 05-CT/TW ngày 23/6/2021 của Ban Bí thư về tăng cường sự lãnh đạo của Đảng đối với công tác giảm nghèo bền vững đến năm 2030, Quyết định số 90/QĐ-TTg ngày 18/01/2022 của Thủ tướng Chính phủ Phê duyệt chương trình mục tiêu quốc gia giảm nghèo bền vững giai đoạn 2021-2025”, phong trào thi đua</w:t>
      </w:r>
      <w:r w:rsidRPr="007D113D">
        <w:rPr>
          <w:rFonts w:ascii="Times New Roman" w:eastAsia="Times New Roman" w:hAnsi="Times New Roman"/>
          <w:color w:val="000000" w:themeColor="text1"/>
          <w:sz w:val="28"/>
          <w:szCs w:val="28"/>
          <w:lang w:val="vi-VN"/>
        </w:rPr>
        <w:t xml:space="preserve"> “</w:t>
      </w:r>
      <w:r w:rsidRPr="007D113D">
        <w:rPr>
          <w:rFonts w:ascii="Times New Roman" w:eastAsia="Times New Roman" w:hAnsi="Times New Roman"/>
          <w:i/>
          <w:color w:val="000000" w:themeColor="text1"/>
          <w:sz w:val="28"/>
          <w:szCs w:val="28"/>
          <w:lang w:val="vi-VN"/>
        </w:rPr>
        <w:t>Cả nước chung sức xây d</w:t>
      </w:r>
      <w:r w:rsidRPr="007D113D">
        <w:rPr>
          <w:rFonts w:ascii="Times New Roman" w:eastAsia="Times New Roman" w:hAnsi="Times New Roman"/>
          <w:i/>
          <w:color w:val="000000" w:themeColor="text1"/>
          <w:sz w:val="28"/>
          <w:szCs w:val="28"/>
          <w:lang w:val="pl-PL"/>
        </w:rPr>
        <w:t>ựng</w:t>
      </w:r>
      <w:r w:rsidRPr="007D113D">
        <w:rPr>
          <w:rFonts w:ascii="Times New Roman" w:eastAsia="Times New Roman" w:hAnsi="Times New Roman"/>
          <w:i/>
          <w:color w:val="000000" w:themeColor="text1"/>
          <w:sz w:val="28"/>
          <w:szCs w:val="28"/>
          <w:lang w:val="vi-VN"/>
        </w:rPr>
        <w:t xml:space="preserve"> nông thôn mới”</w:t>
      </w:r>
      <w:r w:rsidRPr="007D113D">
        <w:rPr>
          <w:rFonts w:ascii="Times New Roman" w:eastAsia="Times New Roman" w:hAnsi="Times New Roman"/>
          <w:color w:val="000000" w:themeColor="text1"/>
          <w:sz w:val="28"/>
          <w:szCs w:val="28"/>
          <w:lang w:val="vi-VN"/>
        </w:rPr>
        <w:t xml:space="preserve"> </w:t>
      </w:r>
      <w:r w:rsidRPr="007D113D">
        <w:rPr>
          <w:rFonts w:ascii="Times New Roman" w:eastAsia="Times New Roman" w:hAnsi="Times New Roman"/>
          <w:color w:val="000000" w:themeColor="text1"/>
          <w:sz w:val="28"/>
          <w:szCs w:val="28"/>
        </w:rPr>
        <w:t>do Thủ tướng Chính phủ phát động trong giai đoạn mới, Kế hoạch tổ chức thực hiện phong trào thi đua “Ngành Tư pháp chung sức góp phần xây dựng nông thôn mới”, Kế hoạch tổ chức thực hiện phong trào thi đua “Ngành Tư pháp chung tay Vì người nghèo – Không để ai bị bỏ lại phía sau” giai đoạn 2023-2025, trong năm 2024 c</w:t>
      </w:r>
      <w:r w:rsidRPr="007D113D">
        <w:rPr>
          <w:rFonts w:ascii="Times New Roman" w:eastAsia="Times New Roman" w:hAnsi="Times New Roman"/>
          <w:color w:val="000000" w:themeColor="text1"/>
          <w:sz w:val="28"/>
          <w:szCs w:val="28"/>
          <w:lang w:val="nb-NO"/>
        </w:rPr>
        <w:t>ác</w:t>
      </w:r>
      <w:r w:rsidRPr="007D113D">
        <w:rPr>
          <w:rFonts w:ascii="Times New Roman" w:eastAsia="Times New Roman" w:hAnsi="Times New Roman"/>
          <w:color w:val="000000" w:themeColor="text1"/>
          <w:sz w:val="28"/>
          <w:szCs w:val="28"/>
          <w:lang w:val="vi-VN"/>
        </w:rPr>
        <w:t xml:space="preserve"> đơn vị thuộc Bộ, </w:t>
      </w:r>
      <w:r w:rsidR="00D90C0B" w:rsidRPr="007D113D">
        <w:rPr>
          <w:rFonts w:ascii="Times New Roman" w:eastAsia="Times New Roman" w:hAnsi="Times New Roman"/>
          <w:color w:val="000000" w:themeColor="text1"/>
          <w:sz w:val="28"/>
          <w:szCs w:val="28"/>
        </w:rPr>
        <w:t>Sở Tư pháp</w:t>
      </w:r>
      <w:r w:rsidRPr="007D113D">
        <w:rPr>
          <w:rFonts w:ascii="Times New Roman" w:eastAsia="Times New Roman" w:hAnsi="Times New Roman"/>
          <w:color w:val="000000" w:themeColor="text1"/>
          <w:sz w:val="28"/>
          <w:szCs w:val="28"/>
        </w:rPr>
        <w:t xml:space="preserve">, </w:t>
      </w:r>
      <w:r w:rsidR="00D90C0B" w:rsidRPr="007D113D">
        <w:rPr>
          <w:rFonts w:ascii="Times New Roman" w:eastAsia="Times New Roman" w:hAnsi="Times New Roman"/>
          <w:color w:val="000000" w:themeColor="text1"/>
          <w:sz w:val="28"/>
          <w:szCs w:val="28"/>
        </w:rPr>
        <w:t>cơ quan T</w:t>
      </w:r>
      <w:r w:rsidRPr="007D113D">
        <w:rPr>
          <w:rFonts w:ascii="Times New Roman" w:eastAsia="Times New Roman" w:hAnsi="Times New Roman"/>
          <w:color w:val="000000" w:themeColor="text1"/>
          <w:sz w:val="28"/>
          <w:szCs w:val="28"/>
        </w:rPr>
        <w:t xml:space="preserve">hi hành án </w:t>
      </w:r>
      <w:r w:rsidR="00D90C0B" w:rsidRPr="007D113D">
        <w:rPr>
          <w:rFonts w:ascii="Times New Roman" w:eastAsia="Times New Roman" w:hAnsi="Times New Roman"/>
          <w:color w:val="000000" w:themeColor="text1"/>
          <w:sz w:val="28"/>
          <w:szCs w:val="28"/>
        </w:rPr>
        <w:t xml:space="preserve">dân sự </w:t>
      </w:r>
      <w:r w:rsidRPr="007D113D">
        <w:rPr>
          <w:rFonts w:ascii="Times New Roman" w:eastAsia="Times New Roman" w:hAnsi="Times New Roman"/>
          <w:color w:val="000000" w:themeColor="text1"/>
          <w:sz w:val="28"/>
          <w:szCs w:val="28"/>
        </w:rPr>
        <w:t xml:space="preserve">các địa phương </w:t>
      </w:r>
      <w:r w:rsidRPr="007D113D">
        <w:rPr>
          <w:rFonts w:ascii="Times New Roman" w:eastAsia="Times New Roman" w:hAnsi="Times New Roman"/>
          <w:color w:val="000000" w:themeColor="text1"/>
          <w:sz w:val="28"/>
          <w:szCs w:val="28"/>
          <w:lang w:val="vi-VN"/>
        </w:rPr>
        <w:t xml:space="preserve">đã tiếp tục đẩy mạnh các hoạt động </w:t>
      </w:r>
      <w:r w:rsidRPr="007D113D">
        <w:rPr>
          <w:rFonts w:ascii="Times New Roman" w:eastAsia="Times New Roman" w:hAnsi="Times New Roman"/>
          <w:color w:val="000000" w:themeColor="text1"/>
          <w:sz w:val="28"/>
          <w:szCs w:val="28"/>
          <w:lang w:val="nb-NO"/>
        </w:rPr>
        <w:t>tuyên truyền</w:t>
      </w:r>
      <w:r w:rsidRPr="007D113D">
        <w:rPr>
          <w:rFonts w:ascii="Times New Roman" w:eastAsia="Times New Roman" w:hAnsi="Times New Roman"/>
          <w:color w:val="000000" w:themeColor="text1"/>
          <w:sz w:val="28"/>
          <w:szCs w:val="28"/>
          <w:lang w:val="vi-VN"/>
        </w:rPr>
        <w:t>, lồng ghép thực hiện nhiệm vụ</w:t>
      </w:r>
      <w:r w:rsidRPr="007D113D">
        <w:rPr>
          <w:rFonts w:ascii="Times New Roman" w:eastAsia="Times New Roman" w:hAnsi="Times New Roman"/>
          <w:color w:val="000000" w:themeColor="text1"/>
          <w:sz w:val="28"/>
          <w:szCs w:val="28"/>
        </w:rPr>
        <w:t xml:space="preserve"> chuyên môn trong triển khai thực hiện các nhiệm vụ được xác định tại Kế hoạch tổ chức thực hiện phong trào thi đua “Vì người nghèo – Không để ai bị bỏ lại phía sau” giai đoạn 2021-2025 và c</w:t>
      </w:r>
      <w:r w:rsidRPr="007D113D">
        <w:rPr>
          <w:rFonts w:ascii="Times New Roman" w:eastAsia="Times New Roman" w:hAnsi="Times New Roman"/>
          <w:color w:val="000000" w:themeColor="text1"/>
          <w:sz w:val="28"/>
          <w:szCs w:val="28"/>
          <w:lang w:bidi="vi-VN"/>
        </w:rPr>
        <w:t xml:space="preserve">ác nhiệm vụ được giao theo Quyết định số 1723/QĐ-BTP ngày 15/8/2022 của Bộ trưởng Bộ Tư pháp về ban hành </w:t>
      </w:r>
      <w:bookmarkStart w:id="3" w:name="dieu_1_name"/>
      <w:r w:rsidRPr="007D113D">
        <w:rPr>
          <w:rFonts w:ascii="Times New Roman" w:eastAsia="Times New Roman" w:hAnsi="Times New Roman"/>
          <w:color w:val="000000" w:themeColor="text1"/>
          <w:sz w:val="28"/>
          <w:szCs w:val="28"/>
          <w:lang w:val="nl-NL"/>
        </w:rPr>
        <w:t>hướng dẫn tiêu chí huyện đạt chuẩn tiếp cận pháp luật thuộc Bộ tiêu chí quốc gia về huyện nông thôn mới, tiêu chí tiếp cận pháp luật thuộc Bộ tiêu chí quốc gia về xã nông thôn mới nâng cao giai đoạn 2021-2025 và tiêu chí quận, thị xã, thành phố đạt chuẩn tiếp cận pháp luật thuộc tiêu chí quận, thị xã, thành phố thuộc cấp tỉnh đạt chuẩn đô thị văn minh</w:t>
      </w:r>
      <w:bookmarkEnd w:id="3"/>
      <w:r w:rsidRPr="007D113D">
        <w:rPr>
          <w:rFonts w:ascii="Times New Roman" w:eastAsia="Times New Roman" w:hAnsi="Times New Roman"/>
          <w:color w:val="000000" w:themeColor="text1"/>
          <w:sz w:val="28"/>
          <w:szCs w:val="28"/>
          <w:lang w:val="nl-NL"/>
        </w:rPr>
        <w:t>. Theo đó, bên cạnh việc tham mưu triển khai tham gia xây dựng, thẩm định, kiểm tra, cho ý kiến kịp thời, đạt chất lượng các văn bản quy phạm pháp luật, chủ trương, chính sách liên quan đến các lĩnh vực xây dựng nông thôn mới, về xóa đói, giảm nghèo của các đơn vị thuộc Bộ có liên quan, các đơn vị thuộc cơ quan tư pháp, thi hành án dân sự ở địa phương cũng đã thường xuyên chủ động</w:t>
      </w:r>
      <w:r w:rsidRPr="007D113D">
        <w:rPr>
          <w:rFonts w:ascii="Times New Roman" w:eastAsia="Times New Roman" w:hAnsi="Times New Roman"/>
          <w:color w:val="000000" w:themeColor="text1"/>
          <w:sz w:val="28"/>
          <w:szCs w:val="28"/>
          <w:lang w:bidi="vi-VN"/>
        </w:rPr>
        <w:t xml:space="preserve"> phối hợp tích cực tham mưu cho cấp ủy, chính quyền cùng cấp trong việc xây dựng, hoàn thiện thể chế chính sách, pháp luật, tạo môi trường pháp lý thuận lợi, khuyến khích, thu hút các nguồn lực để xây dựng nông thôn mới, triển khai công tác giảm nghèo tại các địa phương. Việc </w:t>
      </w:r>
      <w:r w:rsidRPr="007D113D">
        <w:rPr>
          <w:rFonts w:ascii="Times New Roman" w:eastAsia="Times New Roman" w:hAnsi="Times New Roman"/>
          <w:color w:val="000000" w:themeColor="text1"/>
          <w:sz w:val="28"/>
          <w:szCs w:val="28"/>
          <w:lang w:val="nl-NL"/>
        </w:rPr>
        <w:t>tham mưu cho cấp ủy, chính quyền địa phương chỉ đạo, hướng dẫn thực hiện, đánh giá, công nhận xã đạt chuẩn tiếp cận pháp luật và thực hiện, thẩm định tiêu chí tiếp cận pháp luật trong xét, công nhận đạt chuẩn nông thôn mới</w:t>
      </w:r>
      <w:r w:rsidRPr="007D113D">
        <w:rPr>
          <w:rFonts w:ascii="Times New Roman" w:eastAsia="Times New Roman" w:hAnsi="Times New Roman"/>
          <w:color w:val="000000" w:themeColor="text1"/>
          <w:sz w:val="28"/>
          <w:szCs w:val="28"/>
          <w:lang w:bidi="vi-VN"/>
        </w:rPr>
        <w:t>, củng cố t</w:t>
      </w:r>
      <w:r w:rsidRPr="007D113D">
        <w:rPr>
          <w:rFonts w:ascii="Times New Roman" w:eastAsia="Times New Roman" w:hAnsi="Times New Roman"/>
          <w:color w:val="000000" w:themeColor="text1"/>
          <w:sz w:val="28"/>
          <w:szCs w:val="28"/>
          <w:lang w:val="nl-NL" w:bidi="vi-VN"/>
        </w:rPr>
        <w:t>ổ</w:t>
      </w:r>
      <w:r w:rsidRPr="007D113D">
        <w:rPr>
          <w:rFonts w:ascii="Times New Roman" w:eastAsia="Times New Roman" w:hAnsi="Times New Roman"/>
          <w:color w:val="000000" w:themeColor="text1"/>
          <w:sz w:val="28"/>
          <w:szCs w:val="28"/>
          <w:lang w:bidi="vi-VN"/>
        </w:rPr>
        <w:t xml:space="preserve"> chức và nâng cao chất lượng hoạt động hòa </w:t>
      </w:r>
      <w:r w:rsidRPr="007D113D">
        <w:rPr>
          <w:rFonts w:ascii="Times New Roman" w:eastAsia="Times New Roman" w:hAnsi="Times New Roman"/>
          <w:color w:val="000000" w:themeColor="text1"/>
          <w:sz w:val="28"/>
          <w:szCs w:val="28"/>
          <w:lang w:val="nl-NL" w:bidi="vi-VN"/>
        </w:rPr>
        <w:t>giải</w:t>
      </w:r>
      <w:r w:rsidRPr="007D113D">
        <w:rPr>
          <w:rFonts w:ascii="Times New Roman" w:eastAsia="Times New Roman" w:hAnsi="Times New Roman"/>
          <w:color w:val="000000" w:themeColor="text1"/>
          <w:sz w:val="28"/>
          <w:szCs w:val="28"/>
          <w:lang w:bidi="vi-VN"/>
        </w:rPr>
        <w:t xml:space="preserve"> ở cơ sở, tăng cường truyền thông qua hoạt động </w:t>
      </w:r>
      <w:r w:rsidRPr="007D113D">
        <w:rPr>
          <w:rFonts w:ascii="Times New Roman" w:eastAsia="Times New Roman" w:hAnsi="Times New Roman"/>
          <w:color w:val="000000" w:themeColor="text1"/>
          <w:sz w:val="28"/>
          <w:szCs w:val="28"/>
          <w:lang w:val="nl-NL" w:bidi="vi-VN"/>
        </w:rPr>
        <w:t>trợ giúp pháp lý, phổ biến giáo dục pháp luật, thi hành án dân sự cho người nghèo và đối tượng chính sách</w:t>
      </w:r>
      <w:r w:rsidRPr="007D113D">
        <w:rPr>
          <w:rFonts w:ascii="Times New Roman" w:eastAsia="Times New Roman" w:hAnsi="Times New Roman"/>
          <w:color w:val="000000" w:themeColor="text1"/>
          <w:sz w:val="28"/>
          <w:szCs w:val="28"/>
          <w:lang w:bidi="vi-VN"/>
        </w:rPr>
        <w:t xml:space="preserve"> được các đơn vị quan tâm chú trọng triển khai có hiệu quả.</w:t>
      </w:r>
    </w:p>
    <w:p w:rsidR="002D2B5D" w:rsidRPr="007D113D" w:rsidRDefault="002D2B5D" w:rsidP="006A2F39">
      <w:pPr>
        <w:spacing w:before="120" w:after="120" w:line="266" w:lineRule="auto"/>
        <w:ind w:firstLine="706"/>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nb-NO"/>
        </w:rPr>
        <w:lastRenderedPageBreak/>
        <w:t>Các cơ quan, đơn vị, cán bộ, công chức, viên chức, người lao động trong toàn Ngành cũng đã tích cực tham gia các hoạt động đền ơn đáp nghĩa, ủng hộ, giúp đỡ các gia đình chính sách, người nghèo, đồng bào vùng khó khăn, gặp thiên tai, các hoạt động xã hội thiện nguyện khác... do Bộ Tư pháp và các cơ quan có thẩm quyền phát động thông qua nhiều hình thức như tiền, hiện vật, những phần quà ý nghĩa, giá trị, ngày công lao động; trao tặng học bổng, nhà tình thương, nhà đại đoàn kết, nhận phụng dưỡng các Bà mẹ Việt Nam anh hùng;... Cùng với việc trực tiếp quyên góp, ủng hộ trên, Bộ Tư pháp cũng đã ủng hộ k</w:t>
      </w:r>
      <w:r w:rsidRPr="007D113D">
        <w:rPr>
          <w:rFonts w:ascii="Times New Roman" w:eastAsia="Times New Roman" w:hAnsi="Times New Roman"/>
          <w:color w:val="000000" w:themeColor="text1"/>
          <w:sz w:val="28"/>
          <w:szCs w:val="28"/>
        </w:rPr>
        <w:t>inh phí hỗ trợ làm nhà Đại đoàn kết cho các hộ nghèo tỉnh Điện Biên nhân kỷ niệm 70 năm chiến thắng Điện Biên Phủ với số tiền 250 triệu đồng</w:t>
      </w:r>
      <w:r w:rsidRPr="007D113D">
        <w:rPr>
          <w:rFonts w:ascii="Times New Roman" w:eastAsia="Times New Roman" w:hAnsi="Times New Roman"/>
          <w:color w:val="000000" w:themeColor="text1"/>
          <w:sz w:val="28"/>
          <w:szCs w:val="28"/>
          <w:lang w:val="nb-NO"/>
        </w:rPr>
        <w:t>; ủng hộ đồng bào bị thiệt hại do cơn bão số 3 gây ra hơn 700 triệu, các công chức, viên chức, người lao động các đơn vị thuộc Bộ, Sở Tư pháp, cơ quan THADS địa phương đã quyên góp ngày lương, ủng hộ bằng hiện vật, ngày công lao động, nhiều đơn vị tổ chức những chuyến đi nghĩa tình hỗ trợ đồng bào, địa phương bị ảnh hưởng bởi cơn bão số 3; các đơn vị thành viên trong Cụm thi đua các tỉnh Nam Trung bộ và Tây Nguyên tiếp tục duy trì, vận hành hiệu quả Quỹ hỗ trợ cho các cán bộ, công chức, viên chức, người lao động của các đơn vị có hoàn cảnh khó khăn.</w:t>
      </w:r>
    </w:p>
    <w:p w:rsidR="002D2B5D" w:rsidRPr="007D113D" w:rsidRDefault="002D2B5D" w:rsidP="006A2F39">
      <w:pPr>
        <w:spacing w:before="120" w:after="120" w:line="266" w:lineRule="auto"/>
        <w:ind w:firstLine="706"/>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rPr>
        <w:t>Q</w:t>
      </w:r>
      <w:r w:rsidRPr="007D113D">
        <w:rPr>
          <w:rFonts w:ascii="Times New Roman" w:eastAsia="Times New Roman" w:hAnsi="Times New Roman"/>
          <w:color w:val="000000" w:themeColor="text1"/>
          <w:sz w:val="28"/>
          <w:szCs w:val="28"/>
          <w:lang w:val="vi-VN"/>
        </w:rPr>
        <w:t xml:space="preserve">ua </w:t>
      </w:r>
      <w:r w:rsidRPr="007D113D">
        <w:rPr>
          <w:rFonts w:ascii="Times New Roman" w:eastAsia="Times New Roman" w:hAnsi="Times New Roman"/>
          <w:color w:val="000000" w:themeColor="text1"/>
          <w:sz w:val="28"/>
          <w:szCs w:val="28"/>
        </w:rPr>
        <w:t>các phong trào thi đua, đã</w:t>
      </w:r>
      <w:r w:rsidRPr="007D113D">
        <w:rPr>
          <w:rFonts w:ascii="Times New Roman" w:eastAsia="Times New Roman" w:hAnsi="Times New Roman"/>
          <w:color w:val="000000" w:themeColor="text1"/>
          <w:sz w:val="28"/>
          <w:szCs w:val="28"/>
          <w:lang w:val="vi-VN"/>
        </w:rPr>
        <w:t xml:space="preserve"> góp phần khơi dậy và phát huy tinh thần </w:t>
      </w:r>
      <w:r w:rsidRPr="007D113D">
        <w:rPr>
          <w:rFonts w:ascii="Times New Roman" w:eastAsia="Times New Roman" w:hAnsi="Times New Roman"/>
          <w:color w:val="000000" w:themeColor="text1"/>
          <w:sz w:val="28"/>
          <w:szCs w:val="28"/>
        </w:rPr>
        <w:t xml:space="preserve">đoàn kết, </w:t>
      </w:r>
      <w:r w:rsidRPr="007D113D">
        <w:rPr>
          <w:rFonts w:ascii="Times New Roman" w:eastAsia="Times New Roman" w:hAnsi="Times New Roman"/>
          <w:color w:val="000000" w:themeColor="text1"/>
          <w:sz w:val="28"/>
          <w:szCs w:val="28"/>
          <w:lang w:val="vi-VN"/>
        </w:rPr>
        <w:t>tương thân tương ái, truyền thống, đạo lý tốt đẹp của dân tộc</w:t>
      </w:r>
      <w:r w:rsidRPr="007D113D">
        <w:rPr>
          <w:rFonts w:ascii="Times New Roman" w:eastAsia="Times New Roman" w:hAnsi="Times New Roman"/>
          <w:color w:val="000000" w:themeColor="text1"/>
          <w:sz w:val="28"/>
          <w:szCs w:val="28"/>
          <w:lang w:val="nb-NO"/>
        </w:rPr>
        <w:t>, góp phần củng cố khối đại đoàn kết dân tộc, thực hiện công tác giảm nghèo và vì người nghèo; kịp thời động viên, khích lệ công chức, viên chức, người lao động trong Ngành có hoàn cảnh khó khăn.</w:t>
      </w:r>
    </w:p>
    <w:p w:rsidR="002D2B5D" w:rsidRPr="007D113D" w:rsidRDefault="002D2B5D" w:rsidP="006A2F39">
      <w:pPr>
        <w:spacing w:before="120" w:after="120" w:line="266" w:lineRule="auto"/>
        <w:ind w:firstLine="709"/>
        <w:jc w:val="both"/>
        <w:rPr>
          <w:rFonts w:ascii="Times New Roman" w:eastAsia="Times New Roman" w:hAnsi="Times New Roman"/>
          <w:b/>
          <w:bCs/>
          <w:color w:val="000000" w:themeColor="text1"/>
          <w:sz w:val="28"/>
          <w:szCs w:val="28"/>
        </w:rPr>
      </w:pPr>
      <w:r w:rsidRPr="007D113D">
        <w:rPr>
          <w:rFonts w:ascii="Times New Roman" w:eastAsia="Times New Roman" w:hAnsi="Times New Roman"/>
          <w:b/>
          <w:bCs/>
          <w:iCs/>
          <w:color w:val="000000" w:themeColor="text1"/>
          <w:sz w:val="28"/>
          <w:szCs w:val="28"/>
        </w:rPr>
        <w:t>3.</w:t>
      </w:r>
      <w:r w:rsidRPr="007D113D">
        <w:rPr>
          <w:rFonts w:ascii="Times New Roman" w:eastAsia="Times New Roman" w:hAnsi="Times New Roman"/>
          <w:b/>
          <w:bCs/>
          <w:iCs/>
          <w:color w:val="000000" w:themeColor="text1"/>
          <w:sz w:val="28"/>
          <w:szCs w:val="28"/>
          <w:lang w:val="vi-VN"/>
        </w:rPr>
        <w:t xml:space="preserve"> Phong trào thi đua</w:t>
      </w:r>
      <w:r w:rsidRPr="007D113D">
        <w:rPr>
          <w:rFonts w:ascii="Times New Roman" w:eastAsia="Times New Roman" w:hAnsi="Times New Roman"/>
          <w:color w:val="000000" w:themeColor="text1"/>
          <w:sz w:val="28"/>
          <w:szCs w:val="28"/>
          <w:lang w:val="vi-VN"/>
        </w:rPr>
        <w:t xml:space="preserve"> </w:t>
      </w:r>
      <w:r w:rsidRPr="007D113D">
        <w:rPr>
          <w:rFonts w:ascii="Times New Roman" w:eastAsia="Times New Roman" w:hAnsi="Times New Roman"/>
          <w:b/>
          <w:bCs/>
          <w:color w:val="000000" w:themeColor="text1"/>
          <w:sz w:val="28"/>
          <w:szCs w:val="28"/>
        </w:rPr>
        <w:t>“Đẩy mạnh phát triển kết cấu hạ tầng đồng bộ, hiện đại; thực hành</w:t>
      </w:r>
      <w:r w:rsidRPr="007D113D">
        <w:rPr>
          <w:rFonts w:ascii="Times New Roman" w:eastAsia="Times New Roman" w:hAnsi="Times New Roman"/>
          <w:b/>
          <w:color w:val="000000" w:themeColor="text1"/>
          <w:sz w:val="28"/>
          <w:szCs w:val="28"/>
        </w:rPr>
        <w:t xml:space="preserve"> </w:t>
      </w:r>
      <w:r w:rsidRPr="007D113D">
        <w:rPr>
          <w:rFonts w:ascii="Times New Roman" w:eastAsia="Times New Roman" w:hAnsi="Times New Roman"/>
          <w:b/>
          <w:bCs/>
          <w:color w:val="000000" w:themeColor="text1"/>
          <w:sz w:val="28"/>
          <w:szCs w:val="28"/>
        </w:rPr>
        <w:t>tiết kiệm, chống lãng phí”</w:t>
      </w:r>
    </w:p>
    <w:p w:rsidR="002D2B5D" w:rsidRPr="007D113D" w:rsidRDefault="002D2B5D" w:rsidP="006A2F39">
      <w:pPr>
        <w:spacing w:before="120" w:after="120" w:line="266" w:lineRule="auto"/>
        <w:ind w:firstLine="720"/>
        <w:jc w:val="both"/>
        <w:rPr>
          <w:rFonts w:ascii="Times New Roman" w:hAnsi="Times New Roman"/>
          <w:noProof/>
          <w:color w:val="000000" w:themeColor="text1"/>
          <w:sz w:val="28"/>
          <w:szCs w:val="28"/>
          <w:lang w:val="es-GT"/>
        </w:rPr>
      </w:pPr>
      <w:r w:rsidRPr="007D113D">
        <w:rPr>
          <w:rFonts w:ascii="Times New Roman" w:eastAsia="Times New Roman" w:hAnsi="Times New Roman"/>
          <w:color w:val="000000" w:themeColor="text1"/>
          <w:sz w:val="28"/>
          <w:szCs w:val="28"/>
        </w:rPr>
        <w:t xml:space="preserve">Trên cơ sở Kế hoạch tổ chức phong trào thi đua </w:t>
      </w:r>
      <w:r w:rsidRPr="007D113D">
        <w:rPr>
          <w:rFonts w:ascii="Times New Roman" w:eastAsia="Times New Roman" w:hAnsi="Times New Roman"/>
          <w:bCs/>
          <w:i/>
          <w:color w:val="000000" w:themeColor="text1"/>
          <w:sz w:val="28"/>
          <w:szCs w:val="28"/>
        </w:rPr>
        <w:t>“Đẩy mạnh phát triển kết cấu hạ tầng đồng bộ, hiện đại; thực hành</w:t>
      </w:r>
      <w:r w:rsidRPr="007D113D">
        <w:rPr>
          <w:rFonts w:ascii="Times New Roman" w:eastAsia="Times New Roman" w:hAnsi="Times New Roman"/>
          <w:i/>
          <w:color w:val="000000" w:themeColor="text1"/>
          <w:sz w:val="28"/>
          <w:szCs w:val="28"/>
        </w:rPr>
        <w:t xml:space="preserve"> </w:t>
      </w:r>
      <w:r w:rsidRPr="007D113D">
        <w:rPr>
          <w:rFonts w:ascii="Times New Roman" w:eastAsia="Times New Roman" w:hAnsi="Times New Roman"/>
          <w:bCs/>
          <w:i/>
          <w:color w:val="000000" w:themeColor="text1"/>
          <w:sz w:val="28"/>
          <w:szCs w:val="28"/>
        </w:rPr>
        <w:t xml:space="preserve">tiết kiệm, chống lãng phí” </w:t>
      </w:r>
      <w:r w:rsidRPr="007D113D">
        <w:rPr>
          <w:rFonts w:ascii="Times New Roman" w:eastAsia="Times New Roman" w:hAnsi="Times New Roman"/>
          <w:bCs/>
          <w:color w:val="000000" w:themeColor="text1"/>
          <w:sz w:val="28"/>
          <w:szCs w:val="28"/>
        </w:rPr>
        <w:t>trong ngành Tư pháp</w:t>
      </w:r>
      <w:r w:rsidRPr="007D113D">
        <w:rPr>
          <w:rFonts w:ascii="Times New Roman" w:eastAsia="Times New Roman" w:hAnsi="Times New Roman"/>
          <w:color w:val="000000" w:themeColor="text1"/>
          <w:sz w:val="28"/>
          <w:szCs w:val="28"/>
        </w:rPr>
        <w:t xml:space="preserve"> ban hành kèm theo quyết định số 2152/QĐ-BTP ngày </w:t>
      </w:r>
      <w:r w:rsidRPr="007D113D">
        <w:rPr>
          <w:rFonts w:ascii="Times New Roman" w:eastAsia="Times New Roman" w:hAnsi="Times New Roman"/>
          <w:bCs/>
          <w:color w:val="000000" w:themeColor="text1"/>
          <w:sz w:val="28"/>
          <w:szCs w:val="28"/>
        </w:rPr>
        <w:t>06/9/2023 của Bộ trưởng Bộ Tư pháp</w:t>
      </w:r>
      <w:r w:rsidRPr="007D113D">
        <w:rPr>
          <w:rFonts w:ascii="Times New Roman" w:hAnsi="Times New Roman"/>
          <w:bCs/>
          <w:noProof/>
          <w:color w:val="000000" w:themeColor="text1"/>
          <w:sz w:val="28"/>
          <w:szCs w:val="28"/>
        </w:rPr>
        <w:t xml:space="preserve"> và chức năng, nhiệm vụ được giao, các cơ quan, đơn vị trong toàn ngành đã tích </w:t>
      </w:r>
      <w:r w:rsidRPr="007D113D">
        <w:rPr>
          <w:rFonts w:ascii="Times New Roman" w:hAnsi="Times New Roman"/>
          <w:bCs/>
          <w:noProof/>
          <w:color w:val="000000" w:themeColor="text1"/>
          <w:sz w:val="28"/>
          <w:szCs w:val="28"/>
          <w:lang w:val="vi-VN"/>
        </w:rPr>
        <w:t xml:space="preserve">quán triệt, </w:t>
      </w:r>
      <w:r w:rsidRPr="007D113D">
        <w:rPr>
          <w:rFonts w:ascii="Times New Roman" w:hAnsi="Times New Roman"/>
          <w:bCs/>
          <w:noProof/>
          <w:color w:val="000000" w:themeColor="text1"/>
          <w:sz w:val="28"/>
          <w:szCs w:val="28"/>
        </w:rPr>
        <w:t xml:space="preserve">hưởng ứng, triển khai nội dung phong trào thi đua. </w:t>
      </w:r>
      <w:r w:rsidRPr="007D113D">
        <w:rPr>
          <w:rFonts w:ascii="Times New Roman" w:hAnsi="Times New Roman"/>
          <w:noProof/>
          <w:color w:val="000000" w:themeColor="text1"/>
          <w:sz w:val="28"/>
          <w:szCs w:val="28"/>
          <w:lang w:val="es-GT"/>
        </w:rPr>
        <w:t xml:space="preserve">Việc triển khai phong trào thi đua đã nâng cao vai trò, trách nhiệm của các cơ quan, đơn vị trong ngành Tư pháp, đặc biệt là của người đứng đầu cấp ủy, thủ trưởng cơ quan, đơn vị trong thực hiện các nhiệm vụ liên quan đến phát triển kết cấu hạ tầng, góp phần phát triển kinh tế - xã hội đất nước và các địa phương; tập trung chỉ đạo thực hiện tốt nhiệm vụ đầu tư công được giao, bảo đảm đạt hoặc vượt tiến độ, an toàn, đúng quy định của pháp luật; đẩy mạnh việc thực hành tiết kiệm, chống lãng phí; tạo sự chuyển biến tích cực về nhận thức, trách nhiệm, hành động của công chức, viên chức, người lao động, tạo sự đồng thuận và huy động sức mạnh của toàn Ngành trong việc tham gia xây dựng, phát </w:t>
      </w:r>
      <w:r w:rsidRPr="007D113D">
        <w:rPr>
          <w:rFonts w:ascii="Times New Roman" w:hAnsi="Times New Roman"/>
          <w:noProof/>
          <w:color w:val="000000" w:themeColor="text1"/>
          <w:sz w:val="28"/>
          <w:szCs w:val="28"/>
          <w:lang w:val="es-GT"/>
        </w:rPr>
        <w:lastRenderedPageBreak/>
        <w:t>triển kết cấu hạ tầng kinh tế xã hội đồng bộ, hiện đại và thực hành tiết kiệm, chống lãng phí.</w:t>
      </w:r>
    </w:p>
    <w:p w:rsidR="002D2B5D" w:rsidRPr="007D113D" w:rsidRDefault="002D2B5D" w:rsidP="002D2B5D">
      <w:pPr>
        <w:autoSpaceDE w:val="0"/>
        <w:autoSpaceDN w:val="0"/>
        <w:adjustRightInd w:val="0"/>
        <w:spacing w:before="120" w:after="120" w:line="252" w:lineRule="auto"/>
        <w:ind w:right="17" w:firstLine="706"/>
        <w:jc w:val="both"/>
        <w:rPr>
          <w:rFonts w:ascii="Times New Roman" w:eastAsia="Times New Roman" w:hAnsi="Times New Roman"/>
          <w:b/>
          <w:color w:val="000000" w:themeColor="text1"/>
          <w:spacing w:val="2"/>
          <w:sz w:val="28"/>
          <w:szCs w:val="28"/>
          <w:lang w:val="nb-NO"/>
        </w:rPr>
      </w:pPr>
      <w:r w:rsidRPr="007D113D">
        <w:rPr>
          <w:rFonts w:ascii="Times New Roman" w:eastAsia="Times New Roman" w:hAnsi="Times New Roman"/>
          <w:b/>
          <w:color w:val="000000" w:themeColor="text1"/>
          <w:sz w:val="28"/>
          <w:szCs w:val="28"/>
          <w:lang w:val="nb-NO"/>
        </w:rPr>
        <w:t>4.</w:t>
      </w:r>
      <w:r w:rsidRPr="007D113D">
        <w:rPr>
          <w:rFonts w:ascii="Times New Roman" w:eastAsia="Times New Roman" w:hAnsi="Times New Roman"/>
          <w:color w:val="000000" w:themeColor="text1"/>
          <w:sz w:val="28"/>
          <w:szCs w:val="28"/>
          <w:lang w:val="nb-NO"/>
        </w:rPr>
        <w:t xml:space="preserve"> </w:t>
      </w:r>
      <w:r w:rsidRPr="007D113D">
        <w:rPr>
          <w:rFonts w:ascii="Times New Roman" w:eastAsia="Times New Roman" w:hAnsi="Times New Roman"/>
          <w:b/>
          <w:color w:val="000000" w:themeColor="text1"/>
          <w:spacing w:val="-6"/>
          <w:sz w:val="28"/>
          <w:szCs w:val="28"/>
          <w:lang w:val="vi-VN"/>
        </w:rPr>
        <w:t>Phong trào thi đua</w:t>
      </w:r>
      <w:r w:rsidRPr="007D113D">
        <w:rPr>
          <w:rFonts w:ascii="Times New Roman" w:eastAsia="Times New Roman" w:hAnsi="Times New Roman"/>
          <w:b/>
          <w:color w:val="000000" w:themeColor="text1"/>
          <w:spacing w:val="-6"/>
          <w:sz w:val="28"/>
          <w:szCs w:val="28"/>
        </w:rPr>
        <w:t xml:space="preserve"> </w:t>
      </w:r>
      <w:r w:rsidRPr="007D113D">
        <w:rPr>
          <w:rFonts w:ascii="Times New Roman" w:eastAsia="Times New Roman" w:hAnsi="Times New Roman"/>
          <w:b/>
          <w:color w:val="000000" w:themeColor="text1"/>
          <w:sz w:val="28"/>
          <w:szCs w:val="28"/>
        </w:rPr>
        <w:t>“Cán bộ, công chức, viên chức, người lao động trong ngành Tư pháp thi đua thực hiện văn hóa công sở”</w:t>
      </w:r>
    </w:p>
    <w:p w:rsidR="002D2B5D" w:rsidRPr="007D113D" w:rsidRDefault="002D2B5D" w:rsidP="00152261">
      <w:pPr>
        <w:spacing w:before="120" w:after="120" w:line="264" w:lineRule="auto"/>
        <w:ind w:firstLine="709"/>
        <w:jc w:val="both"/>
        <w:rPr>
          <w:rFonts w:ascii="Times New Roman" w:eastAsia="Times New Roman" w:hAnsi="Times New Roman"/>
          <w:color w:val="000000" w:themeColor="text1"/>
          <w:spacing w:val="-2"/>
          <w:sz w:val="28"/>
          <w:szCs w:val="28"/>
        </w:rPr>
      </w:pPr>
      <w:r w:rsidRPr="007D113D">
        <w:rPr>
          <w:rFonts w:ascii="Times New Roman" w:eastAsia="Times New Roman" w:hAnsi="Times New Roman"/>
          <w:color w:val="000000" w:themeColor="text1"/>
          <w:sz w:val="28"/>
          <w:szCs w:val="28"/>
          <w:lang w:val="x-none" w:eastAsia="x-none"/>
        </w:rPr>
        <w:t xml:space="preserve">Trên cơ sở </w:t>
      </w:r>
      <w:r w:rsidRPr="007D113D">
        <w:rPr>
          <w:rFonts w:ascii="Times New Roman" w:eastAsia="Times New Roman" w:hAnsi="Times New Roman"/>
          <w:color w:val="000000" w:themeColor="text1"/>
          <w:sz w:val="28"/>
          <w:szCs w:val="28"/>
        </w:rPr>
        <w:t>Kế hoạch tổ chức thực hiện phong trào thi đua “Cán bộ, công chức, viên chức, người lao động trong ngành Tư pháp thi đua thực hiện văn hóa công sở” giai đoạn 2019-2025 kèm theo Quyết định số 1574/QĐ-BTP ngày 11/7/2019 của Bộ Tư pháp</w:t>
      </w:r>
      <w:r w:rsidRPr="007D113D">
        <w:rPr>
          <w:rFonts w:ascii="Times New Roman" w:eastAsia="Times New Roman" w:hAnsi="Times New Roman"/>
          <w:color w:val="000000" w:themeColor="text1"/>
          <w:sz w:val="28"/>
          <w:szCs w:val="28"/>
          <w:lang w:val="x-none" w:eastAsia="x-none"/>
        </w:rPr>
        <w:t xml:space="preserve">, </w:t>
      </w:r>
      <w:r w:rsidRPr="007D113D">
        <w:rPr>
          <w:rFonts w:ascii="Times New Roman" w:eastAsia="Times New Roman" w:hAnsi="Times New Roman"/>
          <w:color w:val="000000" w:themeColor="text1"/>
          <w:sz w:val="28"/>
          <w:szCs w:val="28"/>
        </w:rPr>
        <w:t>căn cứ điều kiện thực tiễn, trong năm 2024, các cơ quan, đơn vị trong Ngành tiếp tục đẩy mạnh tuyên truyền, tăng cường các giải pháp thiết thực để triển khai hiệu quả phong trào thi đua. Nhiều đơn vị đã đưa nội dung thực hiện văn hóa công sở vào tiêu chí đánh giá kết quả thực hiện nhiệm vụ và bình xét thi đua, khen thưởng hàng năm của cơ quan, đơn vị; tăng cường thực hiện kỷ cương, kỷ luật hành chính; gắn thực hiện văn hóa công sở với việc xây dựng cơ quan, đơn vị văn hóa; tập trung chỉnh trang nơi đón tiếp khách và người dân đến liên hệ công tác; niêm yết công khai các thủ tục hành chính tại bộ phận tiếp nhận và trả kết quả qua đó tạo sự</w:t>
      </w:r>
      <w:r w:rsidRPr="007D113D">
        <w:rPr>
          <w:rFonts w:ascii="Times New Roman" w:eastAsia="Times New Roman" w:hAnsi="Times New Roman"/>
          <w:color w:val="000000" w:themeColor="text1"/>
          <w:spacing w:val="-2"/>
          <w:sz w:val="28"/>
          <w:szCs w:val="28"/>
        </w:rPr>
        <w:t xml:space="preserve"> chuyển biến mạnh mẽ về </w:t>
      </w:r>
      <w:r w:rsidRPr="007D113D">
        <w:rPr>
          <w:rFonts w:ascii="Times New Roman" w:eastAsia="Times New Roman" w:hAnsi="Times New Roman"/>
          <w:color w:val="000000" w:themeColor="text1"/>
          <w:spacing w:val="-2"/>
          <w:sz w:val="28"/>
          <w:szCs w:val="28"/>
          <w:lang w:val="vi-VN"/>
        </w:rPr>
        <w:t>nhận thức</w:t>
      </w:r>
      <w:r w:rsidRPr="007D113D">
        <w:rPr>
          <w:rFonts w:ascii="Times New Roman" w:eastAsia="Times New Roman" w:hAnsi="Times New Roman"/>
          <w:color w:val="000000" w:themeColor="text1"/>
          <w:spacing w:val="-2"/>
          <w:sz w:val="28"/>
          <w:szCs w:val="28"/>
        </w:rPr>
        <w:t xml:space="preserve"> và hành động</w:t>
      </w:r>
      <w:r w:rsidRPr="007D113D">
        <w:rPr>
          <w:rFonts w:ascii="Times New Roman" w:eastAsia="Times New Roman" w:hAnsi="Times New Roman"/>
          <w:color w:val="000000" w:themeColor="text1"/>
          <w:spacing w:val="-2"/>
          <w:sz w:val="28"/>
          <w:szCs w:val="28"/>
          <w:lang w:val="vi-VN"/>
        </w:rPr>
        <w:t xml:space="preserve"> của </w:t>
      </w:r>
      <w:r w:rsidRPr="007D113D">
        <w:rPr>
          <w:rFonts w:ascii="Times New Roman" w:eastAsia="Times New Roman" w:hAnsi="Times New Roman"/>
          <w:color w:val="000000" w:themeColor="text1"/>
          <w:spacing w:val="-2"/>
          <w:sz w:val="28"/>
          <w:szCs w:val="28"/>
        </w:rPr>
        <w:t>đội ngũ</w:t>
      </w:r>
      <w:r w:rsidRPr="007D113D">
        <w:rPr>
          <w:rFonts w:ascii="Times New Roman" w:eastAsia="Times New Roman" w:hAnsi="Times New Roman"/>
          <w:color w:val="000000" w:themeColor="text1"/>
          <w:spacing w:val="-2"/>
          <w:sz w:val="28"/>
          <w:szCs w:val="28"/>
          <w:lang w:val="vi-VN"/>
        </w:rPr>
        <w:t xml:space="preserve"> cán bộ, công chức, viên chức</w:t>
      </w:r>
      <w:r w:rsidRPr="007D113D">
        <w:rPr>
          <w:rFonts w:ascii="Times New Roman" w:eastAsia="Times New Roman" w:hAnsi="Times New Roman"/>
          <w:color w:val="000000" w:themeColor="text1"/>
          <w:spacing w:val="-2"/>
          <w:sz w:val="28"/>
          <w:szCs w:val="28"/>
        </w:rPr>
        <w:t>, người lao động trong thực thi công vụ, trong tu dưỡng, rèn luyện, tăng cường kỷ cương, kỷ luật hành chính;</w:t>
      </w:r>
      <w:r w:rsidRPr="007D113D">
        <w:rPr>
          <w:rFonts w:ascii="Times New Roman" w:eastAsia="Times New Roman" w:hAnsi="Times New Roman"/>
          <w:color w:val="000000" w:themeColor="text1"/>
          <w:spacing w:val="-2"/>
          <w:sz w:val="28"/>
          <w:szCs w:val="28"/>
          <w:lang w:val="vi-VN"/>
        </w:rPr>
        <w:t xml:space="preserve"> </w:t>
      </w:r>
      <w:r w:rsidRPr="007D113D">
        <w:rPr>
          <w:rFonts w:ascii="Times New Roman" w:eastAsia="Times New Roman" w:hAnsi="Times New Roman"/>
          <w:color w:val="000000" w:themeColor="text1"/>
          <w:spacing w:val="-2"/>
          <w:sz w:val="28"/>
          <w:szCs w:val="28"/>
        </w:rPr>
        <w:t>phòng, chống tham nhũng, thực hành tiết kiệm, chống lãng phí</w:t>
      </w:r>
      <w:r w:rsidRPr="007D113D">
        <w:rPr>
          <w:rFonts w:ascii="Times New Roman" w:eastAsia="Times New Roman" w:hAnsi="Times New Roman"/>
          <w:color w:val="000000" w:themeColor="text1"/>
          <w:spacing w:val="-2"/>
          <w:sz w:val="28"/>
          <w:szCs w:val="28"/>
          <w:lang w:val="vi-VN"/>
        </w:rPr>
        <w:t xml:space="preserve">; </w:t>
      </w:r>
      <w:r w:rsidRPr="007D113D">
        <w:rPr>
          <w:rFonts w:ascii="Times New Roman" w:eastAsia="Times New Roman" w:hAnsi="Times New Roman"/>
          <w:color w:val="000000" w:themeColor="text1"/>
          <w:spacing w:val="-2"/>
          <w:sz w:val="28"/>
          <w:szCs w:val="28"/>
        </w:rPr>
        <w:t xml:space="preserve">đổi mới phương thức làm việc, thích ứng trong điều kiện mới, tăng cường ứng dụng công nghệ thông tin trong thực hiện nhiệm vụ, vừa đảm bảo thực hiện hiệu quả nhiệm vụ chuyên môn, vừa đảm bảo sức khỏe, tính mạng của người dân, công chức, viên chức, người lao động. </w:t>
      </w:r>
    </w:p>
    <w:p w:rsidR="002D2B5D" w:rsidRPr="007D113D" w:rsidRDefault="002D2B5D" w:rsidP="00152261">
      <w:pPr>
        <w:spacing w:before="120" w:after="120" w:line="264" w:lineRule="auto"/>
        <w:ind w:firstLine="709"/>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pacing w:val="-2"/>
          <w:sz w:val="28"/>
          <w:szCs w:val="28"/>
        </w:rPr>
        <w:t xml:space="preserve">Qua thực hiện phong trào, </w:t>
      </w:r>
      <w:r w:rsidRPr="007D113D">
        <w:rPr>
          <w:rFonts w:ascii="Times New Roman" w:eastAsia="Times New Roman" w:hAnsi="Times New Roman"/>
          <w:color w:val="000000" w:themeColor="text1"/>
          <w:sz w:val="28"/>
          <w:szCs w:val="28"/>
        </w:rPr>
        <w:t xml:space="preserve">việc chấp hành kỷ cương, kỷ luật hành chính, tham gia nghiên cứu nâng cao trình độ, năng lực; rèn luyện phong cách làm việc chuyên nghiệp của đội ngũ công chức, viên chức trong toàn Ngành ngày càng tốt hơn, </w:t>
      </w:r>
      <w:r w:rsidRPr="007D113D">
        <w:rPr>
          <w:rFonts w:ascii="Times New Roman" w:eastAsia="Times New Roman" w:hAnsi="Times New Roman"/>
          <w:color w:val="000000" w:themeColor="text1"/>
          <w:spacing w:val="-2"/>
          <w:sz w:val="28"/>
          <w:szCs w:val="28"/>
          <w:lang w:val="vi-VN"/>
        </w:rPr>
        <w:t>qua đó góp phần xây dựng đội ngũ cán bộ, công chức, viên chức</w:t>
      </w:r>
      <w:r w:rsidRPr="007D113D">
        <w:rPr>
          <w:rFonts w:ascii="Times New Roman" w:eastAsia="Times New Roman" w:hAnsi="Times New Roman"/>
          <w:color w:val="000000" w:themeColor="text1"/>
          <w:spacing w:val="-2"/>
          <w:sz w:val="28"/>
          <w:szCs w:val="28"/>
        </w:rPr>
        <w:t xml:space="preserve">, người lao động ngành Tư pháp </w:t>
      </w:r>
      <w:r w:rsidRPr="007D113D">
        <w:rPr>
          <w:rFonts w:ascii="Times New Roman" w:eastAsia="Times New Roman" w:hAnsi="Times New Roman"/>
          <w:color w:val="000000" w:themeColor="text1"/>
          <w:spacing w:val="-2"/>
          <w:sz w:val="28"/>
          <w:szCs w:val="28"/>
          <w:lang w:val="vi-VN"/>
        </w:rPr>
        <w:t>có phẩm chất đạo đức tốt</w:t>
      </w:r>
      <w:r w:rsidRPr="007D113D">
        <w:rPr>
          <w:rFonts w:ascii="Times New Roman" w:eastAsia="Times New Roman" w:hAnsi="Times New Roman"/>
          <w:color w:val="000000" w:themeColor="text1"/>
          <w:spacing w:val="-2"/>
          <w:sz w:val="28"/>
          <w:szCs w:val="28"/>
        </w:rPr>
        <w:t xml:space="preserve">, phong cách ứng xử, lề lối làm việc </w:t>
      </w:r>
      <w:r w:rsidRPr="007D113D">
        <w:rPr>
          <w:rFonts w:ascii="Times New Roman" w:eastAsia="Times New Roman" w:hAnsi="Times New Roman"/>
          <w:color w:val="000000" w:themeColor="text1"/>
          <w:sz w:val="28"/>
          <w:szCs w:val="28"/>
        </w:rPr>
        <w:t>chuẩn mực, chuyên nghiệp, trách nhiệm, năng động, minh bạch và hiệu quả; t</w:t>
      </w:r>
      <w:r w:rsidRPr="007D113D">
        <w:rPr>
          <w:rFonts w:ascii="Times New Roman" w:eastAsia="Times New Roman" w:hAnsi="Times New Roman"/>
          <w:color w:val="000000" w:themeColor="text1"/>
          <w:sz w:val="28"/>
          <w:szCs w:val="28"/>
          <w:lang w:val="vi-VN"/>
        </w:rPr>
        <w:t xml:space="preserve">ạo môi trường làm việc </w:t>
      </w:r>
      <w:r w:rsidRPr="007D113D">
        <w:rPr>
          <w:rFonts w:ascii="Times New Roman" w:eastAsia="Times New Roman" w:hAnsi="Times New Roman"/>
          <w:color w:val="000000" w:themeColor="text1"/>
          <w:sz w:val="28"/>
          <w:szCs w:val="28"/>
        </w:rPr>
        <w:t>dân chủ, văn hóa, thân thiện, hiện đại; cơ quan xanh, sạch đẹp, an toàn,</w:t>
      </w:r>
      <w:r w:rsidRPr="007D113D">
        <w:rPr>
          <w:rFonts w:ascii="Times New Roman" w:eastAsia="Times New Roman" w:hAnsi="Times New Roman"/>
          <w:color w:val="000000" w:themeColor="text1"/>
          <w:sz w:val="28"/>
          <w:szCs w:val="28"/>
          <w:lang w:val="vi-VN"/>
        </w:rPr>
        <w:t xml:space="preserve"> </w:t>
      </w:r>
      <w:r w:rsidRPr="007D113D">
        <w:rPr>
          <w:rFonts w:ascii="Times New Roman" w:eastAsia="Times New Roman" w:hAnsi="Times New Roman"/>
          <w:color w:val="000000" w:themeColor="text1"/>
          <w:sz w:val="28"/>
          <w:szCs w:val="28"/>
        </w:rPr>
        <w:t>b</w:t>
      </w:r>
      <w:r w:rsidRPr="007D113D">
        <w:rPr>
          <w:rFonts w:ascii="Times New Roman" w:eastAsia="Times New Roman" w:hAnsi="Times New Roman"/>
          <w:color w:val="000000" w:themeColor="text1"/>
          <w:sz w:val="28"/>
          <w:szCs w:val="28"/>
          <w:lang w:val="vi-VN"/>
        </w:rPr>
        <w:t>ảo đảm tính trang nghiêm, hiệu quả trong thực thi công vụ</w:t>
      </w:r>
      <w:r w:rsidRPr="007D113D">
        <w:rPr>
          <w:rFonts w:ascii="Times New Roman" w:eastAsia="Times New Roman" w:hAnsi="Times New Roman"/>
          <w:color w:val="000000" w:themeColor="text1"/>
          <w:sz w:val="28"/>
          <w:szCs w:val="28"/>
        </w:rPr>
        <w:t>.</w:t>
      </w:r>
    </w:p>
    <w:p w:rsidR="002D2B5D" w:rsidRPr="007D113D" w:rsidRDefault="002D2B5D" w:rsidP="00152261">
      <w:pPr>
        <w:spacing w:before="120" w:after="120" w:line="264" w:lineRule="auto"/>
        <w:ind w:firstLine="720"/>
        <w:jc w:val="both"/>
        <w:rPr>
          <w:rFonts w:ascii="Times New Roman" w:eastAsia="Times New Roman" w:hAnsi="Times New Roman"/>
          <w:b/>
          <w:color w:val="000000" w:themeColor="text1"/>
          <w:sz w:val="28"/>
          <w:szCs w:val="28"/>
          <w:lang w:val="pl-PL"/>
        </w:rPr>
      </w:pPr>
      <w:r w:rsidRPr="007D113D">
        <w:rPr>
          <w:rFonts w:ascii="Times New Roman" w:eastAsia="Times New Roman" w:hAnsi="Times New Roman"/>
          <w:b/>
          <w:color w:val="000000" w:themeColor="text1"/>
          <w:sz w:val="28"/>
          <w:szCs w:val="28"/>
        </w:rPr>
        <w:t xml:space="preserve">5. Phong trào thi đua </w:t>
      </w:r>
      <w:r w:rsidRPr="007D113D">
        <w:rPr>
          <w:rFonts w:ascii="Times New Roman" w:eastAsia="Times New Roman" w:hAnsi="Times New Roman"/>
          <w:b/>
          <w:color w:val="000000" w:themeColor="text1"/>
          <w:sz w:val="28"/>
          <w:szCs w:val="28"/>
          <w:lang w:val="pl-PL"/>
        </w:rPr>
        <w:t>“Đẩy mạnh việc nghiên cứu, học tập, quán triệt, tuyên truyền và triển khai thực hiện Nghị quyết Đại hội đại biểu toàn quốc lần thứ XIII của Đảng trong cán bộ, công chức, viên chức, người lao động ngành Tư pháp”</w:t>
      </w:r>
    </w:p>
    <w:p w:rsidR="002D2B5D" w:rsidRPr="007D113D" w:rsidRDefault="002D2B5D" w:rsidP="002D2B5D">
      <w:pPr>
        <w:shd w:val="clear" w:color="auto" w:fill="FFFFFF"/>
        <w:spacing w:before="120" w:after="120" w:line="264" w:lineRule="auto"/>
        <w:ind w:firstLine="720"/>
        <w:jc w:val="both"/>
        <w:rPr>
          <w:rFonts w:ascii="Times New Roman" w:eastAsia="Times New Roman" w:hAnsi="Times New Roman"/>
          <w:bCs/>
          <w:color w:val="000000" w:themeColor="text1"/>
          <w:sz w:val="28"/>
          <w:szCs w:val="28"/>
          <w:lang w:val="vi-VN"/>
        </w:rPr>
      </w:pPr>
      <w:r w:rsidRPr="007D113D">
        <w:rPr>
          <w:rFonts w:ascii="Times New Roman" w:eastAsia="Times New Roman" w:hAnsi="Times New Roman"/>
          <w:color w:val="000000" w:themeColor="text1"/>
          <w:sz w:val="28"/>
          <w:szCs w:val="28"/>
          <w:lang w:val="pl-PL"/>
        </w:rPr>
        <w:t xml:space="preserve">Trong năm 2024, bên cạnh việc tiếp tục việc quán triệt, tuyên truyền để nghiên cứu, học tập nhằm tăng cường nhận thức của đội ngũ cán bộ, công chức, viên chức, người lao động trong toàn ngành Tư pháp về nội dung Nghị quyết </w:t>
      </w:r>
      <w:r w:rsidRPr="007D113D">
        <w:rPr>
          <w:rFonts w:ascii="Times New Roman" w:eastAsia="Times New Roman" w:hAnsi="Times New Roman"/>
          <w:color w:val="000000" w:themeColor="text1"/>
          <w:sz w:val="28"/>
          <w:szCs w:val="28"/>
          <w:lang w:val="pl-PL"/>
        </w:rPr>
        <w:lastRenderedPageBreak/>
        <w:t xml:space="preserve">Đại hội đại biểu toàn quốc lần thứ XIII của Đảng, Chương trình số 10-Ctr/BCS ngày 21/6/2021 của Ban cán sự đảng Bộ Tư pháp về thực hiện Nghị quyết Đại hội đại biểu toàn quốc lần thứ XIII của Đảng, Chương trình hành động của Bộ Tư pháp thực hiện Nghị quyết Đại hội đại biểu toàn quốc lần thứ XIII của Đảng ban hành kèm theo Quyết định số 1116/QĐ-BTP ngày 07/7/2021 của Bộ Tư pháp và các nhiệm vụ đặt ra của Phong trào thi đua, trên cơ sở chức năng, nhiệm vụ, phù hợp với đặc điểm tình hình thực tiễn, các cơ quan, đơn vị trong toàn Ngành đã tập trung tổ chức thực hiện các các nhiệm vụ, chỉ tiêu được giao trong phong trào thi đua, góp phần hoàn thành và nâng cao hiệu lực, hiệu quả quản lý nhà nước trên các lĩnh vực, nhiệm vụ công tác của ngành Tư pháp, trong đó, các nhiệm vụ công tác được chú trọng triển khai như: Tham mưu có chất lượng với </w:t>
      </w:r>
      <w:r w:rsidRPr="007D113D">
        <w:rPr>
          <w:rFonts w:ascii="Times New Roman" w:eastAsia="Times New Roman" w:hAnsi="Times New Roman"/>
          <w:bCs/>
          <w:color w:val="000000" w:themeColor="text1"/>
          <w:sz w:val="28"/>
          <w:szCs w:val="28"/>
          <w:lang w:val="vi-VN"/>
        </w:rPr>
        <w:t xml:space="preserve">Quốc hội, Chính phủ </w:t>
      </w:r>
      <w:r w:rsidRPr="007D113D">
        <w:rPr>
          <w:rFonts w:ascii="Times New Roman" w:eastAsia="Times New Roman" w:hAnsi="Times New Roman"/>
          <w:bCs/>
          <w:color w:val="000000" w:themeColor="text1"/>
          <w:sz w:val="28"/>
          <w:szCs w:val="28"/>
        </w:rPr>
        <w:t xml:space="preserve">trong </w:t>
      </w:r>
      <w:r w:rsidRPr="007D113D">
        <w:rPr>
          <w:rFonts w:ascii="Times New Roman" w:eastAsia="Times New Roman" w:hAnsi="Times New Roman"/>
          <w:bCs/>
          <w:color w:val="000000" w:themeColor="text1"/>
          <w:sz w:val="28"/>
          <w:szCs w:val="28"/>
          <w:lang w:val="vi-VN"/>
        </w:rPr>
        <w:t xml:space="preserve">xây dựng, hoàn thiện hệ thống pháp luật </w:t>
      </w:r>
      <w:r w:rsidRPr="007D113D">
        <w:rPr>
          <w:rFonts w:ascii="Times New Roman" w:eastAsia="Times New Roman" w:hAnsi="Times New Roman"/>
          <w:color w:val="000000" w:themeColor="text1"/>
          <w:sz w:val="28"/>
          <w:szCs w:val="28"/>
          <w:lang w:val="vi-VN"/>
        </w:rPr>
        <w:t>gắn với nâng cao hiệu lực, hiệu </w:t>
      </w:r>
      <w:r w:rsidRPr="007D113D">
        <w:rPr>
          <w:rFonts w:ascii="Times New Roman" w:eastAsia="Times New Roman" w:hAnsi="Times New Roman"/>
          <w:color w:val="000000" w:themeColor="text1"/>
          <w:sz w:val="28"/>
          <w:szCs w:val="28"/>
        </w:rPr>
        <w:t>quả </w:t>
      </w:r>
      <w:r w:rsidRPr="007D113D">
        <w:rPr>
          <w:rFonts w:ascii="Times New Roman" w:eastAsia="Times New Roman" w:hAnsi="Times New Roman"/>
          <w:color w:val="000000" w:themeColor="text1"/>
          <w:sz w:val="28"/>
          <w:szCs w:val="28"/>
          <w:lang w:val="vi-VN"/>
        </w:rPr>
        <w:t>tổ chức thi hành pháp luật</w:t>
      </w:r>
      <w:r w:rsidRPr="007D113D">
        <w:rPr>
          <w:rFonts w:ascii="Times New Roman" w:eastAsia="Times New Roman" w:hAnsi="Times New Roman"/>
          <w:color w:val="000000" w:themeColor="text1"/>
          <w:sz w:val="28"/>
          <w:szCs w:val="28"/>
        </w:rPr>
        <w:t xml:space="preserve">; </w:t>
      </w:r>
      <w:r w:rsidRPr="007D113D">
        <w:rPr>
          <w:rFonts w:ascii="Times New Roman" w:eastAsia="Times New Roman" w:hAnsi="Times New Roman"/>
          <w:bCs/>
          <w:color w:val="000000" w:themeColor="text1"/>
          <w:sz w:val="28"/>
          <w:szCs w:val="28"/>
          <w:lang w:val="vi-VN"/>
        </w:rPr>
        <w:t>giảm thiểu rủi ro pháp </w:t>
      </w:r>
      <w:r w:rsidRPr="007D113D">
        <w:rPr>
          <w:rFonts w:ascii="Times New Roman" w:eastAsia="Times New Roman" w:hAnsi="Times New Roman"/>
          <w:bCs/>
          <w:color w:val="000000" w:themeColor="text1"/>
          <w:sz w:val="28"/>
          <w:szCs w:val="28"/>
        </w:rPr>
        <w:t>lý </w:t>
      </w:r>
      <w:r w:rsidRPr="007D113D">
        <w:rPr>
          <w:rFonts w:ascii="Times New Roman" w:eastAsia="Times New Roman" w:hAnsi="Times New Roman"/>
          <w:bCs/>
          <w:color w:val="000000" w:themeColor="text1"/>
          <w:sz w:val="28"/>
          <w:szCs w:val="28"/>
          <w:lang w:val="vi-VN"/>
        </w:rPr>
        <w:t>và chi phí tuân thủ đối với xã hội, tăng cường khả năng tiếp </w:t>
      </w:r>
      <w:r w:rsidRPr="007D113D">
        <w:rPr>
          <w:rFonts w:ascii="Times New Roman" w:eastAsia="Times New Roman" w:hAnsi="Times New Roman"/>
          <w:bCs/>
          <w:color w:val="000000" w:themeColor="text1"/>
          <w:sz w:val="28"/>
          <w:szCs w:val="28"/>
        </w:rPr>
        <w:t>cận </w:t>
      </w:r>
      <w:r w:rsidRPr="007D113D">
        <w:rPr>
          <w:rFonts w:ascii="Times New Roman" w:eastAsia="Times New Roman" w:hAnsi="Times New Roman"/>
          <w:bCs/>
          <w:color w:val="000000" w:themeColor="text1"/>
          <w:sz w:val="28"/>
          <w:szCs w:val="28"/>
          <w:lang w:val="vi-VN"/>
        </w:rPr>
        <w:t>pháp luật của </w:t>
      </w:r>
      <w:r w:rsidRPr="007D113D">
        <w:rPr>
          <w:rFonts w:ascii="Times New Roman" w:eastAsia="Times New Roman" w:hAnsi="Times New Roman"/>
          <w:bCs/>
          <w:color w:val="000000" w:themeColor="text1"/>
          <w:sz w:val="28"/>
          <w:szCs w:val="28"/>
        </w:rPr>
        <w:t>người </w:t>
      </w:r>
      <w:r w:rsidRPr="007D113D">
        <w:rPr>
          <w:rFonts w:ascii="Times New Roman" w:eastAsia="Times New Roman" w:hAnsi="Times New Roman"/>
          <w:bCs/>
          <w:color w:val="000000" w:themeColor="text1"/>
          <w:sz w:val="28"/>
          <w:szCs w:val="28"/>
          <w:lang w:val="vi-VN"/>
        </w:rPr>
        <w:t>dân và doanh nghiệp</w:t>
      </w:r>
      <w:r w:rsidRPr="007D113D">
        <w:rPr>
          <w:rFonts w:ascii="Times New Roman" w:eastAsia="Times New Roman" w:hAnsi="Times New Roman"/>
          <w:bCs/>
          <w:color w:val="000000" w:themeColor="text1"/>
          <w:sz w:val="28"/>
          <w:szCs w:val="28"/>
        </w:rPr>
        <w:t xml:space="preserve">; </w:t>
      </w:r>
      <w:r w:rsidRPr="007D113D">
        <w:rPr>
          <w:rFonts w:ascii="Times New Roman" w:eastAsia="Times New Roman" w:hAnsi="Times New Roman"/>
          <w:color w:val="000000" w:themeColor="text1"/>
          <w:sz w:val="28"/>
          <w:szCs w:val="28"/>
        </w:rPr>
        <w:t xml:space="preserve">công tác thi hành án dân sự, theo dõi thi hành án hành chính đạt kết quả cao về tỷ lệ thi hành xong hoàn toàn về việc và về tiền, tiếp tục giảm án tồn đồng thời rút ngắn thời gian thi hành án dân sự; Công tác quản lý nhà nước trong lĩnh vực bổ trợ tư pháp được tăng cường thông qua việc tham mưu xây dựng, sửa đổi các văn bản pháp luật thuộc lĩnh vực, tiếp tục phát triển các dịch vụ pháp lý, góp phần nâng cao chất lượng hoạt động của hệ thống tư pháp, khả năng tiếp cận công lý của người dân, doanh nghiệp; </w:t>
      </w:r>
      <w:r w:rsidRPr="007D113D">
        <w:rPr>
          <w:rFonts w:ascii="Times New Roman" w:eastAsia="Times New Roman" w:hAnsi="Times New Roman"/>
          <w:bCs/>
          <w:color w:val="000000" w:themeColor="text1"/>
          <w:sz w:val="28"/>
          <w:szCs w:val="28"/>
          <w:lang w:val="vi-VN"/>
        </w:rPr>
        <w:t>hiệu </w:t>
      </w:r>
      <w:r w:rsidRPr="007D113D">
        <w:rPr>
          <w:rFonts w:ascii="Times New Roman" w:eastAsia="Times New Roman" w:hAnsi="Times New Roman"/>
          <w:bCs/>
          <w:color w:val="000000" w:themeColor="text1"/>
          <w:sz w:val="28"/>
          <w:szCs w:val="28"/>
        </w:rPr>
        <w:t>quả </w:t>
      </w:r>
      <w:r w:rsidRPr="007D113D">
        <w:rPr>
          <w:rFonts w:ascii="Times New Roman" w:eastAsia="Times New Roman" w:hAnsi="Times New Roman"/>
          <w:bCs/>
          <w:color w:val="000000" w:themeColor="text1"/>
          <w:sz w:val="28"/>
          <w:szCs w:val="28"/>
          <w:lang w:val="vi-VN"/>
        </w:rPr>
        <w:t>quản lý nhà nước trong các lĩnh vực hành chính tư pháp</w:t>
      </w:r>
      <w:r w:rsidRPr="007D113D">
        <w:rPr>
          <w:rFonts w:ascii="Times New Roman" w:eastAsia="Times New Roman" w:hAnsi="Times New Roman"/>
          <w:bCs/>
          <w:color w:val="000000" w:themeColor="text1"/>
          <w:sz w:val="28"/>
          <w:szCs w:val="28"/>
        </w:rPr>
        <w:t xml:space="preserve"> được nâng cao; </w:t>
      </w:r>
      <w:r w:rsidRPr="007D113D">
        <w:rPr>
          <w:rFonts w:ascii="Times New Roman" w:eastAsia="Times New Roman" w:hAnsi="Times New Roman"/>
          <w:color w:val="000000" w:themeColor="text1"/>
          <w:sz w:val="28"/>
          <w:szCs w:val="28"/>
        </w:rPr>
        <w:t xml:space="preserve">thông qua việc triển khai các nhiệm vụ </w:t>
      </w:r>
      <w:r w:rsidRPr="007D113D">
        <w:rPr>
          <w:rFonts w:ascii="Times New Roman" w:eastAsia="Times New Roman" w:hAnsi="Times New Roman"/>
          <w:bCs/>
          <w:color w:val="000000" w:themeColor="text1"/>
          <w:sz w:val="28"/>
          <w:szCs w:val="28"/>
          <w:lang w:val="vi-VN"/>
        </w:rPr>
        <w:t>công tác pháp luật quốc </w:t>
      </w:r>
      <w:r w:rsidRPr="007D113D">
        <w:rPr>
          <w:rFonts w:ascii="Times New Roman" w:eastAsia="Times New Roman" w:hAnsi="Times New Roman"/>
          <w:bCs/>
          <w:color w:val="000000" w:themeColor="text1"/>
          <w:sz w:val="28"/>
          <w:szCs w:val="28"/>
        </w:rPr>
        <w:t>tế</w:t>
      </w:r>
      <w:r w:rsidRPr="007D113D">
        <w:rPr>
          <w:rFonts w:ascii="Times New Roman" w:eastAsia="Times New Roman" w:hAnsi="Times New Roman"/>
          <w:bCs/>
          <w:color w:val="000000" w:themeColor="text1"/>
          <w:sz w:val="28"/>
          <w:szCs w:val="28"/>
          <w:lang w:val="vi-VN"/>
        </w:rPr>
        <w:t>, vai trò của Bộ Tư pháp giúp Chính phủ, các bộ, ngành</w:t>
      </w:r>
      <w:r w:rsidRPr="007D113D">
        <w:rPr>
          <w:rFonts w:ascii="Times New Roman" w:eastAsia="Times New Roman" w:hAnsi="Times New Roman"/>
          <w:bCs/>
          <w:color w:val="000000" w:themeColor="text1"/>
          <w:sz w:val="28"/>
          <w:szCs w:val="28"/>
        </w:rPr>
        <w:t xml:space="preserve">, </w:t>
      </w:r>
      <w:r w:rsidRPr="007D113D">
        <w:rPr>
          <w:rFonts w:ascii="Times New Roman" w:eastAsia="Times New Roman" w:hAnsi="Times New Roman"/>
          <w:bCs/>
          <w:color w:val="000000" w:themeColor="text1"/>
          <w:sz w:val="28"/>
          <w:szCs w:val="28"/>
          <w:lang w:val="vi-VN"/>
        </w:rPr>
        <w:t>địa phương trong xử lý các vấn đề pháp lý quốc tế phát sinh từ quá trình hội nhập</w:t>
      </w:r>
      <w:r w:rsidRPr="007D113D">
        <w:rPr>
          <w:rFonts w:ascii="Times New Roman" w:eastAsia="Times New Roman" w:hAnsi="Times New Roman"/>
          <w:bCs/>
          <w:color w:val="000000" w:themeColor="text1"/>
          <w:sz w:val="28"/>
          <w:szCs w:val="28"/>
        </w:rPr>
        <w:t xml:space="preserve"> được </w:t>
      </w:r>
      <w:r w:rsidRPr="007D113D">
        <w:rPr>
          <w:rFonts w:ascii="Times New Roman" w:eastAsia="Times New Roman" w:hAnsi="Times New Roman"/>
          <w:bCs/>
          <w:color w:val="000000" w:themeColor="text1"/>
          <w:sz w:val="28"/>
          <w:szCs w:val="28"/>
          <w:lang w:val="vi-VN"/>
        </w:rPr>
        <w:t xml:space="preserve">tăng cường; </w:t>
      </w:r>
      <w:r w:rsidRPr="007D113D">
        <w:rPr>
          <w:rFonts w:ascii="Times New Roman" w:eastAsia="Times New Roman" w:hAnsi="Times New Roman"/>
          <w:bCs/>
          <w:color w:val="000000" w:themeColor="text1"/>
          <w:sz w:val="28"/>
          <w:szCs w:val="28"/>
        </w:rPr>
        <w:t xml:space="preserve">các lĩnh vực công tác như </w:t>
      </w:r>
      <w:r w:rsidRPr="007D113D">
        <w:rPr>
          <w:rFonts w:ascii="Times New Roman" w:eastAsia="Times New Roman" w:hAnsi="Times New Roman"/>
          <w:bCs/>
          <w:color w:val="000000" w:themeColor="text1"/>
          <w:sz w:val="28"/>
          <w:szCs w:val="28"/>
          <w:lang w:val="vi-VN"/>
        </w:rPr>
        <w:t>hợp tác quốc tế về pháp luật và cải cách tư pháp</w:t>
      </w:r>
      <w:r w:rsidRPr="007D113D">
        <w:rPr>
          <w:rFonts w:ascii="Times New Roman" w:eastAsia="Times New Roman" w:hAnsi="Times New Roman"/>
          <w:bCs/>
          <w:color w:val="000000" w:themeColor="text1"/>
          <w:sz w:val="28"/>
          <w:szCs w:val="28"/>
        </w:rPr>
        <w:t xml:space="preserve">, </w:t>
      </w:r>
      <w:r w:rsidRPr="007D113D">
        <w:rPr>
          <w:rFonts w:ascii="Times New Roman" w:eastAsia="Times New Roman" w:hAnsi="Times New Roman"/>
          <w:bCs/>
          <w:color w:val="000000" w:themeColor="text1"/>
          <w:sz w:val="28"/>
          <w:szCs w:val="28"/>
          <w:lang w:val="vi-VN"/>
        </w:rPr>
        <w:t>công tác xây dựng Bộ, ngành</w:t>
      </w:r>
      <w:r w:rsidRPr="007D113D">
        <w:rPr>
          <w:rFonts w:ascii="Times New Roman" w:eastAsia="Times New Roman" w:hAnsi="Times New Roman"/>
          <w:bCs/>
          <w:color w:val="000000" w:themeColor="text1"/>
          <w:sz w:val="28"/>
          <w:szCs w:val="28"/>
        </w:rPr>
        <w:t xml:space="preserve"> Tư pháp</w:t>
      </w:r>
      <w:r w:rsidRPr="007D113D">
        <w:rPr>
          <w:rFonts w:ascii="Times New Roman" w:eastAsia="Times New Roman" w:hAnsi="Times New Roman"/>
          <w:bCs/>
          <w:color w:val="000000" w:themeColor="text1"/>
          <w:sz w:val="28"/>
          <w:szCs w:val="28"/>
          <w:lang w:val="vi-VN"/>
        </w:rPr>
        <w:t>, đào tạo, bồi </w:t>
      </w:r>
      <w:r w:rsidRPr="007D113D">
        <w:rPr>
          <w:rFonts w:ascii="Times New Roman" w:eastAsia="Times New Roman" w:hAnsi="Times New Roman"/>
          <w:bCs/>
          <w:color w:val="000000" w:themeColor="text1"/>
          <w:sz w:val="28"/>
          <w:szCs w:val="28"/>
        </w:rPr>
        <w:t>dưỡng</w:t>
      </w:r>
      <w:r w:rsidRPr="007D113D">
        <w:rPr>
          <w:rFonts w:ascii="Times New Roman" w:eastAsia="Times New Roman" w:hAnsi="Times New Roman"/>
          <w:bCs/>
          <w:color w:val="000000" w:themeColor="text1"/>
          <w:sz w:val="28"/>
          <w:szCs w:val="28"/>
          <w:lang w:val="vi-VN"/>
        </w:rPr>
        <w:t>, nghiên </w:t>
      </w:r>
      <w:r w:rsidRPr="007D113D">
        <w:rPr>
          <w:rFonts w:ascii="Times New Roman" w:eastAsia="Times New Roman" w:hAnsi="Times New Roman"/>
          <w:bCs/>
          <w:color w:val="000000" w:themeColor="text1"/>
          <w:sz w:val="28"/>
          <w:szCs w:val="28"/>
        </w:rPr>
        <w:t>cứu </w:t>
      </w:r>
      <w:r w:rsidRPr="007D113D">
        <w:rPr>
          <w:rFonts w:ascii="Times New Roman" w:eastAsia="Times New Roman" w:hAnsi="Times New Roman"/>
          <w:bCs/>
          <w:color w:val="000000" w:themeColor="text1"/>
          <w:sz w:val="28"/>
          <w:szCs w:val="28"/>
          <w:lang w:val="vi-VN"/>
        </w:rPr>
        <w:t>khoa học pháp lý</w:t>
      </w:r>
      <w:r w:rsidRPr="007D113D">
        <w:rPr>
          <w:rFonts w:ascii="Times New Roman" w:eastAsia="Times New Roman" w:hAnsi="Times New Roman"/>
          <w:bCs/>
          <w:color w:val="000000" w:themeColor="text1"/>
          <w:sz w:val="28"/>
          <w:szCs w:val="28"/>
        </w:rPr>
        <w:t xml:space="preserve"> cũng được </w:t>
      </w:r>
      <w:r w:rsidRPr="007D113D">
        <w:rPr>
          <w:rFonts w:ascii="Times New Roman" w:eastAsia="Times New Roman" w:hAnsi="Times New Roman"/>
          <w:bCs/>
          <w:color w:val="000000" w:themeColor="text1"/>
          <w:sz w:val="28"/>
          <w:szCs w:val="28"/>
          <w:lang w:val="vi-VN"/>
        </w:rPr>
        <w:t xml:space="preserve">chủ động, tích cực </w:t>
      </w:r>
      <w:r w:rsidRPr="007D113D">
        <w:rPr>
          <w:rFonts w:ascii="Times New Roman" w:eastAsia="Times New Roman" w:hAnsi="Times New Roman"/>
          <w:bCs/>
          <w:color w:val="000000" w:themeColor="text1"/>
          <w:sz w:val="28"/>
          <w:szCs w:val="28"/>
        </w:rPr>
        <w:t>triển khai có hiệu quả.</w:t>
      </w:r>
    </w:p>
    <w:p w:rsidR="002D2B5D" w:rsidRPr="007D113D" w:rsidRDefault="002D2B5D" w:rsidP="002D2B5D">
      <w:pPr>
        <w:shd w:val="clear" w:color="auto" w:fill="FFFFFF"/>
        <w:spacing w:before="120" w:after="120" w:line="264" w:lineRule="auto"/>
        <w:ind w:firstLine="720"/>
        <w:jc w:val="both"/>
        <w:rPr>
          <w:rFonts w:ascii="Times New Roman" w:eastAsia="Times New Roman" w:hAnsi="Times New Roman"/>
          <w:bCs/>
          <w:color w:val="000000" w:themeColor="text1"/>
          <w:sz w:val="28"/>
          <w:szCs w:val="28"/>
        </w:rPr>
      </w:pPr>
      <w:r w:rsidRPr="007D113D">
        <w:rPr>
          <w:rFonts w:ascii="Times New Roman" w:eastAsia="Times New Roman" w:hAnsi="Times New Roman"/>
          <w:b/>
          <w:color w:val="000000" w:themeColor="text1"/>
          <w:sz w:val="28"/>
          <w:szCs w:val="28"/>
        </w:rPr>
        <w:t>6. Phong trào thi đua “Cả nước thi đua xây dựng xã hội học tập, đẩy mạnh học tập suốt đời giai đoạn 2023-2030”</w:t>
      </w:r>
    </w:p>
    <w:p w:rsidR="002D2B5D" w:rsidRPr="007D113D" w:rsidRDefault="002D2B5D" w:rsidP="002D2B5D">
      <w:pPr>
        <w:spacing w:before="120" w:after="120" w:line="264" w:lineRule="auto"/>
        <w:ind w:firstLine="720"/>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rPr>
        <w:t>Thực hiện</w:t>
      </w:r>
      <w:r w:rsidRPr="007D113D">
        <w:rPr>
          <w:rFonts w:ascii="Times New Roman" w:eastAsia="Times New Roman" w:hAnsi="Times New Roman"/>
          <w:b/>
          <w:i/>
          <w:color w:val="000000" w:themeColor="text1"/>
          <w:sz w:val="28"/>
          <w:szCs w:val="28"/>
        </w:rPr>
        <w:t xml:space="preserve"> </w:t>
      </w:r>
      <w:r w:rsidRPr="007D113D">
        <w:rPr>
          <w:rFonts w:ascii="Times New Roman" w:eastAsia="Times New Roman" w:hAnsi="Times New Roman"/>
          <w:color w:val="000000" w:themeColor="text1"/>
          <w:sz w:val="28"/>
          <w:szCs w:val="28"/>
        </w:rPr>
        <w:t xml:space="preserve">Kế hoạch triển khai phong trào “Cả nước thi đua xây dựng xã hội học tập, đẩy mạnh học tập suốt đời giai đoạn 2023-2030” ban hành kèm theo Quyết định 1315/QĐ-TTg ngày 09/11/2023, Bộ Tư pháp đã quán triệt, triển khai đến các cơ quan, đơn vị trong toàn Ngành nhằm tiếp tục nâng cao nhận thức trách nhiệm của đội ngũ công chức, viên chức, người lao động ngành Tư pháp về vai trò, ý nghĩa và sự cần thiết của việc chủ động, tích cực học tập và tự học tập nâng cao trình độ, ứng dụng công nghệ thông tin đáp ứng yêu cầu vị trí việc làm; phát huy vai trò gương mẫu của mỗi cán bộ, đảng viên về tinh thần học tập và tự học tập suốt đời, ý thức vận động lôi cuốn toàn thể công chức, viên chức, người lao động tại đơn vị thực hiện có hiệu quả phong trào thi đua. </w:t>
      </w:r>
    </w:p>
    <w:p w:rsidR="002D2B5D" w:rsidRPr="007D113D" w:rsidRDefault="002D2B5D" w:rsidP="000F31D3">
      <w:pPr>
        <w:spacing w:before="120" w:after="120" w:line="288" w:lineRule="auto"/>
        <w:ind w:firstLine="720"/>
        <w:jc w:val="both"/>
        <w:rPr>
          <w:rFonts w:ascii="Times New Roman" w:eastAsia="Times New Roman" w:hAnsi="Times New Roman"/>
          <w:color w:val="000000" w:themeColor="text1"/>
          <w:sz w:val="28"/>
          <w:szCs w:val="28"/>
        </w:rPr>
      </w:pPr>
      <w:r w:rsidRPr="007D113D">
        <w:rPr>
          <w:rFonts w:ascii="Times New Roman" w:eastAsia="Times New Roman" w:hAnsi="Times New Roman"/>
          <w:color w:val="000000" w:themeColor="text1"/>
          <w:sz w:val="28"/>
          <w:szCs w:val="28"/>
        </w:rPr>
        <w:lastRenderedPageBreak/>
        <w:t>Các cơ quan, đơn vị tập trung công tác tuyên truyền, phổ biến, nâng cao nhận thức và hiệu quả của công tác học tập và tự học tập nghiên cứu các chủ trương của Đảng, chính sách pháp luật của Nhà nước liên quan đến lĩnh vực được phân công phụ trách, xây dựng mô hình học tập và tự học tập trong điều kiện nền kinh tế số, xã hội số; thi đua học tập và tự học tập suốt đời; phát huy sáng kiến, giải pháp khuyến khích và phát triển văn hóa học tập đến từng công chức, viên chức, người lao động thuộc thẩm quyền quản lý. Đồng thời, thi đua đẩy mạnh phong trào học tập và tự học tập nâng cao trình độ chuyên môn, nghiệp vụ xuyên suốt trong đơn vị và xây dựng mô hình hay, cách làm hiệu quả trong học tập và tự học tập...</w:t>
      </w:r>
    </w:p>
    <w:p w:rsidR="002D2B5D" w:rsidRPr="007D113D" w:rsidRDefault="002D2B5D" w:rsidP="000F31D3">
      <w:pPr>
        <w:spacing w:before="120" w:after="120" w:line="288" w:lineRule="auto"/>
        <w:ind w:firstLine="709"/>
        <w:jc w:val="both"/>
        <w:rPr>
          <w:rFonts w:ascii="Times New Roman" w:hAnsi="Times New Roman"/>
          <w:color w:val="000000" w:themeColor="text1"/>
          <w:sz w:val="28"/>
          <w:szCs w:val="28"/>
          <w:lang w:val="nb-NO"/>
        </w:rPr>
      </w:pPr>
      <w:r w:rsidRPr="007D113D">
        <w:rPr>
          <w:rFonts w:ascii="Times New Roman" w:hAnsi="Times New Roman"/>
          <w:color w:val="000000" w:themeColor="text1"/>
          <w:sz w:val="28"/>
          <w:szCs w:val="28"/>
        </w:rPr>
        <w:t xml:space="preserve">Công tác đào tạo, bồi dưỡng cán bộ </w:t>
      </w:r>
      <w:r w:rsidRPr="007D113D">
        <w:rPr>
          <w:rFonts w:ascii="Times New Roman" w:hAnsi="Times New Roman"/>
          <w:color w:val="000000" w:themeColor="text1"/>
          <w:sz w:val="28"/>
          <w:szCs w:val="28"/>
          <w:lang w:val="pt-BR" w:eastAsia="zh-CN"/>
        </w:rPr>
        <w:t xml:space="preserve">được Bộ, ngành Tư pháp </w:t>
      </w:r>
      <w:r w:rsidRPr="007D113D">
        <w:rPr>
          <w:rFonts w:ascii="Times New Roman" w:hAnsi="Times New Roman"/>
          <w:color w:val="000000" w:themeColor="text1"/>
          <w:sz w:val="28"/>
          <w:szCs w:val="28"/>
        </w:rPr>
        <w:t xml:space="preserve">tiếp tục </w:t>
      </w:r>
      <w:r w:rsidRPr="007D113D">
        <w:rPr>
          <w:rFonts w:ascii="Times New Roman" w:hAnsi="Times New Roman"/>
          <w:color w:val="000000" w:themeColor="text1"/>
          <w:sz w:val="28"/>
          <w:szCs w:val="28"/>
          <w:lang w:val="pt-BR" w:eastAsia="zh-CN"/>
        </w:rPr>
        <w:t>tăng cường, đổi mới và nâng cao chất lượng đào tạo, bồi dưỡng; chú trọng đào tạo, bồi dưỡng gắn với ứng dụng công nghệ thông tin, chuyển đổi số. Nội dung tập trung vào nâng cao phẩm chất chính trị, đạo đức và bản lĩnh nghề nghiệp, trình độ chuyên môn, kỹ năng nghiệp vụ và ngoại ngữ theo yêu cầu</w:t>
      </w:r>
      <w:r w:rsidRPr="007D113D">
        <w:rPr>
          <w:rStyle w:val="FootnoteReference"/>
          <w:rFonts w:ascii="Times New Roman" w:hAnsi="Times New Roman"/>
          <w:color w:val="000000" w:themeColor="text1"/>
          <w:sz w:val="28"/>
          <w:szCs w:val="28"/>
          <w:lang w:val="pt-BR" w:eastAsia="zh-CN"/>
        </w:rPr>
        <w:footnoteReference w:id="10"/>
      </w:r>
      <w:r w:rsidRPr="007D113D">
        <w:rPr>
          <w:rFonts w:ascii="Times New Roman" w:hAnsi="Times New Roman"/>
          <w:color w:val="000000" w:themeColor="text1"/>
          <w:sz w:val="28"/>
          <w:szCs w:val="28"/>
          <w:lang w:val="pt-BR" w:eastAsia="zh-CN"/>
        </w:rPr>
        <w:t xml:space="preserve">. Bên cạnh đó, Bộ, ngành Tư pháp tiếp tục xây dựng và triển khai các Đề án, chiến lược, quy hoạch và đề án về đào tạo, bồi dưỡng công chức, viên chức của Bộ, ngành, trong đó quan tâm, chú trọng đào tạo, bồi dưỡng đội ngũ công chức, viên chức trẻ, triển khai Quy hoạch đào tạo, bồi dưỡng đội ngũ công chức, viên chức có trình độ chuyên sâu về pháp luật, xây dựng trình Thủ tướng Chính phủ ban hành Quyết định số 916/QĐ-TTg ngày 27/8/2024 phê duyệt </w:t>
      </w:r>
      <w:r w:rsidRPr="007D113D">
        <w:rPr>
          <w:rFonts w:ascii="Times New Roman" w:hAnsi="Times New Roman"/>
          <w:color w:val="000000" w:themeColor="text1"/>
          <w:sz w:val="28"/>
          <w:szCs w:val="28"/>
          <w:lang w:eastAsia="zh-CN"/>
        </w:rPr>
        <w:t>Đề án phát triển nguồn nhân lực làm công tác tham mưu xây dựng pháp luật đáp ứng yêu cầu nhiệm vụ đến năm 2030.</w:t>
      </w:r>
    </w:p>
    <w:p w:rsidR="002D2B5D" w:rsidRPr="007D113D" w:rsidRDefault="002D2B5D" w:rsidP="000F31D3">
      <w:pPr>
        <w:spacing w:before="120" w:after="120" w:line="288" w:lineRule="auto"/>
        <w:ind w:firstLine="709"/>
        <w:jc w:val="both"/>
        <w:rPr>
          <w:rFonts w:ascii="Times New Roman" w:hAnsi="Times New Roman"/>
          <w:color w:val="000000" w:themeColor="text1"/>
          <w:sz w:val="28"/>
          <w:szCs w:val="28"/>
        </w:rPr>
      </w:pPr>
      <w:r w:rsidRPr="007D113D">
        <w:rPr>
          <w:rFonts w:ascii="Times New Roman" w:hAnsi="Times New Roman"/>
          <w:color w:val="000000" w:themeColor="text1"/>
          <w:sz w:val="28"/>
          <w:szCs w:val="28"/>
        </w:rPr>
        <w:t>Công tác đào tạo các chức danh tư pháp và nguồn nhân lực có kiến thức pháp luật cho xã hội, góp phần cải cách tư pháp</w:t>
      </w:r>
      <w:r w:rsidRPr="007D113D">
        <w:rPr>
          <w:rFonts w:ascii="Times New Roman" w:hAnsi="Times New Roman"/>
          <w:color w:val="000000" w:themeColor="text1"/>
          <w:sz w:val="28"/>
          <w:szCs w:val="28"/>
          <w:lang w:val="pt-BR" w:eastAsia="zh-CN"/>
        </w:rPr>
        <w:t xml:space="preserve"> </w:t>
      </w:r>
      <w:r w:rsidRPr="007D113D">
        <w:rPr>
          <w:rFonts w:ascii="Times New Roman" w:hAnsi="Times New Roman"/>
          <w:color w:val="000000" w:themeColor="text1"/>
          <w:sz w:val="28"/>
          <w:szCs w:val="28"/>
        </w:rPr>
        <w:t xml:space="preserve">tiếp tục được Bộ, ngành Tư pháp quan tâm, chú trọng triển khai thực hiện, đạt được nhiều kết quả tích cực, nhất là việc triển khai </w:t>
      </w:r>
      <w:r w:rsidRPr="007D113D">
        <w:rPr>
          <w:rFonts w:ascii="Times New Roman" w:hAnsi="Times New Roman"/>
          <w:color w:val="000000" w:themeColor="text1"/>
          <w:sz w:val="28"/>
          <w:szCs w:val="28"/>
          <w:lang w:val="pt-BR" w:eastAsia="zh-CN"/>
        </w:rPr>
        <w:t>c</w:t>
      </w:r>
      <w:r w:rsidRPr="007D113D">
        <w:rPr>
          <w:rFonts w:ascii="Times New Roman" w:hAnsi="Times New Roman"/>
          <w:color w:val="000000" w:themeColor="text1"/>
          <w:sz w:val="28"/>
          <w:szCs w:val="28"/>
          <w:lang w:val="nb-NO"/>
        </w:rPr>
        <w:t xml:space="preserve">ác Đề án </w:t>
      </w:r>
      <w:r w:rsidRPr="007D113D">
        <w:rPr>
          <w:rFonts w:ascii="Times New Roman" w:hAnsi="Times New Roman"/>
          <w:bCs/>
          <w:color w:val="000000" w:themeColor="text1"/>
          <w:sz w:val="28"/>
          <w:szCs w:val="28"/>
          <w:lang w:val="pt-BR"/>
        </w:rPr>
        <w:t xml:space="preserve">tổng thể </w:t>
      </w:r>
      <w:r w:rsidRPr="007D113D">
        <w:rPr>
          <w:rFonts w:ascii="Times New Roman" w:hAnsi="Times New Roman"/>
          <w:bCs/>
          <w:i/>
          <w:color w:val="000000" w:themeColor="text1"/>
          <w:sz w:val="28"/>
          <w:szCs w:val="28"/>
          <w:lang w:val="pt-BR"/>
        </w:rPr>
        <w:t>“Tiếp tục x</w:t>
      </w:r>
      <w:r w:rsidRPr="007D113D">
        <w:rPr>
          <w:rFonts w:ascii="Times New Roman" w:hAnsi="Times New Roman"/>
          <w:i/>
          <w:color w:val="000000" w:themeColor="text1"/>
          <w:sz w:val="28"/>
          <w:szCs w:val="28"/>
          <w:lang w:val="nb-NO"/>
        </w:rPr>
        <w:t xml:space="preserve">ây dựng Trường </w:t>
      </w:r>
      <w:r w:rsidRPr="007D113D">
        <w:rPr>
          <w:rFonts w:ascii="Times New Roman" w:hAnsi="Times New Roman"/>
          <w:bCs/>
          <w:i/>
          <w:color w:val="000000" w:themeColor="text1"/>
          <w:sz w:val="28"/>
          <w:szCs w:val="28"/>
          <w:lang w:val="nl-NL"/>
        </w:rPr>
        <w:t>Đại học Luật Hà Nội và Trường Đại học Luật thành phố Hồ Chí Minh thành các trường trọng điểm đào tạo cán bộ pháp luật”</w:t>
      </w:r>
      <w:r w:rsidRPr="007D113D">
        <w:rPr>
          <w:rFonts w:ascii="Times New Roman" w:hAnsi="Times New Roman"/>
          <w:bCs/>
          <w:color w:val="000000" w:themeColor="text1"/>
          <w:sz w:val="28"/>
          <w:szCs w:val="28"/>
          <w:lang w:val="nl-NL"/>
        </w:rPr>
        <w:t xml:space="preserve"> và </w:t>
      </w:r>
      <w:r w:rsidRPr="007D113D">
        <w:rPr>
          <w:rFonts w:ascii="Times New Roman" w:hAnsi="Times New Roman"/>
          <w:color w:val="000000" w:themeColor="text1"/>
          <w:sz w:val="28"/>
          <w:szCs w:val="28"/>
          <w:lang w:val="pt-BR"/>
        </w:rPr>
        <w:t xml:space="preserve">Đề án </w:t>
      </w:r>
      <w:r w:rsidRPr="007D113D">
        <w:rPr>
          <w:rFonts w:ascii="Times New Roman" w:hAnsi="Times New Roman"/>
          <w:i/>
          <w:color w:val="000000" w:themeColor="text1"/>
          <w:sz w:val="28"/>
          <w:szCs w:val="28"/>
          <w:lang w:val="pt-BR"/>
        </w:rPr>
        <w:t>“</w:t>
      </w:r>
      <w:r w:rsidRPr="007D113D">
        <w:rPr>
          <w:rFonts w:ascii="Times New Roman" w:hAnsi="Times New Roman"/>
          <w:i/>
          <w:color w:val="000000" w:themeColor="text1"/>
          <w:sz w:val="28"/>
          <w:szCs w:val="28"/>
          <w:lang w:val="vi-VN"/>
        </w:rPr>
        <w:t>Tiếp tục xây dựng Học viện Tư pháp thành trung tâm lớn đào tạo các chức danh tư pháp</w:t>
      </w:r>
      <w:r w:rsidRPr="007D113D">
        <w:rPr>
          <w:rFonts w:ascii="Times New Roman" w:hAnsi="Times New Roman"/>
          <w:i/>
          <w:color w:val="000000" w:themeColor="text1"/>
          <w:sz w:val="28"/>
          <w:szCs w:val="28"/>
        </w:rPr>
        <w:t>”</w:t>
      </w:r>
      <w:r w:rsidRPr="007D113D">
        <w:rPr>
          <w:rFonts w:ascii="Times New Roman" w:hAnsi="Times New Roman"/>
          <w:color w:val="000000" w:themeColor="text1"/>
          <w:sz w:val="28"/>
          <w:szCs w:val="28"/>
        </w:rPr>
        <w:t xml:space="preserve"> được thực hiện nghiêm túc, đóng góp nguồn nhân lực tư pháp, pháp luật chất lượng cao cho đất nước, đặc biệt là trong quá trình đổi mới tư duy xây dựng pháp luật đáp ứng yêu cầu phát triển nhanh và bền vững của đất nước trong kỷ nguyên mới.</w:t>
      </w:r>
    </w:p>
    <w:p w:rsidR="002D2B5D" w:rsidRPr="00F33A1E" w:rsidRDefault="002D2B5D" w:rsidP="00D120ED">
      <w:pPr>
        <w:spacing w:before="120" w:after="120" w:line="288" w:lineRule="auto"/>
        <w:ind w:firstLine="706"/>
        <w:jc w:val="both"/>
        <w:rPr>
          <w:rFonts w:ascii="Times New Roman" w:eastAsia="Times New Roman" w:hAnsi="Times New Roman"/>
          <w:b/>
          <w:color w:val="000000" w:themeColor="text1"/>
          <w:sz w:val="28"/>
          <w:szCs w:val="28"/>
          <w:lang w:val="pl-PL"/>
        </w:rPr>
      </w:pPr>
      <w:r w:rsidRPr="00F33A1E">
        <w:rPr>
          <w:rFonts w:ascii="Times New Roman" w:eastAsia="Times New Roman" w:hAnsi="Times New Roman"/>
          <w:b/>
          <w:color w:val="000000" w:themeColor="text1"/>
          <w:sz w:val="28"/>
          <w:szCs w:val="28"/>
          <w:lang w:val="pl-PL"/>
        </w:rPr>
        <w:lastRenderedPageBreak/>
        <w:t>III. THỰC HIỆN CHÍNH SÁCH KHEN THƯỞNG</w:t>
      </w:r>
    </w:p>
    <w:p w:rsidR="002D2B5D" w:rsidRPr="00F33A1E" w:rsidRDefault="00A4408D" w:rsidP="00F3443B">
      <w:pPr>
        <w:spacing w:before="120" w:after="120" w:line="295" w:lineRule="auto"/>
        <w:ind w:firstLine="697"/>
        <w:jc w:val="both"/>
        <w:rPr>
          <w:rFonts w:ascii="Times New Roman" w:eastAsia="Times New Roman" w:hAnsi="Times New Roman"/>
          <w:color w:val="000000" w:themeColor="text1"/>
          <w:sz w:val="28"/>
          <w:szCs w:val="28"/>
          <w:lang w:val="pl-PL"/>
        </w:rPr>
      </w:pPr>
      <w:r w:rsidRPr="00F33A1E">
        <w:rPr>
          <w:rFonts w:ascii="Times New Roman" w:eastAsia="Times New Roman" w:hAnsi="Times New Roman"/>
          <w:color w:val="000000" w:themeColor="text1"/>
          <w:sz w:val="28"/>
          <w:szCs w:val="28"/>
          <w:lang w:val="pl-PL"/>
        </w:rPr>
        <w:t>Năm 2024, h</w:t>
      </w:r>
      <w:r w:rsidR="002D2B5D" w:rsidRPr="00F33A1E">
        <w:rPr>
          <w:rFonts w:ascii="Times New Roman" w:eastAsia="Times New Roman" w:hAnsi="Times New Roman"/>
          <w:color w:val="000000" w:themeColor="text1"/>
          <w:sz w:val="28"/>
          <w:szCs w:val="28"/>
          <w:lang w:val="vi-VN"/>
        </w:rPr>
        <w:t xml:space="preserve">ưởng ứng </w:t>
      </w:r>
      <w:r w:rsidR="002D2B5D" w:rsidRPr="00F33A1E">
        <w:rPr>
          <w:rFonts w:ascii="Times New Roman" w:eastAsia="Times New Roman" w:hAnsi="Times New Roman"/>
          <w:color w:val="000000" w:themeColor="text1"/>
          <w:sz w:val="28"/>
          <w:szCs w:val="28"/>
          <w:lang w:val="pl-PL"/>
        </w:rPr>
        <w:t xml:space="preserve">các </w:t>
      </w:r>
      <w:r w:rsidR="002D2B5D" w:rsidRPr="00F33A1E">
        <w:rPr>
          <w:rFonts w:ascii="Times New Roman" w:eastAsia="Times New Roman" w:hAnsi="Times New Roman"/>
          <w:color w:val="000000" w:themeColor="text1"/>
          <w:sz w:val="28"/>
          <w:szCs w:val="28"/>
          <w:lang w:val="vi-VN"/>
        </w:rPr>
        <w:t xml:space="preserve">phong trào thi đua </w:t>
      </w:r>
      <w:r w:rsidR="002D2B5D" w:rsidRPr="00F33A1E">
        <w:rPr>
          <w:rFonts w:ascii="Times New Roman" w:eastAsia="Times New Roman" w:hAnsi="Times New Roman"/>
          <w:color w:val="000000" w:themeColor="text1"/>
          <w:sz w:val="28"/>
          <w:szCs w:val="28"/>
          <w:lang w:val="pl-PL"/>
        </w:rPr>
        <w:t>do Bộ Tư pháp phát động, quán triệt triển khai thực hiện, các tập thể, cán bộ, công chức, viên chức và người lao động trong toàn Ngành đã nỗ lực phấn đấu hoàn thành xuất sắc các nhiệm vụ, mục tiêu năm công tác đề ra. Công tác khen thưởng của Bộ, Ngành tiếp tục được chú trọng triển khai thực hiện, kịp thời động viên, tôn vinh các tập thể, cá nhân có thành tích xuất sắc, tạo động lực thực hiện tốt nhiệm vụ công tác của cơ quan, đơn vị, của Bộ, Ngành</w:t>
      </w:r>
      <w:r w:rsidR="002D2B5D" w:rsidRPr="00F33A1E">
        <w:rPr>
          <w:rFonts w:ascii="Times New Roman" w:eastAsia="Times New Roman" w:hAnsi="Times New Roman"/>
          <w:color w:val="000000" w:themeColor="text1"/>
          <w:sz w:val="28"/>
          <w:szCs w:val="28"/>
          <w:lang w:val="nb-NO"/>
        </w:rPr>
        <w:t>. Việc thẩm định hồ sơ đề nghị công nhận các danh hiệu thi đua, hình thức khen thưởng đáp ứng các điều kiện, tiêu chuẩn quy định của Luật Thi đua, khen thưởng và các văn bản hướng dẫn thực hiện, đảm bảo khen thưởng đúng người, đúng việc, đúng thành tích, kịp thời tôn vinh gương điển hình, gương người tốt việc tốt và những tập thể, cá nhân có nhiều thành tích đóng góp tích cực cho phong trào thi đua yêu nước, tạo niềm tin và trách nhiệm trong mỗi tập thể, cá nhân xứng đáng với những danh hiệu thi đua, hình thức khen thưởng đã đạt được.</w:t>
      </w:r>
    </w:p>
    <w:p w:rsidR="002D2B5D" w:rsidRPr="00F33A1E" w:rsidRDefault="002D2B5D" w:rsidP="00F3443B">
      <w:pPr>
        <w:spacing w:before="120" w:after="120" w:line="295" w:lineRule="auto"/>
        <w:ind w:firstLine="700"/>
        <w:jc w:val="both"/>
        <w:rPr>
          <w:rFonts w:ascii="Times New Roman" w:eastAsia="Times New Roman" w:hAnsi="Times New Roman"/>
          <w:color w:val="000000" w:themeColor="text1"/>
          <w:sz w:val="28"/>
          <w:szCs w:val="28"/>
          <w:lang w:val="pl-PL"/>
        </w:rPr>
      </w:pPr>
      <w:r w:rsidRPr="00F33A1E">
        <w:rPr>
          <w:rFonts w:ascii="Times New Roman" w:eastAsia="Times New Roman" w:hAnsi="Times New Roman"/>
          <w:color w:val="000000" w:themeColor="text1"/>
          <w:sz w:val="28"/>
          <w:szCs w:val="28"/>
          <w:lang w:val="nb-NO"/>
        </w:rPr>
        <w:t>Từ đầu năm đến nay, t</w:t>
      </w:r>
      <w:r w:rsidRPr="00F33A1E">
        <w:rPr>
          <w:rFonts w:ascii="Times New Roman" w:eastAsia="Times New Roman" w:hAnsi="Times New Roman"/>
          <w:color w:val="000000" w:themeColor="text1"/>
          <w:sz w:val="28"/>
          <w:szCs w:val="28"/>
          <w:lang w:val="vi-VN"/>
        </w:rPr>
        <w:t xml:space="preserve">rên cơ sở hướng dẫn của Bộ Tư pháp, </w:t>
      </w:r>
      <w:r w:rsidRPr="00F33A1E">
        <w:rPr>
          <w:rFonts w:ascii="Times New Roman" w:eastAsia="Times New Roman" w:hAnsi="Times New Roman"/>
          <w:color w:val="000000" w:themeColor="text1"/>
          <w:sz w:val="28"/>
          <w:szCs w:val="28"/>
          <w:lang w:val="nb-NO"/>
        </w:rPr>
        <w:t xml:space="preserve">kết quả thực hiện các phong trào thi đua, </w:t>
      </w:r>
      <w:r w:rsidRPr="00F33A1E">
        <w:rPr>
          <w:rFonts w:ascii="Times New Roman" w:eastAsia="Times New Roman" w:hAnsi="Times New Roman"/>
          <w:color w:val="000000" w:themeColor="text1"/>
          <w:sz w:val="28"/>
          <w:szCs w:val="28"/>
          <w:lang w:val="vi-VN"/>
        </w:rPr>
        <w:t xml:space="preserve">các đơn vị đã rà soát, hoàn thiện các quy trình, thủ tục để khen thưởng, đề nghị cấp có thẩm quyền khen thưởng cho các tập thể, cá nhân trong và ngoài Ngành về thành tích công trạng, ngoại giao, khen thưởng đột xuất, khen thưởng theo chuyên đề. </w:t>
      </w:r>
      <w:r w:rsidRPr="00F33A1E">
        <w:rPr>
          <w:rFonts w:ascii="Times New Roman" w:eastAsia="Times New Roman" w:hAnsi="Times New Roman"/>
          <w:color w:val="000000" w:themeColor="text1"/>
          <w:sz w:val="28"/>
          <w:szCs w:val="28"/>
          <w:lang w:val="pl-PL"/>
        </w:rPr>
        <w:t>Bộ trưởng Bộ Tư pháp đã xét tặng và trình cấp có thẩm quyền tặng các danh hiệu thi đua và hình thức khen thưởng cho tập thể, cá nhân trong và ngoài ngành Tư pháp, kết quả như sau:</w:t>
      </w:r>
    </w:p>
    <w:p w:rsidR="002D2B5D" w:rsidRPr="00F33A1E" w:rsidRDefault="002D2B5D" w:rsidP="00F3443B">
      <w:pPr>
        <w:spacing w:before="120" w:after="120" w:line="295" w:lineRule="auto"/>
        <w:ind w:firstLine="700"/>
        <w:jc w:val="both"/>
        <w:rPr>
          <w:rFonts w:ascii="Times New Roman" w:eastAsia="Times New Roman" w:hAnsi="Times New Roman"/>
          <w:b/>
          <w:color w:val="000000" w:themeColor="text1"/>
          <w:sz w:val="28"/>
          <w:szCs w:val="28"/>
          <w:lang w:val="pl-PL"/>
        </w:rPr>
      </w:pPr>
      <w:r w:rsidRPr="00F33A1E">
        <w:rPr>
          <w:rFonts w:ascii="Times New Roman" w:eastAsia="Times New Roman" w:hAnsi="Times New Roman"/>
          <w:b/>
          <w:color w:val="000000" w:themeColor="text1"/>
          <w:sz w:val="28"/>
          <w:szCs w:val="28"/>
          <w:lang w:val="pl-PL"/>
        </w:rPr>
        <w:t>1. Đối với đề nghị khen thưởng cấp Nhà nước</w:t>
      </w:r>
    </w:p>
    <w:p w:rsidR="002D2B5D" w:rsidRPr="00F33A1E" w:rsidRDefault="002D2B5D" w:rsidP="00F3443B">
      <w:pPr>
        <w:spacing w:before="120" w:after="120" w:line="295" w:lineRule="auto"/>
        <w:ind w:firstLine="720"/>
        <w:jc w:val="both"/>
        <w:rPr>
          <w:rFonts w:ascii="Times New Roman" w:eastAsia="Times New Roman" w:hAnsi="Times New Roman"/>
          <w:color w:val="000000" w:themeColor="text1"/>
          <w:sz w:val="28"/>
          <w:szCs w:val="28"/>
          <w:lang w:val="pl-PL"/>
        </w:rPr>
      </w:pPr>
      <w:r w:rsidRPr="00F33A1E">
        <w:rPr>
          <w:rFonts w:ascii="Times New Roman" w:eastAsia="Times New Roman" w:hAnsi="Times New Roman"/>
          <w:color w:val="000000" w:themeColor="text1"/>
          <w:sz w:val="28"/>
          <w:szCs w:val="28"/>
          <w:lang w:val="nb-NO"/>
        </w:rPr>
        <w:t xml:space="preserve">Bộ đã </w:t>
      </w:r>
      <w:r w:rsidRPr="00F33A1E">
        <w:rPr>
          <w:rFonts w:ascii="Times New Roman" w:eastAsia="Times New Roman" w:hAnsi="Times New Roman"/>
          <w:color w:val="000000" w:themeColor="text1"/>
          <w:sz w:val="28"/>
          <w:szCs w:val="28"/>
          <w:lang w:val="pl-PL"/>
        </w:rPr>
        <w:t xml:space="preserve">trình Thủ tướng Chính phủ xét, trình Chủ tịch nước tặng </w:t>
      </w:r>
      <w:r w:rsidR="00414A5B" w:rsidRPr="00F33A1E">
        <w:rPr>
          <w:rFonts w:ascii="Times New Roman" w:eastAsia="Times New Roman" w:hAnsi="Times New Roman"/>
          <w:color w:val="000000" w:themeColor="text1"/>
          <w:sz w:val="28"/>
          <w:szCs w:val="28"/>
          <w:lang w:val="pl-PL"/>
        </w:rPr>
        <w:t>11 tập thể, cá nhân</w:t>
      </w:r>
      <w:r w:rsidRPr="00F33A1E">
        <w:rPr>
          <w:rFonts w:ascii="Times New Roman" w:eastAsia="Times New Roman" w:hAnsi="Times New Roman"/>
          <w:color w:val="000000" w:themeColor="text1"/>
          <w:sz w:val="28"/>
          <w:szCs w:val="28"/>
          <w:lang w:val="pl-PL"/>
        </w:rPr>
        <w:t xml:space="preserve">; trình Thủ tưởng Chính phủ tặng Cờ thi đua của Chính phủ cho 01 tập thể, đề nghị tặng Bằng khen của Thủ tướng Chính phủ cho </w:t>
      </w:r>
      <w:r w:rsidR="00414A5B" w:rsidRPr="00F33A1E">
        <w:rPr>
          <w:rFonts w:ascii="Times New Roman" w:eastAsia="Times New Roman" w:hAnsi="Times New Roman"/>
          <w:color w:val="000000" w:themeColor="text1"/>
          <w:sz w:val="28"/>
          <w:szCs w:val="28"/>
          <w:lang w:val="pl-PL"/>
        </w:rPr>
        <w:t xml:space="preserve">16 </w:t>
      </w:r>
      <w:r w:rsidR="00F33A1E">
        <w:rPr>
          <w:rFonts w:ascii="Times New Roman" w:eastAsia="Times New Roman" w:hAnsi="Times New Roman"/>
          <w:color w:val="000000" w:themeColor="text1"/>
          <w:sz w:val="28"/>
          <w:szCs w:val="28"/>
          <w:lang w:val="pl-PL"/>
        </w:rPr>
        <w:t xml:space="preserve">tập thể, </w:t>
      </w:r>
      <w:r w:rsidR="00414A5B" w:rsidRPr="00F33A1E">
        <w:rPr>
          <w:rFonts w:ascii="Times New Roman" w:eastAsia="Times New Roman" w:hAnsi="Times New Roman"/>
          <w:color w:val="000000" w:themeColor="text1"/>
          <w:sz w:val="28"/>
          <w:szCs w:val="28"/>
          <w:lang w:val="pl-PL"/>
        </w:rPr>
        <w:t>cá nhân.</w:t>
      </w:r>
    </w:p>
    <w:p w:rsidR="002D2B5D" w:rsidRPr="00F33A1E" w:rsidRDefault="002D2B5D" w:rsidP="00F3443B">
      <w:pPr>
        <w:spacing w:before="120" w:after="120" w:line="295" w:lineRule="auto"/>
        <w:ind w:firstLine="697"/>
        <w:jc w:val="both"/>
        <w:rPr>
          <w:rFonts w:ascii="Times New Roman" w:eastAsia="Times New Roman" w:hAnsi="Times New Roman"/>
          <w:b/>
          <w:color w:val="000000" w:themeColor="text1"/>
          <w:sz w:val="28"/>
          <w:szCs w:val="28"/>
          <w:lang w:val="pl-PL"/>
        </w:rPr>
      </w:pPr>
      <w:r w:rsidRPr="00F33A1E">
        <w:rPr>
          <w:rFonts w:ascii="Times New Roman" w:eastAsia="Times New Roman" w:hAnsi="Times New Roman"/>
          <w:b/>
          <w:color w:val="000000" w:themeColor="text1"/>
          <w:sz w:val="28"/>
          <w:szCs w:val="28"/>
          <w:lang w:val="pl-PL"/>
        </w:rPr>
        <w:t>2. Khen thưởng thuộc thẩm quyền của Bộ trưởng</w:t>
      </w:r>
    </w:p>
    <w:p w:rsidR="002D2B5D" w:rsidRPr="00F33A1E" w:rsidRDefault="002D2B5D" w:rsidP="00F3443B">
      <w:pPr>
        <w:spacing w:before="120" w:after="120" w:line="295" w:lineRule="auto"/>
        <w:ind w:firstLine="720"/>
        <w:jc w:val="both"/>
        <w:rPr>
          <w:rFonts w:ascii="Times New Roman" w:eastAsia="Times New Roman" w:hAnsi="Times New Roman"/>
          <w:color w:val="000000" w:themeColor="text1"/>
          <w:sz w:val="28"/>
          <w:szCs w:val="28"/>
          <w:lang w:val="pl-PL"/>
        </w:rPr>
      </w:pPr>
      <w:r w:rsidRPr="00F33A1E">
        <w:rPr>
          <w:rFonts w:ascii="Times New Roman" w:eastAsia="Times New Roman" w:hAnsi="Times New Roman"/>
          <w:color w:val="000000" w:themeColor="text1"/>
          <w:sz w:val="28"/>
          <w:szCs w:val="28"/>
          <w:lang w:val="pl-PL"/>
        </w:rPr>
        <w:t xml:space="preserve">Trên cơ sở tham mưu của Thường trực Hội đồng, kết quả xét đề nghị của Hội đồng Thi đua – Khen thưởng ngành Tư pháp, </w:t>
      </w:r>
      <w:r w:rsidRPr="00F33A1E">
        <w:rPr>
          <w:rFonts w:ascii="Times New Roman" w:eastAsia="Times New Roman" w:hAnsi="Times New Roman"/>
          <w:color w:val="000000" w:themeColor="text1"/>
          <w:sz w:val="28"/>
          <w:szCs w:val="28"/>
          <w:lang w:val="vi-VN"/>
        </w:rPr>
        <w:t>Bộ trưởng Bộ Tư pháp đã</w:t>
      </w:r>
      <w:r w:rsidRPr="00F33A1E">
        <w:rPr>
          <w:rFonts w:ascii="Times New Roman" w:eastAsia="Times New Roman" w:hAnsi="Times New Roman"/>
          <w:color w:val="000000" w:themeColor="text1"/>
          <w:sz w:val="28"/>
          <w:szCs w:val="28"/>
          <w:lang w:val="pl-PL"/>
        </w:rPr>
        <w:t>:</w:t>
      </w:r>
    </w:p>
    <w:p w:rsidR="002D2B5D" w:rsidRPr="00F33A1E" w:rsidRDefault="002D2B5D" w:rsidP="00F3443B">
      <w:pPr>
        <w:spacing w:before="120" w:after="120" w:line="295" w:lineRule="auto"/>
        <w:ind w:firstLine="697"/>
        <w:jc w:val="both"/>
        <w:rPr>
          <w:rFonts w:ascii="Times New Roman" w:eastAsia="Times New Roman" w:hAnsi="Times New Roman"/>
          <w:color w:val="000000" w:themeColor="text1"/>
          <w:sz w:val="28"/>
          <w:szCs w:val="28"/>
          <w:lang w:val="pl-PL"/>
        </w:rPr>
      </w:pPr>
      <w:r w:rsidRPr="00F33A1E">
        <w:rPr>
          <w:rFonts w:ascii="Times New Roman" w:eastAsia="Times New Roman" w:hAnsi="Times New Roman"/>
          <w:color w:val="000000" w:themeColor="text1"/>
          <w:sz w:val="28"/>
          <w:szCs w:val="28"/>
          <w:lang w:val="pl-PL"/>
        </w:rPr>
        <w:t xml:space="preserve">- Tặng Kỷ niệm chương </w:t>
      </w:r>
      <w:r w:rsidRPr="00F33A1E">
        <w:rPr>
          <w:rFonts w:ascii="Times New Roman" w:eastAsia="Times New Roman" w:hAnsi="Times New Roman"/>
          <w:color w:val="000000" w:themeColor="text1"/>
          <w:sz w:val="28"/>
          <w:szCs w:val="28"/>
        </w:rPr>
        <w:t>“</w:t>
      </w:r>
      <w:r w:rsidRPr="00F33A1E">
        <w:rPr>
          <w:rFonts w:ascii="Times New Roman" w:eastAsia="Times New Roman" w:hAnsi="Times New Roman"/>
          <w:color w:val="000000" w:themeColor="text1"/>
          <w:sz w:val="28"/>
          <w:szCs w:val="28"/>
          <w:lang w:val="pl-PL"/>
        </w:rPr>
        <w:t>Vì sự nghiệp Tư pháp” cho 1.371 cá nhân;</w:t>
      </w:r>
    </w:p>
    <w:p w:rsidR="002D2B5D" w:rsidRPr="00F33A1E" w:rsidRDefault="00656193" w:rsidP="00F3443B">
      <w:pPr>
        <w:spacing w:before="120" w:after="120" w:line="295" w:lineRule="auto"/>
        <w:ind w:firstLine="697"/>
        <w:jc w:val="both"/>
        <w:rPr>
          <w:rFonts w:ascii="Times New Roman" w:eastAsia="Times New Roman" w:hAnsi="Times New Roman"/>
          <w:color w:val="000000" w:themeColor="text1"/>
          <w:sz w:val="28"/>
          <w:szCs w:val="28"/>
          <w:lang w:val="pl-PL"/>
        </w:rPr>
      </w:pPr>
      <w:r w:rsidRPr="00F33A1E">
        <w:rPr>
          <w:rFonts w:ascii="Times New Roman" w:eastAsia="Times New Roman" w:hAnsi="Times New Roman"/>
          <w:color w:val="000000" w:themeColor="text1"/>
          <w:sz w:val="28"/>
          <w:szCs w:val="28"/>
          <w:lang w:val="pl-PL"/>
        </w:rPr>
        <w:t>- Tặng Bằng khen cho 310</w:t>
      </w:r>
      <w:r w:rsidR="002D2B5D" w:rsidRPr="00F33A1E">
        <w:rPr>
          <w:rFonts w:ascii="Times New Roman" w:eastAsia="Times New Roman" w:hAnsi="Times New Roman"/>
          <w:color w:val="000000" w:themeColor="text1"/>
          <w:sz w:val="28"/>
          <w:szCs w:val="28"/>
          <w:lang w:val="pl-PL"/>
        </w:rPr>
        <w:t xml:space="preserve"> tập thể, cá nhân có thành tích xuất </w:t>
      </w:r>
      <w:r w:rsidR="00414A5B" w:rsidRPr="00F33A1E">
        <w:rPr>
          <w:rFonts w:ascii="Times New Roman" w:eastAsia="Times New Roman" w:hAnsi="Times New Roman"/>
          <w:color w:val="000000" w:themeColor="text1"/>
          <w:sz w:val="28"/>
          <w:szCs w:val="28"/>
          <w:lang w:val="pl-PL"/>
        </w:rPr>
        <w:t>sắc trong các lĩnh vực công tác;</w:t>
      </w:r>
    </w:p>
    <w:p w:rsidR="00656193" w:rsidRPr="00F33A1E" w:rsidRDefault="00656193" w:rsidP="00F3443B">
      <w:pPr>
        <w:spacing w:before="120" w:after="120" w:line="295" w:lineRule="auto"/>
        <w:ind w:firstLine="720"/>
        <w:jc w:val="both"/>
        <w:rPr>
          <w:rFonts w:ascii="Times New Roman" w:eastAsia="Times New Roman" w:hAnsi="Times New Roman"/>
          <w:color w:val="000000" w:themeColor="text1"/>
          <w:sz w:val="28"/>
          <w:szCs w:val="28"/>
          <w:lang w:val="en-GB"/>
        </w:rPr>
      </w:pPr>
      <w:r w:rsidRPr="00F33A1E">
        <w:rPr>
          <w:rFonts w:ascii="Times New Roman" w:eastAsia="Times New Roman" w:hAnsi="Times New Roman"/>
          <w:color w:val="000000" w:themeColor="text1"/>
          <w:sz w:val="28"/>
          <w:szCs w:val="28"/>
          <w:lang w:val="en-GB"/>
        </w:rPr>
        <w:t xml:space="preserve">- </w:t>
      </w:r>
      <w:r w:rsidR="00414A5B" w:rsidRPr="00F33A1E">
        <w:rPr>
          <w:rFonts w:ascii="Times New Roman" w:eastAsia="Times New Roman" w:hAnsi="Times New Roman"/>
          <w:color w:val="000000" w:themeColor="text1"/>
          <w:sz w:val="28"/>
          <w:szCs w:val="28"/>
          <w:lang w:val="en-GB"/>
        </w:rPr>
        <w:t>X</w:t>
      </w:r>
      <w:r w:rsidRPr="00F33A1E">
        <w:rPr>
          <w:rFonts w:ascii="Times New Roman" w:eastAsia="Times New Roman" w:hAnsi="Times New Roman"/>
          <w:color w:val="000000" w:themeColor="text1"/>
          <w:sz w:val="28"/>
          <w:szCs w:val="28"/>
          <w:lang w:val="en-GB"/>
        </w:rPr>
        <w:t xml:space="preserve">ét, xếp hạng </w:t>
      </w:r>
      <w:r w:rsidR="00414A5B" w:rsidRPr="00F33A1E">
        <w:rPr>
          <w:rFonts w:ascii="Times New Roman" w:eastAsia="Times New Roman" w:hAnsi="Times New Roman"/>
          <w:color w:val="000000" w:themeColor="text1"/>
          <w:sz w:val="28"/>
          <w:szCs w:val="28"/>
          <w:lang w:val="en-GB"/>
        </w:rPr>
        <w:t>X</w:t>
      </w:r>
      <w:r w:rsidRPr="00F33A1E">
        <w:rPr>
          <w:rFonts w:ascii="Times New Roman" w:eastAsia="Times New Roman" w:hAnsi="Times New Roman"/>
          <w:color w:val="000000" w:themeColor="text1"/>
          <w:sz w:val="28"/>
          <w:szCs w:val="28"/>
          <w:lang w:val="en-GB"/>
        </w:rPr>
        <w:t xml:space="preserve">uất sắc cho </w:t>
      </w:r>
      <w:r w:rsidR="00414A5B" w:rsidRPr="00F33A1E">
        <w:rPr>
          <w:rFonts w:ascii="Times New Roman" w:eastAsia="Times New Roman" w:hAnsi="Times New Roman"/>
          <w:color w:val="000000" w:themeColor="text1"/>
          <w:sz w:val="28"/>
          <w:szCs w:val="28"/>
          <w:lang w:val="nb-NO"/>
        </w:rPr>
        <w:t>12</w:t>
      </w:r>
      <w:r w:rsidRPr="00F33A1E">
        <w:rPr>
          <w:rFonts w:ascii="Times New Roman" w:eastAsia="Times New Roman" w:hAnsi="Times New Roman"/>
          <w:color w:val="000000" w:themeColor="text1"/>
          <w:sz w:val="28"/>
          <w:szCs w:val="28"/>
          <w:lang w:val="nb-NO"/>
        </w:rPr>
        <w:t xml:space="preserve"> Sở Tư pháp và </w:t>
      </w:r>
      <w:r w:rsidR="00BD4549">
        <w:rPr>
          <w:rFonts w:ascii="Times New Roman" w:eastAsia="Times New Roman" w:hAnsi="Times New Roman"/>
          <w:color w:val="000000" w:themeColor="text1"/>
          <w:sz w:val="28"/>
          <w:szCs w:val="28"/>
          <w:lang w:val="nb-NO"/>
        </w:rPr>
        <w:t>11 Cục Thi hành án dân sự các tỉnh, thành phố trực thuộc Trung ương</w:t>
      </w:r>
      <w:r w:rsidRPr="00F33A1E">
        <w:rPr>
          <w:rFonts w:ascii="Times New Roman" w:eastAsia="Times New Roman" w:hAnsi="Times New Roman"/>
          <w:color w:val="000000" w:themeColor="text1"/>
          <w:sz w:val="28"/>
          <w:szCs w:val="28"/>
          <w:lang w:val="en-GB"/>
        </w:rPr>
        <w:t>.</w:t>
      </w:r>
    </w:p>
    <w:p w:rsidR="002D2B5D" w:rsidRPr="00F33A1E" w:rsidRDefault="002D2B5D" w:rsidP="00056158">
      <w:pPr>
        <w:spacing w:before="120" w:after="120" w:line="283" w:lineRule="auto"/>
        <w:ind w:firstLine="720"/>
        <w:jc w:val="both"/>
        <w:rPr>
          <w:rFonts w:ascii="Times New Roman" w:eastAsia="Times New Roman" w:hAnsi="Times New Roman"/>
          <w:b/>
          <w:color w:val="000000" w:themeColor="text1"/>
          <w:sz w:val="28"/>
          <w:szCs w:val="28"/>
          <w:lang w:val="pl-PL"/>
        </w:rPr>
      </w:pPr>
      <w:r w:rsidRPr="00F33A1E">
        <w:rPr>
          <w:rFonts w:ascii="Times New Roman" w:eastAsia="Times New Roman" w:hAnsi="Times New Roman"/>
          <w:b/>
          <w:color w:val="000000" w:themeColor="text1"/>
          <w:sz w:val="28"/>
          <w:szCs w:val="28"/>
          <w:lang w:val="pl-PL"/>
        </w:rPr>
        <w:lastRenderedPageBreak/>
        <w:t>IV. ĐÁNH GIÁ CHUNG</w:t>
      </w:r>
    </w:p>
    <w:p w:rsidR="002D2B5D" w:rsidRPr="00F33A1E" w:rsidRDefault="002D2B5D" w:rsidP="00056158">
      <w:pPr>
        <w:spacing w:before="120" w:after="120" w:line="283" w:lineRule="auto"/>
        <w:ind w:firstLine="720"/>
        <w:jc w:val="both"/>
        <w:rPr>
          <w:rFonts w:ascii="Times New Roman" w:eastAsia="Times New Roman" w:hAnsi="Times New Roman"/>
          <w:b/>
          <w:iCs/>
          <w:color w:val="000000" w:themeColor="text1"/>
          <w:sz w:val="28"/>
          <w:szCs w:val="28"/>
          <w:lang w:val="pl-PL"/>
        </w:rPr>
      </w:pPr>
      <w:r w:rsidRPr="00F33A1E">
        <w:rPr>
          <w:rFonts w:ascii="Times New Roman" w:eastAsia="Times New Roman" w:hAnsi="Times New Roman"/>
          <w:b/>
          <w:iCs/>
          <w:color w:val="000000" w:themeColor="text1"/>
          <w:sz w:val="28"/>
          <w:szCs w:val="28"/>
          <w:lang w:val="pl-PL"/>
        </w:rPr>
        <w:t>1. Ưu điểm</w:t>
      </w:r>
    </w:p>
    <w:p w:rsidR="002D2B5D" w:rsidRPr="007D113D" w:rsidRDefault="002D2B5D" w:rsidP="00056158">
      <w:pPr>
        <w:pStyle w:val="ListParagraph"/>
        <w:widowControl w:val="0"/>
        <w:spacing w:before="120" w:after="120" w:line="283" w:lineRule="auto"/>
        <w:ind w:left="0" w:firstLine="706"/>
        <w:contextualSpacing w:val="0"/>
        <w:jc w:val="both"/>
        <w:rPr>
          <w:iCs/>
          <w:color w:val="000000" w:themeColor="text1"/>
          <w:sz w:val="28"/>
          <w:szCs w:val="28"/>
          <w:lang w:val="nb-NO"/>
        </w:rPr>
      </w:pPr>
      <w:r w:rsidRPr="007D113D">
        <w:rPr>
          <w:color w:val="000000" w:themeColor="text1"/>
          <w:sz w:val="28"/>
          <w:szCs w:val="28"/>
          <w:lang w:val="nl-NL"/>
        </w:rPr>
        <w:t xml:space="preserve">Năm 2024, </w:t>
      </w:r>
      <w:r w:rsidR="004F5290" w:rsidRPr="007D113D">
        <w:rPr>
          <w:color w:val="000000" w:themeColor="text1"/>
          <w:sz w:val="28"/>
          <w:szCs w:val="28"/>
          <w:lang w:val="nl-NL"/>
        </w:rPr>
        <w:t xml:space="preserve">phong trào thi đua của </w:t>
      </w:r>
      <w:r w:rsidRPr="007D113D">
        <w:rPr>
          <w:color w:val="000000" w:themeColor="text1"/>
          <w:sz w:val="28"/>
          <w:szCs w:val="28"/>
          <w:lang w:val="nl-NL"/>
        </w:rPr>
        <w:t xml:space="preserve">Bộ, ngành Tư pháp đã bám sát </w:t>
      </w:r>
      <w:r w:rsidR="004F5290" w:rsidRPr="007D113D">
        <w:rPr>
          <w:color w:val="000000" w:themeColor="text1"/>
          <w:sz w:val="28"/>
          <w:szCs w:val="28"/>
          <w:lang w:val="nl-NL"/>
        </w:rPr>
        <w:t>các nhiệm vụ trọng tâm, nhiệm vụ chính trị, chuyên môn được giao để tổ chức thực hiện,</w:t>
      </w:r>
      <w:r w:rsidR="00DE0106" w:rsidRPr="007D113D">
        <w:rPr>
          <w:iCs/>
          <w:color w:val="000000" w:themeColor="text1"/>
          <w:sz w:val="28"/>
          <w:szCs w:val="28"/>
          <w:lang w:val="nb-NO"/>
        </w:rPr>
        <w:t xml:space="preserve"> thông qua phong trào thi đua,</w:t>
      </w:r>
      <w:r w:rsidRPr="007D113D">
        <w:rPr>
          <w:iCs/>
          <w:color w:val="000000" w:themeColor="text1"/>
          <w:sz w:val="28"/>
          <w:szCs w:val="28"/>
          <w:lang w:val="nb-NO"/>
        </w:rPr>
        <w:t xml:space="preserve"> hầu hết các lĩnh vực của Bộ, ngành Tư pháp đều </w:t>
      </w:r>
      <w:r w:rsidR="00DE0106" w:rsidRPr="007D113D">
        <w:rPr>
          <w:iCs/>
          <w:color w:val="000000" w:themeColor="text1"/>
          <w:sz w:val="28"/>
          <w:szCs w:val="28"/>
          <w:lang w:val="nb-NO"/>
        </w:rPr>
        <w:t xml:space="preserve">đạt kết quả cao, </w:t>
      </w:r>
      <w:r w:rsidRPr="007D113D">
        <w:rPr>
          <w:iCs/>
          <w:color w:val="000000" w:themeColor="text1"/>
          <w:sz w:val="28"/>
          <w:szCs w:val="28"/>
          <w:lang w:val="nb-NO"/>
        </w:rPr>
        <w:t xml:space="preserve">tăng so với cùng kỳ năm 2023, trong đó, một số lĩnh vực công tác đạt kết quả nổi bật như: </w:t>
      </w:r>
      <w:r w:rsidRPr="007D113D">
        <w:rPr>
          <w:color w:val="000000" w:themeColor="text1"/>
          <w:sz w:val="28"/>
          <w:szCs w:val="28"/>
        </w:rPr>
        <w:t>Công tác xây dựng, hoàn thiện thể chế, pháp luật</w:t>
      </w:r>
      <w:r w:rsidRPr="007D113D">
        <w:rPr>
          <w:iCs/>
          <w:color w:val="000000" w:themeColor="text1"/>
          <w:sz w:val="28"/>
          <w:szCs w:val="28"/>
          <w:lang w:val="nb-NO"/>
        </w:rPr>
        <w:t xml:space="preserve"> được quan tâm, chú trọng triển khai quyết liệt, đạt được nhiều kết quả tích cực và từng bước có nhiều đổi mới; công tác kiểm tra, rà soát VBQPPL được thực hiện kịp thời, góp phần đảm bảo tính thống nhất, công khai, minh bạch, khả thi của hệ thống pháp luật; công tác truyền thông, phổ biến về chính sách, pháp luật được tổ hiện hiệu quả</w:t>
      </w:r>
      <w:r w:rsidRPr="007D113D">
        <w:rPr>
          <w:color w:val="000000" w:themeColor="text1"/>
          <w:sz w:val="28"/>
          <w:szCs w:val="28"/>
          <w:lang w:val="nl-NL"/>
        </w:rPr>
        <w:t xml:space="preserve">. Công tác THADS đạt kết quả cao nhất từ trước đến nay. Thể chế trong lĩnh vực bổ trợ tư pháp được hoàn thiện </w:t>
      </w:r>
      <w:r w:rsidRPr="007D113D">
        <w:rPr>
          <w:color w:val="000000" w:themeColor="text1"/>
          <w:sz w:val="28"/>
          <w:szCs w:val="28"/>
        </w:rPr>
        <w:t xml:space="preserve">đáp ứng yêu cầu phòng chống tham nhũng, tiêu cực và quản lý nhà nước. </w:t>
      </w:r>
      <w:proofErr w:type="gramStart"/>
      <w:r w:rsidRPr="007D113D">
        <w:rPr>
          <w:color w:val="000000" w:themeColor="text1"/>
          <w:sz w:val="28"/>
          <w:szCs w:val="28"/>
        </w:rPr>
        <w:t>Công tác pháp luật quốc tế, hợp tác quốc tế đạt được nhiều kết quả ấn tượng.</w:t>
      </w:r>
      <w:proofErr w:type="gramEnd"/>
      <w:r w:rsidRPr="007D113D">
        <w:rPr>
          <w:color w:val="000000" w:themeColor="text1"/>
          <w:sz w:val="28"/>
          <w:szCs w:val="28"/>
        </w:rPr>
        <w:t xml:space="preserve"> Công tác xây dựng ngành, kiện toàn tổ chức, bộ máy được triển khai quyết liệt; </w:t>
      </w:r>
      <w:r w:rsidR="008819D8" w:rsidRPr="007D113D">
        <w:rPr>
          <w:color w:val="000000" w:themeColor="text1"/>
          <w:sz w:val="28"/>
          <w:szCs w:val="28"/>
        </w:rPr>
        <w:t xml:space="preserve">công tác </w:t>
      </w:r>
      <w:r w:rsidRPr="007D113D">
        <w:rPr>
          <w:color w:val="000000" w:themeColor="text1"/>
          <w:sz w:val="28"/>
          <w:szCs w:val="28"/>
          <w:shd w:val="clear" w:color="auto" w:fill="FFFFFF"/>
        </w:rPr>
        <w:t>đào tạo, bồi dưỡng nâng cao chất lượng đội ngũ công chức, viên chức và cán bộ làm công tác pháp luật, tư pháp được quan tâm, chú trọng…</w:t>
      </w:r>
      <w:r w:rsidRPr="007D113D">
        <w:rPr>
          <w:color w:val="000000" w:themeColor="text1"/>
          <w:sz w:val="28"/>
          <w:szCs w:val="28"/>
        </w:rPr>
        <w:t xml:space="preserve"> </w:t>
      </w:r>
      <w:r w:rsidRPr="007D113D">
        <w:rPr>
          <w:iCs/>
          <w:color w:val="000000" w:themeColor="text1"/>
          <w:sz w:val="28"/>
          <w:szCs w:val="28"/>
          <w:lang w:val="nb-NO"/>
        </w:rPr>
        <w:t>Những kết quả nêu trên tiếp tục đóng góp quan trọng vào phát triển kinh tế - xã hội, bảo đảm quốc phòng, an ninh, trật tự an toàn xã hội của đất nước và của từng địa phương.</w:t>
      </w:r>
      <w:r w:rsidR="00656193">
        <w:rPr>
          <w:iCs/>
          <w:color w:val="000000" w:themeColor="text1"/>
          <w:sz w:val="28"/>
          <w:szCs w:val="28"/>
          <w:lang w:val="nb-NO"/>
        </w:rPr>
        <w:t xml:space="preserve"> </w:t>
      </w:r>
    </w:p>
    <w:p w:rsidR="002D2B5D" w:rsidRDefault="00656193" w:rsidP="00056158">
      <w:pPr>
        <w:spacing w:before="120" w:after="120" w:line="283" w:lineRule="auto"/>
        <w:ind w:firstLine="700"/>
        <w:jc w:val="both"/>
        <w:rPr>
          <w:rFonts w:ascii="Times New Roman" w:eastAsia="Times New Roman" w:hAnsi="Times New Roman"/>
          <w:color w:val="000000" w:themeColor="text1"/>
          <w:sz w:val="28"/>
          <w:szCs w:val="28"/>
          <w:lang w:val="pl-PL"/>
        </w:rPr>
      </w:pPr>
      <w:r>
        <w:rPr>
          <w:rFonts w:ascii="Times New Roman" w:eastAsia="Times New Roman" w:hAnsi="Times New Roman"/>
          <w:color w:val="000000" w:themeColor="text1"/>
          <w:sz w:val="28"/>
          <w:szCs w:val="28"/>
          <w:lang w:val="pl-PL"/>
        </w:rPr>
        <w:t xml:space="preserve">Việc </w:t>
      </w:r>
      <w:r w:rsidR="008819D8" w:rsidRPr="007D113D">
        <w:rPr>
          <w:rFonts w:ascii="Times New Roman" w:eastAsia="Times New Roman" w:hAnsi="Times New Roman"/>
          <w:color w:val="000000" w:themeColor="text1"/>
          <w:sz w:val="28"/>
          <w:szCs w:val="28"/>
          <w:lang w:val="pl-PL"/>
        </w:rPr>
        <w:t xml:space="preserve">sớm quán triệt, </w:t>
      </w:r>
      <w:r w:rsidR="004F5290" w:rsidRPr="007D113D">
        <w:rPr>
          <w:rFonts w:ascii="Times New Roman" w:eastAsia="Times New Roman" w:hAnsi="Times New Roman"/>
          <w:color w:val="000000" w:themeColor="text1"/>
          <w:sz w:val="28"/>
          <w:szCs w:val="28"/>
          <w:lang w:val="pl-PL"/>
        </w:rPr>
        <w:t>t</w:t>
      </w:r>
      <w:r w:rsidR="002D2B5D" w:rsidRPr="007D113D">
        <w:rPr>
          <w:rFonts w:ascii="Times New Roman" w:eastAsia="Times New Roman" w:hAnsi="Times New Roman"/>
          <w:color w:val="000000" w:themeColor="text1"/>
          <w:sz w:val="28"/>
          <w:szCs w:val="28"/>
          <w:lang w:val="pl-PL"/>
        </w:rPr>
        <w:t xml:space="preserve">riển khai </w:t>
      </w:r>
      <w:r w:rsidR="008819D8" w:rsidRPr="007D113D">
        <w:rPr>
          <w:rFonts w:ascii="Times New Roman" w:eastAsia="Times New Roman" w:hAnsi="Times New Roman"/>
          <w:color w:val="000000" w:themeColor="text1"/>
          <w:sz w:val="28"/>
          <w:szCs w:val="28"/>
          <w:lang w:val="pl-PL"/>
        </w:rPr>
        <w:t xml:space="preserve">tổ chức </w:t>
      </w:r>
      <w:r w:rsidR="002D2B5D" w:rsidRPr="007D113D">
        <w:rPr>
          <w:rFonts w:ascii="Times New Roman" w:eastAsia="Times New Roman" w:hAnsi="Times New Roman"/>
          <w:color w:val="000000" w:themeColor="text1"/>
          <w:sz w:val="28"/>
          <w:szCs w:val="28"/>
          <w:lang w:val="pl-PL"/>
        </w:rPr>
        <w:t>thực hiện Luật</w:t>
      </w:r>
      <w:r w:rsidR="004F5290" w:rsidRPr="007D113D">
        <w:rPr>
          <w:rFonts w:ascii="Times New Roman" w:eastAsia="Times New Roman" w:hAnsi="Times New Roman"/>
          <w:color w:val="000000" w:themeColor="text1"/>
          <w:sz w:val="28"/>
          <w:szCs w:val="28"/>
          <w:lang w:val="pl-PL"/>
        </w:rPr>
        <w:t xml:space="preserve"> Thi đua, khen thưởng năm 2022 cùng các văn bản hướng dẫn thi hành cũng </w:t>
      </w:r>
      <w:r w:rsidR="008819D8" w:rsidRPr="007D113D">
        <w:rPr>
          <w:rFonts w:ascii="Times New Roman" w:eastAsia="Times New Roman" w:hAnsi="Times New Roman"/>
          <w:color w:val="000000" w:themeColor="text1"/>
          <w:sz w:val="28"/>
          <w:szCs w:val="28"/>
          <w:lang w:val="pl-PL"/>
        </w:rPr>
        <w:t xml:space="preserve">và </w:t>
      </w:r>
      <w:r w:rsidR="002D2B5D" w:rsidRPr="007D113D">
        <w:rPr>
          <w:rFonts w:ascii="Times New Roman" w:eastAsia="Times New Roman" w:hAnsi="Times New Roman"/>
          <w:color w:val="000000" w:themeColor="text1"/>
          <w:sz w:val="28"/>
          <w:szCs w:val="28"/>
          <w:lang w:val="pl-PL"/>
        </w:rPr>
        <w:t xml:space="preserve">hệ thống văn bản </w:t>
      </w:r>
      <w:r w:rsidR="008819D8" w:rsidRPr="007D113D">
        <w:rPr>
          <w:rFonts w:ascii="Times New Roman" w:eastAsia="Times New Roman" w:hAnsi="Times New Roman"/>
          <w:color w:val="000000" w:themeColor="text1"/>
          <w:sz w:val="28"/>
          <w:szCs w:val="28"/>
          <w:lang w:val="pl-PL"/>
        </w:rPr>
        <w:t xml:space="preserve">mới </w:t>
      </w:r>
      <w:r w:rsidR="002D2B5D" w:rsidRPr="007D113D">
        <w:rPr>
          <w:rFonts w:ascii="Times New Roman" w:eastAsia="Times New Roman" w:hAnsi="Times New Roman"/>
          <w:color w:val="000000" w:themeColor="text1"/>
          <w:sz w:val="28"/>
          <w:szCs w:val="28"/>
          <w:lang w:val="pl-PL"/>
        </w:rPr>
        <w:t xml:space="preserve">về công tác thi đua, khen thưởng trong ngành Tư pháp đến các cơ quan, đơn vị và cán </w:t>
      </w:r>
      <w:r w:rsidR="008819D8" w:rsidRPr="007D113D">
        <w:rPr>
          <w:rFonts w:ascii="Times New Roman" w:eastAsia="Times New Roman" w:hAnsi="Times New Roman"/>
          <w:color w:val="000000" w:themeColor="text1"/>
          <w:sz w:val="28"/>
          <w:szCs w:val="28"/>
          <w:lang w:val="pl-PL"/>
        </w:rPr>
        <w:t xml:space="preserve">bộ, công chức trong toàn Ngành đã </w:t>
      </w:r>
      <w:r w:rsidR="002D2B5D" w:rsidRPr="007D113D">
        <w:rPr>
          <w:rFonts w:ascii="Times New Roman" w:eastAsia="Times New Roman" w:hAnsi="Times New Roman"/>
          <w:color w:val="000000" w:themeColor="text1"/>
          <w:sz w:val="28"/>
          <w:szCs w:val="28"/>
          <w:lang w:val="pl-PL"/>
        </w:rPr>
        <w:t xml:space="preserve">góp phần nâng cao nhận thức của thủ trưởng cơ quan, đơn vị, cấp uỷ, tổ chức Đảng, của </w:t>
      </w:r>
      <w:r w:rsidR="008819D8" w:rsidRPr="007D113D">
        <w:rPr>
          <w:rFonts w:ascii="Times New Roman" w:eastAsia="Times New Roman" w:hAnsi="Times New Roman"/>
          <w:color w:val="000000" w:themeColor="text1"/>
          <w:sz w:val="28"/>
          <w:szCs w:val="28"/>
          <w:lang w:val="pl-PL"/>
        </w:rPr>
        <w:t xml:space="preserve">cán bộ, công chức, viên chức, </w:t>
      </w:r>
      <w:r w:rsidR="002D2B5D" w:rsidRPr="007D113D">
        <w:rPr>
          <w:rFonts w:ascii="Times New Roman" w:eastAsia="Times New Roman" w:hAnsi="Times New Roman"/>
          <w:color w:val="000000" w:themeColor="text1"/>
          <w:sz w:val="28"/>
          <w:szCs w:val="28"/>
          <w:lang w:val="pl-PL"/>
        </w:rPr>
        <w:t>người lao động trong Ngành về vị trí, vai trò, tác dụng củ</w:t>
      </w:r>
      <w:r w:rsidR="008819D8" w:rsidRPr="007D113D">
        <w:rPr>
          <w:rFonts w:ascii="Times New Roman" w:eastAsia="Times New Roman" w:hAnsi="Times New Roman"/>
          <w:color w:val="000000" w:themeColor="text1"/>
          <w:sz w:val="28"/>
          <w:szCs w:val="28"/>
          <w:lang w:val="pl-PL"/>
        </w:rPr>
        <w:t>a công tác thi đua, khen thưởng.</w:t>
      </w:r>
    </w:p>
    <w:p w:rsidR="008819D8" w:rsidRPr="007D113D" w:rsidRDefault="004F02C3" w:rsidP="00056158">
      <w:pPr>
        <w:pStyle w:val="NormalWeb"/>
        <w:spacing w:before="120" w:after="120" w:line="283" w:lineRule="auto"/>
        <w:ind w:left="0" w:firstLine="709"/>
        <w:jc w:val="both"/>
        <w:rPr>
          <w:color w:val="000000" w:themeColor="text1"/>
          <w:spacing w:val="4"/>
          <w:sz w:val="28"/>
          <w:lang w:val="pl-PL"/>
        </w:rPr>
      </w:pPr>
      <w:r w:rsidRPr="007D113D">
        <w:rPr>
          <w:color w:val="000000" w:themeColor="text1"/>
          <w:spacing w:val="4"/>
          <w:sz w:val="28"/>
          <w:lang w:val="pl-PL"/>
        </w:rPr>
        <w:t>Hệ tiêu chí đánh giá, chấm điểm xếp hạng thi đua các đơn vị thuộc Bộ, Sở Tư pháp và Cơ quan Thi hành án dân sự các địa phương ngày càng hoàn thiện và đã cơ bản lượng hóa được kết quả công tác của từng cơ quan đơn vị; công tác đánh giá, chấm điểm, có nhiều đổi mới, đi vào thực chất, tạo động lực để các cơ quan, đơn vị trong toàn ngành tổ chức thực hiện tốt phong trào thi đua và công tác khen thưởng.</w:t>
      </w:r>
    </w:p>
    <w:p w:rsidR="004F02C3" w:rsidRPr="007D113D" w:rsidRDefault="004F02C3" w:rsidP="00056158">
      <w:pPr>
        <w:spacing w:before="120" w:after="120" w:line="283" w:lineRule="auto"/>
        <w:ind w:firstLine="70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Công tác khen thưởng được duy trì thường xuyên, có nền nếp, đáp ứng được yêu cầu phục vụ tốt nhiệm vụ chính trị; quy trình xét khen thưởng được thực hiện công khai, dân chủ, chặt chẽ, t</w:t>
      </w:r>
      <w:r w:rsidR="00A4408D" w:rsidRPr="007D113D">
        <w:rPr>
          <w:rFonts w:ascii="Times New Roman" w:eastAsia="Times New Roman" w:hAnsi="Times New Roman"/>
          <w:color w:val="000000" w:themeColor="text1"/>
          <w:sz w:val="28"/>
          <w:szCs w:val="28"/>
          <w:lang w:val="pl-PL"/>
        </w:rPr>
        <w:t xml:space="preserve">heo đúng quy định của pháp luật, kịp </w:t>
      </w:r>
      <w:r w:rsidR="00A4408D" w:rsidRPr="007D113D">
        <w:rPr>
          <w:rFonts w:ascii="Times New Roman" w:eastAsia="Times New Roman" w:hAnsi="Times New Roman"/>
          <w:color w:val="000000" w:themeColor="text1"/>
          <w:sz w:val="28"/>
          <w:szCs w:val="28"/>
          <w:lang w:val="pl-PL"/>
        </w:rPr>
        <w:lastRenderedPageBreak/>
        <w:t>thời động viên, tôn vinh các tập thể, cá nhân có thành tích xuất sắc, tạo động lực thực hiện tốt nhiệm vụ công tác của cơ quan, đơn vị, của Bộ, Ngành</w:t>
      </w:r>
      <w:r w:rsidR="00A4408D" w:rsidRPr="007D113D">
        <w:rPr>
          <w:rFonts w:ascii="Times New Roman" w:eastAsia="Times New Roman" w:hAnsi="Times New Roman"/>
          <w:color w:val="000000" w:themeColor="text1"/>
          <w:spacing w:val="-4"/>
          <w:sz w:val="28"/>
          <w:szCs w:val="28"/>
          <w:lang w:val="nb-NO"/>
        </w:rPr>
        <w:t>.</w:t>
      </w:r>
    </w:p>
    <w:p w:rsidR="002D2B5D" w:rsidRPr="007D113D" w:rsidRDefault="002D2B5D" w:rsidP="00D24E50">
      <w:pPr>
        <w:spacing w:before="120" w:after="120" w:line="264" w:lineRule="auto"/>
        <w:ind w:firstLine="697"/>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b/>
          <w:iCs/>
          <w:color w:val="000000" w:themeColor="text1"/>
          <w:sz w:val="28"/>
          <w:szCs w:val="28"/>
          <w:lang w:val="pl-PL"/>
        </w:rPr>
        <w:t>2. Những tồn tại, hạn chế</w:t>
      </w:r>
    </w:p>
    <w:p w:rsidR="002D2B5D" w:rsidRPr="007D113D" w:rsidRDefault="002D2B5D" w:rsidP="00D24E50">
      <w:pPr>
        <w:autoSpaceDE w:val="0"/>
        <w:autoSpaceDN w:val="0"/>
        <w:adjustRightInd w:val="0"/>
        <w:spacing w:before="120" w:after="120" w:line="264" w:lineRule="auto"/>
        <w:ind w:firstLine="697"/>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Bên cạnh những kết quả đã đạt được, công tác thi đua, khen thưởng năm 2024 còn một số tồn tại, hạn chế cần kịp thời khắc phục trong thời gian tới, cụ thể như sau:</w:t>
      </w:r>
    </w:p>
    <w:p w:rsidR="002D2B5D" w:rsidRPr="007D113D" w:rsidRDefault="002D2B5D" w:rsidP="00D24E50">
      <w:pPr>
        <w:spacing w:before="120" w:after="120" w:line="264" w:lineRule="auto"/>
        <w:ind w:firstLine="697"/>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pl-PL"/>
        </w:rPr>
        <w:t>- Phong trào thi đua có nơi, có lúc chưa thường xuyên; hình thức tổ chức chưa thực sự đa dạng, phần nào chưa đáp ứng được yêu cầu đổi mới nội dung tổ chức thi đua trong tình hình mới</w:t>
      </w:r>
      <w:r w:rsidRPr="007D113D">
        <w:rPr>
          <w:rFonts w:ascii="Times New Roman" w:eastAsia="Times New Roman" w:hAnsi="Times New Roman"/>
          <w:color w:val="000000" w:themeColor="text1"/>
          <w:sz w:val="28"/>
          <w:szCs w:val="28"/>
          <w:lang w:val="nb-NO"/>
        </w:rPr>
        <w:t>.</w:t>
      </w:r>
    </w:p>
    <w:p w:rsidR="002D2B5D" w:rsidRPr="007D113D" w:rsidRDefault="002D2B5D" w:rsidP="00D24E50">
      <w:pPr>
        <w:spacing w:before="120" w:after="120" w:line="264" w:lineRule="auto"/>
        <w:ind w:firstLine="697"/>
        <w:jc w:val="both"/>
        <w:rPr>
          <w:rFonts w:ascii="Times New Roman" w:eastAsia="Times New Roman" w:hAnsi="Times New Roman"/>
          <w:color w:val="000000" w:themeColor="text1"/>
          <w:spacing w:val="2"/>
          <w:sz w:val="28"/>
          <w:szCs w:val="28"/>
          <w:lang w:val="pl-PL"/>
        </w:rPr>
      </w:pPr>
      <w:r w:rsidRPr="007D113D">
        <w:rPr>
          <w:rFonts w:ascii="Times New Roman" w:eastAsia="Times New Roman" w:hAnsi="Times New Roman"/>
          <w:color w:val="000000" w:themeColor="text1"/>
          <w:spacing w:val="2"/>
          <w:sz w:val="28"/>
          <w:szCs w:val="28"/>
          <w:lang w:val="pl-PL"/>
        </w:rPr>
        <w:t>- Việc phát hiện, xây dựng, bồi dưỡng, nhân rộng điển hình tiên tiến còn chưa đ</w:t>
      </w:r>
      <w:r w:rsidR="004F02C3" w:rsidRPr="007D113D">
        <w:rPr>
          <w:rFonts w:ascii="Times New Roman" w:eastAsia="Times New Roman" w:hAnsi="Times New Roman"/>
          <w:color w:val="000000" w:themeColor="text1"/>
          <w:spacing w:val="2"/>
          <w:sz w:val="28"/>
          <w:szCs w:val="28"/>
          <w:lang w:val="pl-PL"/>
        </w:rPr>
        <w:t>ược các đơn vị quan tâm nhiều</w:t>
      </w:r>
      <w:r w:rsidRPr="007D113D">
        <w:rPr>
          <w:rFonts w:ascii="Times New Roman" w:eastAsia="Times New Roman" w:hAnsi="Times New Roman"/>
          <w:color w:val="000000" w:themeColor="text1"/>
          <w:spacing w:val="2"/>
          <w:sz w:val="28"/>
          <w:szCs w:val="28"/>
          <w:lang w:val="pl-PL"/>
        </w:rPr>
        <w:t xml:space="preserve">, </w:t>
      </w:r>
      <w:r w:rsidRPr="007D113D">
        <w:rPr>
          <w:rFonts w:ascii="Times New Roman" w:eastAsia="Times New Roman" w:hAnsi="Times New Roman"/>
          <w:color w:val="000000" w:themeColor="text1"/>
          <w:spacing w:val="2"/>
          <w:sz w:val="28"/>
          <w:szCs w:val="28"/>
          <w:lang w:val="nb-NO"/>
        </w:rPr>
        <w:t>chưa có nhiều nhân tố mới thực sự tiêu biểu, điển hình</w:t>
      </w:r>
      <w:r w:rsidRPr="007D113D">
        <w:rPr>
          <w:rFonts w:ascii="Times New Roman" w:eastAsia="Times New Roman" w:hAnsi="Times New Roman"/>
          <w:color w:val="000000" w:themeColor="text1"/>
          <w:spacing w:val="2"/>
          <w:sz w:val="28"/>
          <w:szCs w:val="28"/>
          <w:lang w:val="pl-PL"/>
        </w:rPr>
        <w:t>. Công tác tuyên truyền các gương điển hình tiên tiến, gương người tốt việc tốt ở một số đơn vị, địa phương còn chưa chú trọng.</w:t>
      </w:r>
    </w:p>
    <w:p w:rsidR="002D2B5D" w:rsidRPr="007D113D" w:rsidRDefault="002D2B5D" w:rsidP="00D24E50">
      <w:pPr>
        <w:spacing w:before="120" w:after="120" w:line="264" w:lineRule="auto"/>
        <w:ind w:firstLine="697"/>
        <w:jc w:val="both"/>
        <w:rPr>
          <w:rFonts w:ascii="Times New Roman" w:eastAsia="Times New Roman" w:hAnsi="Times New Roman"/>
          <w:color w:val="000000" w:themeColor="text1"/>
          <w:sz w:val="28"/>
          <w:szCs w:val="28"/>
          <w:lang w:val="vi-VN"/>
        </w:rPr>
      </w:pPr>
      <w:r w:rsidRPr="007D113D">
        <w:rPr>
          <w:rFonts w:ascii="Times New Roman" w:eastAsia="Times New Roman" w:hAnsi="Times New Roman"/>
          <w:color w:val="000000" w:themeColor="text1"/>
          <w:spacing w:val="-4"/>
          <w:sz w:val="28"/>
          <w:szCs w:val="28"/>
          <w:lang w:val="nb-NO"/>
        </w:rPr>
        <w:t xml:space="preserve">- Hoạt động của Cụm, Khối thi đua </w:t>
      </w:r>
      <w:r w:rsidRPr="007D113D">
        <w:rPr>
          <w:rFonts w:ascii="Times New Roman" w:eastAsia="Times New Roman" w:hAnsi="Times New Roman"/>
          <w:color w:val="000000" w:themeColor="text1"/>
          <w:sz w:val="28"/>
          <w:szCs w:val="28"/>
          <w:lang w:val="vi-VN"/>
        </w:rPr>
        <w:t xml:space="preserve">chưa </w:t>
      </w:r>
      <w:r w:rsidR="003D3ABF" w:rsidRPr="007D113D">
        <w:rPr>
          <w:rFonts w:ascii="Times New Roman" w:eastAsia="Times New Roman" w:hAnsi="Times New Roman"/>
          <w:color w:val="000000" w:themeColor="text1"/>
          <w:sz w:val="28"/>
          <w:szCs w:val="28"/>
        </w:rPr>
        <w:t>thực sự</w:t>
      </w:r>
      <w:r w:rsidRPr="007D113D">
        <w:rPr>
          <w:rFonts w:ascii="Times New Roman" w:eastAsia="Times New Roman" w:hAnsi="Times New Roman"/>
          <w:color w:val="000000" w:themeColor="text1"/>
          <w:sz w:val="28"/>
          <w:szCs w:val="28"/>
          <w:lang w:val="vi-VN"/>
        </w:rPr>
        <w:t xml:space="preserve"> đổi mới</w:t>
      </w:r>
      <w:r w:rsidRPr="007D113D">
        <w:rPr>
          <w:rFonts w:ascii="Times New Roman" w:eastAsia="Times New Roman" w:hAnsi="Times New Roman"/>
          <w:color w:val="000000" w:themeColor="text1"/>
          <w:spacing w:val="-4"/>
          <w:sz w:val="28"/>
          <w:szCs w:val="28"/>
          <w:lang w:val="nb-NO"/>
        </w:rPr>
        <w:t>; v</w:t>
      </w:r>
      <w:r w:rsidRPr="007D113D">
        <w:rPr>
          <w:rFonts w:ascii="Times New Roman" w:eastAsia="Times New Roman" w:hAnsi="Times New Roman"/>
          <w:color w:val="000000" w:themeColor="text1"/>
          <w:spacing w:val="-4"/>
          <w:sz w:val="28"/>
          <w:szCs w:val="28"/>
          <w:lang w:val="pl-PL"/>
        </w:rPr>
        <w:t>ai trò, trách nhiệm tham mưu của một số cán bộ làm công tác thi đua, khen thưởng còn hạn chế</w:t>
      </w:r>
      <w:r w:rsidR="003D3ABF" w:rsidRPr="007D113D">
        <w:rPr>
          <w:rFonts w:ascii="Times New Roman" w:eastAsia="Times New Roman" w:hAnsi="Times New Roman"/>
          <w:color w:val="000000" w:themeColor="text1"/>
          <w:spacing w:val="-4"/>
          <w:sz w:val="28"/>
          <w:szCs w:val="28"/>
          <w:lang w:val="pl-PL"/>
        </w:rPr>
        <w:t>, chưa theo kịp với yêu cầu</w:t>
      </w:r>
      <w:r w:rsidRPr="007D113D">
        <w:rPr>
          <w:rFonts w:ascii="Times New Roman" w:eastAsia="Times New Roman" w:hAnsi="Times New Roman"/>
          <w:color w:val="000000" w:themeColor="text1"/>
          <w:spacing w:val="-4"/>
          <w:sz w:val="28"/>
          <w:szCs w:val="28"/>
          <w:lang w:val="pl-PL"/>
        </w:rPr>
        <w:t>.</w:t>
      </w:r>
    </w:p>
    <w:p w:rsidR="002D2B5D" w:rsidRPr="007D113D" w:rsidRDefault="002D2B5D" w:rsidP="00D24E50">
      <w:pPr>
        <w:spacing w:before="120" w:after="120" w:line="264" w:lineRule="auto"/>
        <w:ind w:firstLine="706"/>
        <w:jc w:val="both"/>
        <w:rPr>
          <w:rFonts w:ascii="Times New Roman" w:eastAsia="Times New Roman" w:hAnsi="Times New Roman"/>
          <w:b/>
          <w:i/>
          <w:color w:val="000000" w:themeColor="text1"/>
          <w:sz w:val="28"/>
          <w:szCs w:val="28"/>
          <w:lang w:val="pl-PL"/>
        </w:rPr>
      </w:pPr>
      <w:r w:rsidRPr="007D113D">
        <w:rPr>
          <w:rFonts w:ascii="Times New Roman" w:eastAsia="Times New Roman" w:hAnsi="Times New Roman"/>
          <w:b/>
          <w:color w:val="000000" w:themeColor="text1"/>
          <w:sz w:val="28"/>
          <w:szCs w:val="28"/>
          <w:lang w:val="pl-PL"/>
        </w:rPr>
        <w:t>3. Nguyên nhân của những tồn tại, hạn chế</w:t>
      </w:r>
      <w:r w:rsidRPr="007D113D">
        <w:rPr>
          <w:rFonts w:ascii="Times New Roman" w:eastAsia="Times New Roman" w:hAnsi="Times New Roman"/>
          <w:b/>
          <w:i/>
          <w:color w:val="000000" w:themeColor="text1"/>
          <w:sz w:val="28"/>
          <w:szCs w:val="28"/>
          <w:lang w:val="pl-PL"/>
        </w:rPr>
        <w:t xml:space="preserve"> </w:t>
      </w:r>
    </w:p>
    <w:p w:rsidR="002D2B5D" w:rsidRPr="007D113D" w:rsidRDefault="002D2B5D" w:rsidP="00D24E50">
      <w:pPr>
        <w:spacing w:before="120" w:after="120" w:line="264" w:lineRule="auto"/>
        <w:ind w:firstLine="697"/>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 xml:space="preserve">- Một số nơi, </w:t>
      </w:r>
      <w:r w:rsidR="003D3ABF" w:rsidRPr="007D113D">
        <w:rPr>
          <w:rFonts w:ascii="Times New Roman" w:eastAsia="Times New Roman" w:hAnsi="Times New Roman"/>
          <w:color w:val="000000" w:themeColor="text1"/>
          <w:sz w:val="28"/>
          <w:szCs w:val="28"/>
          <w:lang w:val="pl-PL"/>
        </w:rPr>
        <w:t xml:space="preserve">Lãnh đạo </w:t>
      </w:r>
      <w:r w:rsidRPr="007D113D">
        <w:rPr>
          <w:rFonts w:ascii="Times New Roman" w:eastAsia="Times New Roman" w:hAnsi="Times New Roman"/>
          <w:color w:val="000000" w:themeColor="text1"/>
          <w:sz w:val="28"/>
          <w:szCs w:val="28"/>
          <w:lang w:val="pl-PL"/>
        </w:rPr>
        <w:t xml:space="preserve">đơn vị </w:t>
      </w:r>
      <w:r w:rsidR="003D3ABF" w:rsidRPr="007D113D">
        <w:rPr>
          <w:rFonts w:ascii="Times New Roman" w:eastAsia="Times New Roman" w:hAnsi="Times New Roman"/>
          <w:color w:val="000000" w:themeColor="text1"/>
          <w:sz w:val="28"/>
          <w:szCs w:val="28"/>
          <w:lang w:val="pl-PL"/>
        </w:rPr>
        <w:t xml:space="preserve">cũng </w:t>
      </w:r>
      <w:r w:rsidRPr="007D113D">
        <w:rPr>
          <w:rFonts w:ascii="Times New Roman" w:eastAsia="Times New Roman" w:hAnsi="Times New Roman"/>
          <w:color w:val="000000" w:themeColor="text1"/>
          <w:sz w:val="28"/>
          <w:szCs w:val="28"/>
          <w:lang w:val="pl-PL"/>
        </w:rPr>
        <w:t xml:space="preserve">chưa thường xuyên quan tâm tổ chức, chỉ đạo, chưa huy </w:t>
      </w:r>
      <w:r w:rsidR="003D3ABF" w:rsidRPr="007D113D">
        <w:rPr>
          <w:rFonts w:ascii="Times New Roman" w:eastAsia="Times New Roman" w:hAnsi="Times New Roman"/>
          <w:color w:val="000000" w:themeColor="text1"/>
          <w:sz w:val="28"/>
          <w:szCs w:val="28"/>
          <w:lang w:val="pl-PL"/>
        </w:rPr>
        <w:t>động được sự chung tay và sức mạnh</w:t>
      </w:r>
      <w:r w:rsidRPr="007D113D">
        <w:rPr>
          <w:rFonts w:ascii="Times New Roman" w:eastAsia="Times New Roman" w:hAnsi="Times New Roman"/>
          <w:color w:val="000000" w:themeColor="text1"/>
          <w:sz w:val="28"/>
          <w:szCs w:val="28"/>
          <w:lang w:val="pl-PL"/>
        </w:rPr>
        <w:t xml:space="preserve"> của các tổ chức đoàn thể trong cơ quan, đơn vị để tổ chức thực hiện các phong trào thi đua.</w:t>
      </w:r>
    </w:p>
    <w:p w:rsidR="002D2B5D" w:rsidRPr="007D113D" w:rsidRDefault="002D2B5D" w:rsidP="00D24E50">
      <w:pPr>
        <w:autoSpaceDE w:val="0"/>
        <w:autoSpaceDN w:val="0"/>
        <w:adjustRightInd w:val="0"/>
        <w:spacing w:before="120" w:after="120" w:line="264" w:lineRule="auto"/>
        <w:ind w:firstLine="63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  Một số quy định của Luật Thi đua, khen thưởng năm 2022 v</w:t>
      </w:r>
      <w:r w:rsidR="003D3ABF" w:rsidRPr="007D113D">
        <w:rPr>
          <w:rFonts w:ascii="Times New Roman" w:eastAsia="Times New Roman" w:hAnsi="Times New Roman"/>
          <w:color w:val="000000" w:themeColor="text1"/>
          <w:sz w:val="28"/>
          <w:szCs w:val="28"/>
          <w:lang w:val="pl-PL"/>
        </w:rPr>
        <w:t xml:space="preserve">à các văn bản hướng dẫn </w:t>
      </w:r>
      <w:r w:rsidRPr="007D113D">
        <w:rPr>
          <w:rFonts w:ascii="Times New Roman" w:eastAsia="Times New Roman" w:hAnsi="Times New Roman"/>
          <w:color w:val="000000" w:themeColor="text1"/>
          <w:sz w:val="28"/>
          <w:szCs w:val="28"/>
          <w:lang w:val="pl-PL"/>
        </w:rPr>
        <w:t>thi hành còn có những nội dung chưa thống nhất</w:t>
      </w:r>
      <w:r w:rsidR="003D3ABF" w:rsidRPr="007D113D">
        <w:rPr>
          <w:rFonts w:ascii="Times New Roman" w:eastAsia="Times New Roman" w:hAnsi="Times New Roman"/>
          <w:color w:val="000000" w:themeColor="text1"/>
          <w:sz w:val="28"/>
          <w:szCs w:val="28"/>
          <w:lang w:val="pl-PL"/>
        </w:rPr>
        <w:t>, dẫn tới</w:t>
      </w:r>
      <w:r w:rsidRPr="007D113D">
        <w:rPr>
          <w:rFonts w:ascii="Times New Roman" w:eastAsia="Times New Roman" w:hAnsi="Times New Roman"/>
          <w:color w:val="000000" w:themeColor="text1"/>
          <w:sz w:val="28"/>
          <w:szCs w:val="28"/>
          <w:lang w:val="pl-PL"/>
        </w:rPr>
        <w:t xml:space="preserve"> cách hiểu, áp dụng</w:t>
      </w:r>
      <w:r w:rsidR="003D3ABF" w:rsidRPr="007D113D">
        <w:rPr>
          <w:rFonts w:ascii="Times New Roman" w:eastAsia="Times New Roman" w:hAnsi="Times New Roman"/>
          <w:color w:val="000000" w:themeColor="text1"/>
          <w:sz w:val="28"/>
          <w:szCs w:val="28"/>
          <w:lang w:val="pl-PL"/>
        </w:rPr>
        <w:t xml:space="preserve"> thiếu thống nhất,</w:t>
      </w:r>
      <w:r w:rsidRPr="007D113D">
        <w:rPr>
          <w:rFonts w:ascii="Times New Roman" w:eastAsia="Times New Roman" w:hAnsi="Times New Roman"/>
          <w:color w:val="000000" w:themeColor="text1"/>
          <w:sz w:val="28"/>
          <w:szCs w:val="28"/>
          <w:lang w:val="pl-PL"/>
        </w:rPr>
        <w:t xml:space="preserve"> gây khó khăn cho việc xét, khen thưởng.</w:t>
      </w:r>
    </w:p>
    <w:p w:rsidR="002D2B5D" w:rsidRPr="007D113D" w:rsidRDefault="002D2B5D" w:rsidP="00D24E50">
      <w:pPr>
        <w:spacing w:before="120" w:after="120" w:line="264" w:lineRule="auto"/>
        <w:ind w:firstLine="70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 xml:space="preserve">- Đội ngũ cán bộ làm công tác thi đua, khen thưởng ở các cơ quan, đơn vị chưa đồng đều, </w:t>
      </w:r>
      <w:r w:rsidR="003D3ABF" w:rsidRPr="007D113D">
        <w:rPr>
          <w:rFonts w:ascii="Times New Roman" w:eastAsia="Times New Roman" w:hAnsi="Times New Roman"/>
          <w:color w:val="000000" w:themeColor="text1"/>
          <w:sz w:val="28"/>
          <w:szCs w:val="28"/>
          <w:lang w:val="pl-PL"/>
        </w:rPr>
        <w:t xml:space="preserve">do phải kiêm nhiệm nhiều việc nên </w:t>
      </w:r>
      <w:r w:rsidRPr="007D113D">
        <w:rPr>
          <w:rFonts w:ascii="Times New Roman" w:eastAsia="Times New Roman" w:hAnsi="Times New Roman"/>
          <w:color w:val="000000" w:themeColor="text1"/>
          <w:sz w:val="28"/>
          <w:szCs w:val="28"/>
          <w:lang w:val="pl-PL"/>
        </w:rPr>
        <w:t xml:space="preserve">chưa </w:t>
      </w:r>
      <w:r w:rsidR="003D3ABF" w:rsidRPr="007D113D">
        <w:rPr>
          <w:rFonts w:ascii="Times New Roman" w:eastAsia="Times New Roman" w:hAnsi="Times New Roman"/>
          <w:color w:val="000000" w:themeColor="text1"/>
          <w:sz w:val="28"/>
          <w:szCs w:val="28"/>
          <w:lang w:val="pl-PL"/>
        </w:rPr>
        <w:t>dành nhiều thời gian nghiên cứu kỹ các quy định của pháp luật về thi đua, khen thưởng để tham mưu đầy đủ, kịp thời, hiệu quả cho Lãnh đạo các cơ quan, đơn vị.</w:t>
      </w:r>
    </w:p>
    <w:p w:rsidR="002D2B5D" w:rsidRPr="007D113D" w:rsidRDefault="002D2B5D" w:rsidP="002D2B5D">
      <w:pPr>
        <w:spacing w:before="240" w:after="120" w:line="242" w:lineRule="auto"/>
        <w:jc w:val="center"/>
        <w:rPr>
          <w:rFonts w:ascii="Times New Roman" w:eastAsia="Times New Roman" w:hAnsi="Times New Roman"/>
          <w:color w:val="000000" w:themeColor="text1"/>
          <w:sz w:val="28"/>
          <w:szCs w:val="28"/>
          <w:lang w:val="pl-PL"/>
        </w:rPr>
      </w:pPr>
      <w:r w:rsidRPr="007D113D">
        <w:rPr>
          <w:rFonts w:ascii="Times New Roman" w:eastAsia="Times New Roman" w:hAnsi="Times New Roman"/>
          <w:b/>
          <w:bCs/>
          <w:color w:val="000000" w:themeColor="text1"/>
          <w:sz w:val="28"/>
          <w:szCs w:val="28"/>
          <w:lang w:val="pl-PL"/>
        </w:rPr>
        <w:t>Phần thứ hai</w:t>
      </w:r>
    </w:p>
    <w:p w:rsidR="002D2B5D" w:rsidRPr="007D113D" w:rsidRDefault="002D2B5D" w:rsidP="002D2B5D">
      <w:pPr>
        <w:spacing w:before="120" w:after="120" w:line="242" w:lineRule="auto"/>
        <w:contextualSpacing/>
        <w:jc w:val="center"/>
        <w:rPr>
          <w:rFonts w:ascii="Times New Roman" w:eastAsia="Times New Roman" w:hAnsi="Times New Roman"/>
          <w:b/>
          <w:bCs/>
          <w:color w:val="000000" w:themeColor="text1"/>
          <w:sz w:val="28"/>
          <w:szCs w:val="28"/>
          <w:lang w:val="pl-PL"/>
        </w:rPr>
      </w:pPr>
      <w:r w:rsidRPr="007D113D">
        <w:rPr>
          <w:rFonts w:ascii="Times New Roman" w:eastAsia="Times New Roman" w:hAnsi="Times New Roman"/>
          <w:b/>
          <w:color w:val="000000" w:themeColor="text1"/>
          <w:sz w:val="28"/>
          <w:szCs w:val="28"/>
          <w:lang w:val="pl-PL"/>
        </w:rPr>
        <w:t>PHƯƠNG HƯỚNG, NHIỆM VỤ, GIẢI PHÁP CÔNG TÁC NĂM 2025</w:t>
      </w:r>
    </w:p>
    <w:p w:rsidR="002D2B5D" w:rsidRPr="007D113D" w:rsidRDefault="002D2B5D" w:rsidP="002D2B5D">
      <w:pPr>
        <w:spacing w:before="120" w:after="120" w:line="288" w:lineRule="auto"/>
        <w:ind w:left="720"/>
        <w:contextualSpacing/>
        <w:jc w:val="both"/>
        <w:rPr>
          <w:rFonts w:ascii="Times New Roman" w:eastAsia="Times New Roman" w:hAnsi="Times New Roman"/>
          <w:color w:val="000000" w:themeColor="text1"/>
          <w:spacing w:val="-2"/>
          <w:sz w:val="4"/>
          <w:szCs w:val="28"/>
          <w:lang w:eastAsia="x-none"/>
        </w:rPr>
      </w:pPr>
    </w:p>
    <w:p w:rsidR="002D2B5D" w:rsidRPr="007D113D" w:rsidRDefault="002D2B5D" w:rsidP="002D2B5D">
      <w:pPr>
        <w:spacing w:before="120" w:after="120" w:line="288" w:lineRule="auto"/>
        <w:ind w:firstLine="720"/>
        <w:contextualSpacing/>
        <w:jc w:val="both"/>
        <w:rPr>
          <w:rFonts w:ascii="Times New Roman" w:eastAsia="Times New Roman" w:hAnsi="Times New Roman"/>
          <w:color w:val="000000" w:themeColor="text1"/>
          <w:spacing w:val="-2"/>
          <w:sz w:val="40"/>
          <w:szCs w:val="28"/>
          <w:lang w:eastAsia="x-none"/>
        </w:rPr>
      </w:pPr>
    </w:p>
    <w:p w:rsidR="002D2B5D" w:rsidRPr="007D113D" w:rsidRDefault="002D2B5D" w:rsidP="002D2B5D">
      <w:pPr>
        <w:autoSpaceDE w:val="0"/>
        <w:autoSpaceDN w:val="0"/>
        <w:adjustRightInd w:val="0"/>
        <w:spacing w:before="120" w:after="120" w:line="283" w:lineRule="auto"/>
        <w:ind w:firstLine="709"/>
        <w:jc w:val="both"/>
        <w:rPr>
          <w:rFonts w:ascii="Times New Roman" w:eastAsia="Times New Roman" w:hAnsi="Times New Roman"/>
          <w:b/>
          <w:bCs/>
          <w:color w:val="000000" w:themeColor="text1"/>
          <w:sz w:val="28"/>
          <w:szCs w:val="28"/>
          <w:lang w:val="vi-VN"/>
        </w:rPr>
      </w:pPr>
      <w:r w:rsidRPr="007D113D">
        <w:rPr>
          <w:rFonts w:ascii="Times New Roman" w:eastAsia="Times New Roman" w:hAnsi="Times New Roman"/>
          <w:b/>
          <w:bCs/>
          <w:color w:val="000000" w:themeColor="text1"/>
          <w:sz w:val="28"/>
          <w:szCs w:val="28"/>
          <w:lang w:val="vi-VN"/>
        </w:rPr>
        <w:t>I. PHƯƠNG HƯỚNG, NHIỆM VỤ TRỌNG TÂM</w:t>
      </w:r>
    </w:p>
    <w:p w:rsidR="002D2B5D" w:rsidRPr="007D113D" w:rsidRDefault="002D2B5D" w:rsidP="002D2B5D">
      <w:pPr>
        <w:autoSpaceDE w:val="0"/>
        <w:autoSpaceDN w:val="0"/>
        <w:adjustRightInd w:val="0"/>
        <w:spacing w:before="120" w:after="120" w:line="269" w:lineRule="auto"/>
        <w:ind w:firstLine="709"/>
        <w:jc w:val="both"/>
        <w:rPr>
          <w:rFonts w:ascii="Times New Roman" w:eastAsia="Times New Roman" w:hAnsi="Times New Roman"/>
          <w:b/>
          <w:bCs/>
          <w:color w:val="000000" w:themeColor="text1"/>
          <w:sz w:val="28"/>
          <w:szCs w:val="28"/>
          <w:lang w:val="vi-VN"/>
        </w:rPr>
      </w:pPr>
      <w:r w:rsidRPr="007D113D">
        <w:rPr>
          <w:rFonts w:ascii="Times New Roman" w:eastAsia="Times New Roman" w:hAnsi="Times New Roman"/>
          <w:b/>
          <w:bCs/>
          <w:color w:val="000000" w:themeColor="text1"/>
          <w:sz w:val="28"/>
          <w:szCs w:val="28"/>
          <w:lang w:val="vi-VN"/>
        </w:rPr>
        <w:t>1. Phương hướng</w:t>
      </w:r>
    </w:p>
    <w:p w:rsidR="002D2B5D" w:rsidRPr="007D113D" w:rsidRDefault="002D2B5D" w:rsidP="002D2B5D">
      <w:pPr>
        <w:spacing w:before="120" w:after="120" w:line="269" w:lineRule="auto"/>
        <w:ind w:firstLine="706"/>
        <w:jc w:val="both"/>
        <w:rPr>
          <w:rFonts w:ascii="Times New Roman" w:eastAsia="Times New Roman" w:hAnsi="Times New Roman"/>
          <w:color w:val="000000" w:themeColor="text1"/>
          <w:sz w:val="28"/>
          <w:szCs w:val="28"/>
          <w:lang w:val="pl-PL" w:eastAsia="x-none"/>
        </w:rPr>
      </w:pPr>
      <w:r w:rsidRPr="007D113D">
        <w:rPr>
          <w:rFonts w:ascii="Times New Roman" w:eastAsia="Times New Roman" w:hAnsi="Times New Roman"/>
          <w:color w:val="000000" w:themeColor="text1"/>
          <w:sz w:val="28"/>
          <w:szCs w:val="28"/>
          <w:lang w:val="vi-VN" w:eastAsia="x-none"/>
        </w:rPr>
        <w:t>1.1.</w:t>
      </w:r>
      <w:r w:rsidRPr="007D113D">
        <w:rPr>
          <w:rFonts w:ascii="Times New Roman" w:eastAsia="Times New Roman" w:hAnsi="Times New Roman"/>
          <w:color w:val="000000" w:themeColor="text1"/>
          <w:sz w:val="28"/>
          <w:szCs w:val="28"/>
          <w:lang w:val="pl-PL" w:eastAsia="x-none"/>
        </w:rPr>
        <w:t xml:space="preserve"> Tiếp tục thể chế hóa, tổ chức quán triệt, thực hiện kịp thời, đầy đủ chủ trương của Đảng, chính sách, pháp luật của Nhà nước, các quy định của Bộ, </w:t>
      </w:r>
      <w:r w:rsidRPr="007D113D">
        <w:rPr>
          <w:rFonts w:ascii="Times New Roman" w:eastAsia="Times New Roman" w:hAnsi="Times New Roman"/>
          <w:color w:val="000000" w:themeColor="text1"/>
          <w:sz w:val="28"/>
          <w:szCs w:val="28"/>
          <w:lang w:val="pl-PL" w:eastAsia="x-none"/>
        </w:rPr>
        <w:lastRenderedPageBreak/>
        <w:t>ngành Tư pháp về công tác thi đua, khen thưởng đến cán bộ, công chức, viên chức, người lao động trong toàn Ngành.</w:t>
      </w:r>
    </w:p>
    <w:p w:rsidR="002D2B5D" w:rsidRPr="007D113D" w:rsidRDefault="002D2B5D" w:rsidP="00D24E50">
      <w:pPr>
        <w:spacing w:before="120" w:after="120" w:line="264" w:lineRule="auto"/>
        <w:ind w:firstLine="706"/>
        <w:jc w:val="both"/>
        <w:rPr>
          <w:rFonts w:ascii="Times New Roman" w:eastAsia="Times New Roman" w:hAnsi="Times New Roman"/>
          <w:color w:val="000000" w:themeColor="text1"/>
          <w:sz w:val="28"/>
          <w:szCs w:val="28"/>
          <w:lang w:val="pl-PL" w:eastAsia="x-none"/>
        </w:rPr>
      </w:pPr>
      <w:r w:rsidRPr="007D113D">
        <w:rPr>
          <w:rFonts w:ascii="Times New Roman" w:eastAsia="Times New Roman" w:hAnsi="Times New Roman"/>
          <w:color w:val="000000" w:themeColor="text1"/>
          <w:sz w:val="28"/>
          <w:szCs w:val="28"/>
          <w:lang w:val="pl-PL" w:eastAsia="x-none"/>
        </w:rPr>
        <w:t>1.2. Kịp thời đánh giá tổng kết các phong trào thi đua đang được triển khai; Tiếp tục phát động, triển khai toàn diện, đồng bộ, đổi mới, hiệu quả các phong trào thi đua, khen thưởng, chính sách khen thưởng trong ngành Tư pháp phù hợp với chủ trương, phương hướng, nhiệm vụ công tác thi đua, khen thưởng do Trung ương phát động, bám sát nhiệm vụ chính trị được giao của Bộ, Ngành, tạo không khí thi đua sôi nổi, động lực thúc đẩy, phấn đấu hoàn thành xuất sắc các chỉ tiêu, nhiệm vụ công tác trọng tâm năm 2025 chào mừng các ngày Lễ lớn của đất nước, Đại hội đảng bộ các cấp nhiệm kỳ 2025-2030, tiến tới Đại hội Đại biểu toàn quốc lần thứ XIV của Đảng; Kỷ niệm 80 năm Ngày truyền thống ngành Tư pháp và Đại hội Thi đua yêu nước ngành Tư pháp lần thứ VI, hướng tới Đại hội Thi đua yêu nước toàn quốc lần thứ XI.</w:t>
      </w:r>
    </w:p>
    <w:p w:rsidR="002D2B5D" w:rsidRPr="007D113D" w:rsidRDefault="002D2B5D" w:rsidP="00D24E50">
      <w:pPr>
        <w:spacing w:before="120" w:after="120" w:line="264" w:lineRule="auto"/>
        <w:ind w:firstLine="706"/>
        <w:jc w:val="both"/>
        <w:rPr>
          <w:rFonts w:ascii="Times New Roman" w:eastAsia="Times New Roman" w:hAnsi="Times New Roman"/>
          <w:color w:val="000000" w:themeColor="text1"/>
          <w:sz w:val="28"/>
          <w:szCs w:val="28"/>
          <w:lang w:val="pl-PL" w:eastAsia="x-none"/>
        </w:rPr>
      </w:pPr>
      <w:r w:rsidRPr="007D113D">
        <w:rPr>
          <w:rFonts w:ascii="Times New Roman" w:eastAsia="Times New Roman" w:hAnsi="Times New Roman"/>
          <w:color w:val="000000" w:themeColor="text1"/>
          <w:sz w:val="28"/>
          <w:szCs w:val="28"/>
          <w:lang w:val="pl-PL" w:eastAsia="x-none"/>
        </w:rPr>
        <w:t>1.3. Tổ chức thành công Hội nghị điển hình tiên tiến cơ sở các đơn vị trong toàn ngành và Đại hội thi đua yêu nước ngành Tư pháp lần thứ VI.</w:t>
      </w:r>
    </w:p>
    <w:p w:rsidR="002D2B5D" w:rsidRPr="007D113D" w:rsidRDefault="002D2B5D" w:rsidP="00D24E50">
      <w:pPr>
        <w:autoSpaceDE w:val="0"/>
        <w:autoSpaceDN w:val="0"/>
        <w:adjustRightInd w:val="0"/>
        <w:spacing w:before="120" w:after="120" w:line="264" w:lineRule="auto"/>
        <w:ind w:firstLine="709"/>
        <w:jc w:val="both"/>
        <w:rPr>
          <w:rFonts w:ascii="Times New Roman" w:eastAsia="Times New Roman" w:hAnsi="Times New Roman"/>
          <w:b/>
          <w:bCs/>
          <w:color w:val="000000" w:themeColor="text1"/>
          <w:sz w:val="28"/>
          <w:szCs w:val="28"/>
          <w:lang w:val="pl-PL"/>
        </w:rPr>
      </w:pPr>
      <w:r w:rsidRPr="007D113D">
        <w:rPr>
          <w:rFonts w:ascii="Times New Roman" w:eastAsia="Times New Roman" w:hAnsi="Times New Roman"/>
          <w:b/>
          <w:bCs/>
          <w:color w:val="000000" w:themeColor="text1"/>
          <w:sz w:val="28"/>
          <w:szCs w:val="28"/>
          <w:lang w:val="vi-VN"/>
        </w:rPr>
        <w:t>2. Nhiệm vụ</w:t>
      </w:r>
      <w:r w:rsidRPr="007D113D">
        <w:rPr>
          <w:rFonts w:ascii="Times New Roman" w:eastAsia="Times New Roman" w:hAnsi="Times New Roman"/>
          <w:b/>
          <w:bCs/>
          <w:color w:val="000000" w:themeColor="text1"/>
          <w:sz w:val="28"/>
          <w:szCs w:val="28"/>
          <w:lang w:val="pl-PL"/>
        </w:rPr>
        <w:t xml:space="preserve"> trọng tâm</w:t>
      </w:r>
    </w:p>
    <w:p w:rsidR="002D2B5D" w:rsidRPr="007D113D" w:rsidRDefault="002D2B5D" w:rsidP="00D24E50">
      <w:pPr>
        <w:spacing w:before="120" w:after="120" w:line="264" w:lineRule="auto"/>
        <w:ind w:firstLine="709"/>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vi-VN"/>
        </w:rPr>
        <w:t>Năm 20</w:t>
      </w:r>
      <w:r w:rsidRPr="007D113D">
        <w:rPr>
          <w:rFonts w:ascii="Times New Roman" w:eastAsia="Times New Roman" w:hAnsi="Times New Roman"/>
          <w:color w:val="000000" w:themeColor="text1"/>
          <w:sz w:val="28"/>
          <w:szCs w:val="28"/>
        </w:rPr>
        <w:t>25</w:t>
      </w:r>
      <w:r w:rsidRPr="007D113D">
        <w:rPr>
          <w:rFonts w:ascii="Times New Roman" w:eastAsia="Times New Roman" w:hAnsi="Times New Roman"/>
          <w:color w:val="000000" w:themeColor="text1"/>
          <w:sz w:val="28"/>
          <w:szCs w:val="28"/>
          <w:lang w:val="vi-VN"/>
        </w:rPr>
        <w:t xml:space="preserve">, toàn ngành Tư pháp tích cực thi đua </w:t>
      </w:r>
      <w:r w:rsidRPr="007D113D">
        <w:rPr>
          <w:rFonts w:ascii="Times New Roman" w:eastAsia="Times New Roman" w:hAnsi="Times New Roman"/>
          <w:color w:val="000000" w:themeColor="text1"/>
          <w:sz w:val="28"/>
          <w:szCs w:val="28"/>
          <w:lang w:val="pl-PL"/>
        </w:rPr>
        <w:t>thực hiện thắng lợi</w:t>
      </w:r>
      <w:r w:rsidRPr="007D113D">
        <w:rPr>
          <w:rFonts w:ascii="Times New Roman" w:eastAsia="Times New Roman" w:hAnsi="Times New Roman"/>
          <w:color w:val="000000" w:themeColor="text1"/>
          <w:sz w:val="28"/>
          <w:szCs w:val="28"/>
          <w:lang w:val="vi-VN"/>
        </w:rPr>
        <w:t xml:space="preserve"> nhiệm vụ chính trị được giao, trong đó </w:t>
      </w:r>
      <w:r w:rsidRPr="007D113D">
        <w:rPr>
          <w:rFonts w:ascii="Times New Roman" w:eastAsia="Times New Roman" w:hAnsi="Times New Roman"/>
          <w:color w:val="000000" w:themeColor="text1"/>
          <w:sz w:val="28"/>
          <w:szCs w:val="28"/>
          <w:lang w:val="pl-PL"/>
        </w:rPr>
        <w:t>chú trọng các nhiệm vụ trọng tâm sau:</w:t>
      </w:r>
    </w:p>
    <w:p w:rsidR="002D2B5D" w:rsidRPr="007D113D" w:rsidRDefault="002D2B5D" w:rsidP="00D24E50">
      <w:pPr>
        <w:spacing w:before="120" w:after="120" w:line="264" w:lineRule="auto"/>
        <w:ind w:firstLine="709"/>
        <w:jc w:val="both"/>
        <w:rPr>
          <w:rFonts w:ascii="Times New Roman" w:eastAsia="Times New Roman" w:hAnsi="Times New Roman"/>
          <w:color w:val="000000" w:themeColor="text1"/>
          <w:spacing w:val="-2"/>
          <w:sz w:val="28"/>
          <w:szCs w:val="28"/>
          <w:lang w:val="pl-PL"/>
        </w:rPr>
      </w:pPr>
      <w:r w:rsidRPr="007D113D">
        <w:rPr>
          <w:rFonts w:ascii="Times New Roman" w:eastAsia="Times New Roman" w:hAnsi="Times New Roman"/>
          <w:b/>
          <w:i/>
          <w:color w:val="000000" w:themeColor="text1"/>
          <w:sz w:val="28"/>
          <w:szCs w:val="28"/>
          <w:lang w:val="pl-PL"/>
        </w:rPr>
        <w:t xml:space="preserve">2.1. Tổ chức thi đua về dích sớm, đánh giá tổng kết phong trào thi đua dặc biệt và các phong trào thi đua giai đoạn 2021 - 2025; phát động và tổ chức triển khai phong trào thi đua thường xuyên giai đoạn 2026 </w:t>
      </w:r>
      <w:r w:rsidRPr="007D113D">
        <w:rPr>
          <w:rFonts w:ascii="Times New Roman" w:eastAsia="Times New Roman" w:hAnsi="Times New Roman"/>
          <w:color w:val="000000" w:themeColor="text1"/>
          <w:spacing w:val="-2"/>
          <w:sz w:val="28"/>
          <w:szCs w:val="28"/>
          <w:lang w:val="pl-PL"/>
        </w:rPr>
        <w:t xml:space="preserve">- </w:t>
      </w:r>
      <w:r w:rsidRPr="007D113D">
        <w:rPr>
          <w:rFonts w:ascii="Times New Roman" w:eastAsia="Times New Roman" w:hAnsi="Times New Roman"/>
          <w:b/>
          <w:i/>
          <w:color w:val="000000" w:themeColor="text1"/>
          <w:spacing w:val="-2"/>
          <w:sz w:val="28"/>
          <w:szCs w:val="28"/>
          <w:lang w:val="pl-PL"/>
        </w:rPr>
        <w:t>2030 và các phong trào thi đua thường xuyên, chuyên đề khác</w:t>
      </w:r>
    </w:p>
    <w:p w:rsidR="002D2B5D" w:rsidRPr="007D113D" w:rsidRDefault="002D2B5D" w:rsidP="00D24E50">
      <w:pPr>
        <w:spacing w:before="120" w:after="120" w:line="264" w:lineRule="auto"/>
        <w:ind w:firstLine="709"/>
        <w:jc w:val="both"/>
        <w:rPr>
          <w:rFonts w:ascii="Times New Roman" w:eastAsia="Times New Roman" w:hAnsi="Times New Roman"/>
          <w:color w:val="000000" w:themeColor="text1"/>
          <w:spacing w:val="-2"/>
          <w:sz w:val="28"/>
          <w:szCs w:val="28"/>
          <w:lang w:val="pl-PL"/>
        </w:rPr>
      </w:pPr>
      <w:r w:rsidRPr="007D113D">
        <w:rPr>
          <w:rFonts w:ascii="Times New Roman" w:eastAsia="Times New Roman" w:hAnsi="Times New Roman"/>
          <w:color w:val="000000" w:themeColor="text1"/>
          <w:spacing w:val="-2"/>
          <w:sz w:val="28"/>
          <w:szCs w:val="28"/>
          <w:lang w:val="pl-PL"/>
        </w:rPr>
        <w:t xml:space="preserve"> Hội đồng Thi đua – Khen thưởng ngành Tư pháp và các cấp cơ sở trong toàn Ngành tập trung tham mưu cấp ủy Đảng, chính quyền cùng cấp:</w:t>
      </w:r>
    </w:p>
    <w:p w:rsidR="002D2B5D" w:rsidRPr="007D113D" w:rsidRDefault="002D2B5D" w:rsidP="00D24E50">
      <w:pPr>
        <w:spacing w:before="120" w:after="120" w:line="264" w:lineRule="auto"/>
        <w:ind w:firstLine="709"/>
        <w:jc w:val="both"/>
        <w:rPr>
          <w:rFonts w:ascii="Times New Roman" w:eastAsia="Times New Roman" w:hAnsi="Times New Roman"/>
          <w:color w:val="000000" w:themeColor="text1"/>
          <w:sz w:val="28"/>
          <w:szCs w:val="28"/>
          <w:lang w:val="nb-NO"/>
        </w:rPr>
      </w:pPr>
      <w:r w:rsidRPr="007D113D">
        <w:rPr>
          <w:rFonts w:ascii="Times New Roman" w:eastAsia="Times New Roman" w:hAnsi="Times New Roman"/>
          <w:color w:val="000000" w:themeColor="text1"/>
          <w:sz w:val="28"/>
          <w:szCs w:val="28"/>
          <w:lang w:val="pl-PL"/>
        </w:rPr>
        <w:t>- Vận động các tập thể, cá nhân thuộc quyền quản lý tiếp tục phát huy tinh thần đoàn kết, trách nhiệm, kỷ cương, kỷ luật, năng động, sáng tạo phấn đấu về đích sớm các chỉ tiêu, tiêu chí, nhiệm vụ chuyên môn và nhiệm vụ được giao từ các phong trào thi đua do Thủ tướng Chính phủ, Hội đồng Thi đua – Khen thưởng Trung ương, Bộ Tư pháp phát động năm 2025 và giai đoạn năm 2021 – 2025. T</w:t>
      </w:r>
      <w:r w:rsidRPr="007D113D">
        <w:rPr>
          <w:rFonts w:ascii="Times New Roman" w:eastAsia="Times New Roman" w:hAnsi="Times New Roman"/>
          <w:bCs/>
          <w:color w:val="000000" w:themeColor="text1"/>
          <w:sz w:val="28"/>
          <w:szCs w:val="28"/>
          <w:lang w:val="en"/>
        </w:rPr>
        <w:t>ổ chức thực hiện việc sơ kết, tổng kết phong trào thi đua đặc biệt</w:t>
      </w:r>
      <w:r w:rsidRPr="007D113D">
        <w:rPr>
          <w:rFonts w:ascii="Times New Roman" w:hAnsi="Times New Roman"/>
          <w:i/>
          <w:color w:val="000000" w:themeColor="text1"/>
          <w:sz w:val="28"/>
          <w:szCs w:val="28"/>
          <w:lang w:val="pl-PL"/>
        </w:rPr>
        <w:t>“</w:t>
      </w:r>
      <w:r w:rsidRPr="007D113D">
        <w:rPr>
          <w:rFonts w:ascii="Times New Roman" w:hAnsi="Times New Roman"/>
          <w:i/>
          <w:color w:val="000000" w:themeColor="text1"/>
          <w:sz w:val="28"/>
          <w:szCs w:val="28"/>
        </w:rPr>
        <w:t xml:space="preserve">Đẩy nhanh tiến độ, về đích sớm, hoàn thành thắng lợi chỉ tiêu, nhiệm vụ các phong trào thi đua của Bộ, ngành Tư pháp giai đoạn 2021–2025, lập thành tích xuât sắc chào mừng Kỷ niệm 80 năm Ngày truyền thống ngành Tư pháp (28/8/1945- 28/8/2025) </w:t>
      </w:r>
      <w:r w:rsidRPr="007D113D">
        <w:rPr>
          <w:rFonts w:ascii="Times New Roman" w:hAnsi="Times New Roman"/>
          <w:bCs/>
          <w:i/>
          <w:iCs/>
          <w:color w:val="000000" w:themeColor="text1"/>
          <w:sz w:val="28"/>
          <w:szCs w:val="28"/>
        </w:rPr>
        <w:t>và Đại hội thi đua yêu nước ngành Tư pháp lần thứ VI”</w:t>
      </w:r>
      <w:r w:rsidRPr="007D113D">
        <w:rPr>
          <w:rFonts w:ascii="Times New Roman" w:hAnsi="Times New Roman"/>
          <w:color w:val="000000" w:themeColor="text1"/>
          <w:sz w:val="28"/>
          <w:szCs w:val="28"/>
          <w:lang w:val="it-IT"/>
        </w:rPr>
        <w:t xml:space="preserve"> </w:t>
      </w:r>
      <w:r w:rsidRPr="007D113D">
        <w:rPr>
          <w:rFonts w:ascii="Times New Roman" w:eastAsia="Times New Roman" w:hAnsi="Times New Roman"/>
          <w:color w:val="000000" w:themeColor="text1"/>
          <w:sz w:val="28"/>
          <w:szCs w:val="28"/>
          <w:lang w:val="pl-PL"/>
        </w:rPr>
        <w:t>và các phong trào thi đua thường xuyên, chuyên đề khác đã được phát động, triển khai năm 2025 và giai đoạn 2021 – 2025</w:t>
      </w:r>
      <w:r w:rsidRPr="007D113D">
        <w:rPr>
          <w:rFonts w:ascii="Times New Roman" w:eastAsia="Times New Roman" w:hAnsi="Times New Roman"/>
          <w:b/>
          <w:i/>
          <w:color w:val="000000" w:themeColor="text1"/>
          <w:sz w:val="28"/>
          <w:szCs w:val="28"/>
          <w:lang w:val="pl-PL"/>
        </w:rPr>
        <w:t xml:space="preserve"> </w:t>
      </w:r>
      <w:r w:rsidRPr="007D113D">
        <w:rPr>
          <w:rFonts w:ascii="Times New Roman" w:eastAsia="Times New Roman" w:hAnsi="Times New Roman"/>
          <w:color w:val="000000" w:themeColor="text1"/>
          <w:sz w:val="28"/>
          <w:szCs w:val="28"/>
          <w:lang w:val="pl-PL"/>
        </w:rPr>
        <w:t xml:space="preserve">để </w:t>
      </w:r>
      <w:r w:rsidRPr="007D113D">
        <w:rPr>
          <w:rFonts w:ascii="Times New Roman" w:eastAsia="Times New Roman" w:hAnsi="Times New Roman"/>
          <w:color w:val="000000" w:themeColor="text1"/>
          <w:sz w:val="28"/>
          <w:szCs w:val="28"/>
          <w:lang w:val="nb-NO"/>
        </w:rPr>
        <w:t>lập thành tích thiết thực chào mừng Kỷ niệm 80 năm Ngày truyền thống ngành Tư pháp, Đại hội Thi đua yêu nước ngành Tư pháp lần thứ VI.</w:t>
      </w:r>
    </w:p>
    <w:p w:rsidR="002D2B5D" w:rsidRPr="007D113D" w:rsidRDefault="002D2B5D" w:rsidP="00970D03">
      <w:pPr>
        <w:spacing w:before="120" w:after="120" w:line="264" w:lineRule="auto"/>
        <w:ind w:firstLine="709"/>
        <w:jc w:val="both"/>
        <w:rPr>
          <w:rFonts w:ascii="Times New Roman" w:eastAsia="Times New Roman" w:hAnsi="Times New Roman"/>
          <w:i/>
          <w:color w:val="000000" w:themeColor="text1"/>
          <w:sz w:val="28"/>
          <w:szCs w:val="28"/>
          <w:lang w:val="fr-FR" w:eastAsia="x-none"/>
        </w:rPr>
      </w:pPr>
      <w:r w:rsidRPr="007D113D">
        <w:rPr>
          <w:rFonts w:ascii="Times New Roman" w:eastAsia="Times New Roman" w:hAnsi="Times New Roman"/>
          <w:color w:val="000000" w:themeColor="text1"/>
          <w:spacing w:val="-2"/>
          <w:sz w:val="28"/>
          <w:szCs w:val="28"/>
          <w:lang w:val="pl-PL"/>
        </w:rPr>
        <w:lastRenderedPageBreak/>
        <w:t xml:space="preserve">- </w:t>
      </w:r>
      <w:r w:rsidRPr="007D113D">
        <w:rPr>
          <w:rFonts w:ascii="Times New Roman" w:eastAsia="Times New Roman" w:hAnsi="Times New Roman"/>
          <w:color w:val="000000" w:themeColor="text1"/>
          <w:spacing w:val="-2"/>
          <w:sz w:val="28"/>
          <w:szCs w:val="28"/>
        </w:rPr>
        <w:t>B</w:t>
      </w:r>
      <w:r w:rsidRPr="007D113D">
        <w:rPr>
          <w:rFonts w:ascii="Times New Roman" w:eastAsia="Times New Roman" w:hAnsi="Times New Roman"/>
          <w:color w:val="000000" w:themeColor="text1"/>
          <w:spacing w:val="-2"/>
          <w:sz w:val="28"/>
          <w:szCs w:val="28"/>
          <w:lang w:val="vi-VN"/>
        </w:rPr>
        <w:t xml:space="preserve">ám sát </w:t>
      </w:r>
      <w:r w:rsidRPr="007D113D">
        <w:rPr>
          <w:rFonts w:ascii="Times New Roman" w:eastAsia="Times New Roman" w:hAnsi="Times New Roman"/>
          <w:color w:val="000000" w:themeColor="text1"/>
          <w:spacing w:val="-2"/>
          <w:sz w:val="28"/>
          <w:szCs w:val="28"/>
        </w:rPr>
        <w:t xml:space="preserve">nhiệm </w:t>
      </w:r>
      <w:r w:rsidRPr="007D113D">
        <w:rPr>
          <w:rFonts w:ascii="Times New Roman" w:eastAsia="Times New Roman" w:hAnsi="Times New Roman"/>
          <w:color w:val="000000" w:themeColor="text1"/>
          <w:sz w:val="28"/>
          <w:szCs w:val="28"/>
          <w:lang w:val="nb-NO" w:eastAsia="x-none"/>
        </w:rPr>
        <w:t>vụ trọng tâm công tác tư pháp, các nhiệm vụ chính trị</w:t>
      </w:r>
      <w:r w:rsidRPr="007D113D">
        <w:rPr>
          <w:rFonts w:ascii="Times New Roman" w:eastAsia="Times New Roman" w:hAnsi="Times New Roman"/>
          <w:i/>
          <w:color w:val="000000" w:themeColor="text1"/>
          <w:sz w:val="28"/>
          <w:szCs w:val="28"/>
          <w:lang w:val="nb-NO" w:eastAsia="x-none"/>
        </w:rPr>
        <w:t xml:space="preserve"> </w:t>
      </w:r>
      <w:r w:rsidRPr="007D113D">
        <w:rPr>
          <w:rFonts w:ascii="Times New Roman" w:eastAsia="Times New Roman" w:hAnsi="Times New Roman"/>
          <w:color w:val="000000" w:themeColor="text1"/>
          <w:spacing w:val="-2"/>
          <w:sz w:val="28"/>
          <w:szCs w:val="28"/>
        </w:rPr>
        <w:t>được giao năm 2025 và giai đoạn 2026 – 2030</w:t>
      </w:r>
      <w:r w:rsidRPr="007D113D">
        <w:rPr>
          <w:rFonts w:ascii="Times New Roman" w:eastAsia="Times New Roman" w:hAnsi="Times New Roman"/>
          <w:color w:val="000000" w:themeColor="text1"/>
          <w:spacing w:val="-2"/>
          <w:sz w:val="28"/>
          <w:szCs w:val="28"/>
          <w:lang w:val="vi-VN"/>
        </w:rPr>
        <w:t>,</w:t>
      </w:r>
      <w:r w:rsidRPr="007D113D">
        <w:rPr>
          <w:rFonts w:ascii="Times New Roman" w:eastAsia="Times New Roman" w:hAnsi="Times New Roman"/>
          <w:color w:val="000000" w:themeColor="text1"/>
          <w:spacing w:val="-2"/>
          <w:sz w:val="28"/>
          <w:szCs w:val="28"/>
        </w:rPr>
        <w:t xml:space="preserve"> đề ra các </w:t>
      </w:r>
      <w:r w:rsidRPr="007D113D">
        <w:rPr>
          <w:rFonts w:ascii="Times New Roman" w:eastAsia="Times New Roman" w:hAnsi="Times New Roman"/>
          <w:color w:val="000000" w:themeColor="text1"/>
          <w:spacing w:val="-2"/>
          <w:sz w:val="28"/>
          <w:szCs w:val="28"/>
          <w:lang w:val="vi-VN"/>
        </w:rPr>
        <w:t>các chỉ tiêu</w:t>
      </w:r>
      <w:r w:rsidRPr="007D113D">
        <w:rPr>
          <w:rFonts w:ascii="Times New Roman" w:eastAsia="Times New Roman" w:hAnsi="Times New Roman"/>
          <w:color w:val="000000" w:themeColor="text1"/>
          <w:spacing w:val="-2"/>
          <w:sz w:val="28"/>
          <w:szCs w:val="28"/>
        </w:rPr>
        <w:t>, nhiệm vụ</w:t>
      </w:r>
      <w:r w:rsidRPr="007D113D">
        <w:rPr>
          <w:rFonts w:ascii="Times New Roman" w:eastAsia="Times New Roman" w:hAnsi="Times New Roman"/>
          <w:color w:val="000000" w:themeColor="text1"/>
          <w:spacing w:val="-2"/>
          <w:sz w:val="28"/>
          <w:szCs w:val="28"/>
          <w:lang w:val="vi-VN"/>
        </w:rPr>
        <w:t xml:space="preserve"> cụ thể, giải pháp </w:t>
      </w:r>
      <w:r w:rsidRPr="007D113D">
        <w:rPr>
          <w:rFonts w:ascii="Times New Roman" w:eastAsia="Times New Roman" w:hAnsi="Times New Roman"/>
          <w:color w:val="000000" w:themeColor="text1"/>
          <w:spacing w:val="-2"/>
          <w:sz w:val="28"/>
          <w:szCs w:val="28"/>
          <w:lang w:val="pl-PL"/>
        </w:rPr>
        <w:t>phù hợp để phát động, tổ chức thực hiện thực chất, có hiệu quả các phong trào thi đua thường xuyên, chuyên đề năm 2025 và phong trào thi đua giai đoạn 2026 -2030 trong toàn ngành Tư pháp.</w:t>
      </w:r>
    </w:p>
    <w:p w:rsidR="002D2B5D" w:rsidRPr="007D113D" w:rsidRDefault="002D2B5D" w:rsidP="00970D03">
      <w:pPr>
        <w:spacing w:before="120" w:after="120" w:line="264" w:lineRule="auto"/>
        <w:ind w:firstLine="720"/>
        <w:jc w:val="both"/>
        <w:rPr>
          <w:rFonts w:ascii="Times New Roman" w:eastAsia="Times New Roman" w:hAnsi="Times New Roman"/>
          <w:b/>
          <w:i/>
          <w:color w:val="000000" w:themeColor="text1"/>
          <w:spacing w:val="4"/>
          <w:sz w:val="28"/>
          <w:szCs w:val="28"/>
          <w:lang w:val="pl-PL"/>
        </w:rPr>
      </w:pPr>
      <w:r w:rsidRPr="007D113D">
        <w:rPr>
          <w:rFonts w:ascii="Times New Roman" w:eastAsia="Times New Roman" w:hAnsi="Times New Roman"/>
          <w:b/>
          <w:i/>
          <w:color w:val="000000" w:themeColor="text1"/>
          <w:spacing w:val="4"/>
          <w:sz w:val="28"/>
          <w:szCs w:val="28"/>
          <w:lang w:val="pl-PL"/>
        </w:rPr>
        <w:t xml:space="preserve">2.2. Xây dựng, hoàn thiện </w:t>
      </w:r>
      <w:r w:rsidR="003D3ABF" w:rsidRPr="007D113D">
        <w:rPr>
          <w:rFonts w:ascii="Times New Roman" w:eastAsia="Times New Roman" w:hAnsi="Times New Roman"/>
          <w:b/>
          <w:i/>
          <w:color w:val="000000" w:themeColor="text1"/>
          <w:spacing w:val="4"/>
          <w:sz w:val="28"/>
          <w:szCs w:val="28"/>
          <w:lang w:val="pl-PL"/>
        </w:rPr>
        <w:t xml:space="preserve">hệ thống </w:t>
      </w:r>
      <w:r w:rsidRPr="007D113D">
        <w:rPr>
          <w:rFonts w:ascii="Times New Roman" w:eastAsia="Times New Roman" w:hAnsi="Times New Roman"/>
          <w:b/>
          <w:i/>
          <w:color w:val="000000" w:themeColor="text1"/>
          <w:spacing w:val="4"/>
          <w:sz w:val="28"/>
          <w:szCs w:val="28"/>
          <w:lang w:val="pl-PL"/>
        </w:rPr>
        <w:t>văn bản về thi đua, khen thưởng trong ngành Tư pháp</w:t>
      </w:r>
    </w:p>
    <w:p w:rsidR="002D2B5D" w:rsidRPr="007D113D" w:rsidRDefault="002D2B5D" w:rsidP="00970D03">
      <w:pPr>
        <w:spacing w:before="120" w:after="120" w:line="264" w:lineRule="auto"/>
        <w:ind w:firstLine="709"/>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pl-PL"/>
        </w:rPr>
        <w:t>Tiếp tục rà soát, hoàn thiện thể chế, ban hành các văn bản về công tác thi đua, khen thưởng của Bộ, Ngành, đảm bảo phù hợp với quy định của Luật Thi đua, khen thưởng năm 2022 và thực tiễn đặc thù của Bộ, Ngành, kịp thời tháo gỡ khó khăn, vướng mắc trong triển khai thực hiện</w:t>
      </w:r>
      <w:r w:rsidRPr="007D113D">
        <w:rPr>
          <w:rFonts w:ascii="Times New Roman" w:eastAsia="Times New Roman" w:hAnsi="Times New Roman"/>
          <w:color w:val="000000" w:themeColor="text1"/>
          <w:sz w:val="28"/>
          <w:szCs w:val="28"/>
          <w:lang w:val="nb-NO"/>
        </w:rPr>
        <w:t>.</w:t>
      </w:r>
    </w:p>
    <w:p w:rsidR="002D2B5D" w:rsidRPr="007D113D" w:rsidRDefault="002D2B5D" w:rsidP="00970D03">
      <w:pPr>
        <w:widowControl w:val="0"/>
        <w:shd w:val="clear" w:color="auto" w:fill="FFFFFF"/>
        <w:spacing w:before="120" w:after="120" w:line="264" w:lineRule="auto"/>
        <w:ind w:firstLine="709"/>
        <w:contextualSpacing/>
        <w:jc w:val="both"/>
        <w:rPr>
          <w:rFonts w:ascii="Times New Roman" w:eastAsia="Times New Roman" w:hAnsi="Times New Roman"/>
          <w:b/>
          <w:i/>
          <w:color w:val="000000" w:themeColor="text1"/>
          <w:spacing w:val="4"/>
          <w:sz w:val="28"/>
          <w:szCs w:val="28"/>
          <w:lang w:val="nb-NO"/>
        </w:rPr>
      </w:pPr>
      <w:r w:rsidRPr="007D113D">
        <w:rPr>
          <w:rFonts w:ascii="Times New Roman" w:eastAsia="Times New Roman" w:hAnsi="Times New Roman"/>
          <w:b/>
          <w:i/>
          <w:color w:val="000000" w:themeColor="text1"/>
          <w:spacing w:val="4"/>
          <w:sz w:val="28"/>
          <w:szCs w:val="28"/>
          <w:lang w:val="nb-NO"/>
        </w:rPr>
        <w:t>2.3. Thực hiện chính sách khen thưởng</w:t>
      </w:r>
    </w:p>
    <w:p w:rsidR="00942C8A" w:rsidRPr="007D113D" w:rsidRDefault="00942C8A" w:rsidP="00970D03">
      <w:pPr>
        <w:widowControl w:val="0"/>
        <w:shd w:val="clear" w:color="auto" w:fill="FFFFFF"/>
        <w:spacing w:before="120" w:after="120" w:line="264" w:lineRule="auto"/>
        <w:ind w:firstLine="709"/>
        <w:contextualSpacing/>
        <w:jc w:val="both"/>
        <w:rPr>
          <w:rFonts w:ascii="Times New Roman" w:eastAsia="Times New Roman" w:hAnsi="Times New Roman"/>
          <w:b/>
          <w:i/>
          <w:color w:val="000000" w:themeColor="text1"/>
          <w:spacing w:val="4"/>
          <w:sz w:val="10"/>
          <w:szCs w:val="28"/>
          <w:lang w:val="nb-NO"/>
        </w:rPr>
      </w:pPr>
    </w:p>
    <w:p w:rsidR="002D2B5D" w:rsidRPr="007D113D" w:rsidRDefault="002D2B5D" w:rsidP="00970D03">
      <w:pPr>
        <w:spacing w:before="120" w:after="120" w:line="264" w:lineRule="auto"/>
        <w:ind w:firstLine="706"/>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pacing w:val="4"/>
          <w:sz w:val="28"/>
          <w:szCs w:val="28"/>
          <w:lang w:val="nb-NO"/>
        </w:rPr>
        <w:t xml:space="preserve">Tiếp tục thực hiện tốt chính sách khen thưởng, đảm bảo chính xác, kịp thời, công khai, minh bạch, đúng quy định; </w:t>
      </w:r>
      <w:r w:rsidRPr="007D113D">
        <w:rPr>
          <w:rFonts w:ascii="Times New Roman" w:eastAsia="Times New Roman" w:hAnsi="Times New Roman"/>
          <w:color w:val="000000" w:themeColor="text1"/>
          <w:sz w:val="28"/>
          <w:szCs w:val="28"/>
          <w:lang w:val="pl-PL"/>
        </w:rPr>
        <w:t xml:space="preserve">đánh giá, tổng kết, </w:t>
      </w:r>
      <w:r w:rsidRPr="007D113D">
        <w:rPr>
          <w:rFonts w:ascii="Times New Roman" w:eastAsia="Times New Roman" w:hAnsi="Times New Roman"/>
          <w:color w:val="000000" w:themeColor="text1"/>
          <w:sz w:val="28"/>
          <w:szCs w:val="28"/>
        </w:rPr>
        <w:t>nghiên cứu phương án ban hành, tổ chức thực hiện Bảng tiêu chí đánh giá, chấm điểm, xếp hạng thi đua các đơn vị trong ngành Tư pháp năm 2025 phù hợp</w:t>
      </w:r>
      <w:r w:rsidRPr="007D113D">
        <w:rPr>
          <w:rFonts w:ascii="Times New Roman" w:eastAsia="Times New Roman" w:hAnsi="Times New Roman"/>
          <w:color w:val="000000" w:themeColor="text1"/>
          <w:sz w:val="28"/>
          <w:szCs w:val="28"/>
          <w:lang w:val="pl-PL"/>
        </w:rPr>
        <w:t>. Phát huy vai trò, trách nhiệm của người đứng đầu trong việc phát hiện, biểu dương, khen thưởng các tập thể, cá nhân có thành tích tiêu biểu xuất sắc, đột xuất; tạo sự chuyển biến rõ nét trong khen thưởng đối với công chức, viên chức chuyên môn, nghiệp vụ, người lao động trực tiếp.</w:t>
      </w:r>
    </w:p>
    <w:p w:rsidR="002D2B5D" w:rsidRPr="007D113D" w:rsidRDefault="002D2B5D" w:rsidP="00970D03">
      <w:pPr>
        <w:spacing w:before="120" w:after="120" w:line="264" w:lineRule="auto"/>
        <w:ind w:firstLine="706"/>
        <w:jc w:val="both"/>
        <w:rPr>
          <w:rFonts w:ascii="Times New Roman" w:eastAsia="Times New Roman" w:hAnsi="Times New Roman"/>
          <w:b/>
          <w:i/>
          <w:color w:val="000000" w:themeColor="text1"/>
          <w:sz w:val="28"/>
          <w:szCs w:val="28"/>
          <w:lang w:val="pl-PL"/>
        </w:rPr>
      </w:pPr>
      <w:r w:rsidRPr="007D113D">
        <w:rPr>
          <w:rFonts w:ascii="Times New Roman" w:eastAsia="Times New Roman" w:hAnsi="Times New Roman"/>
          <w:b/>
          <w:i/>
          <w:color w:val="000000" w:themeColor="text1"/>
          <w:sz w:val="28"/>
          <w:szCs w:val="28"/>
          <w:lang w:val="pl-PL"/>
        </w:rPr>
        <w:t>2.4. Tổ chức thành công Hội nghị điển hình tiên tiến, Đại hội Thi đua yêu nước các cấp</w:t>
      </w:r>
    </w:p>
    <w:p w:rsidR="002D2B5D" w:rsidRPr="007D113D" w:rsidRDefault="002D2B5D" w:rsidP="00970D03">
      <w:pPr>
        <w:spacing w:before="120" w:after="120" w:line="264" w:lineRule="auto"/>
        <w:ind w:firstLine="709"/>
        <w:jc w:val="both"/>
        <w:rPr>
          <w:rFonts w:ascii="Times New Roman" w:hAnsi="Times New Roman"/>
          <w:color w:val="000000" w:themeColor="text1"/>
          <w:sz w:val="28"/>
          <w:szCs w:val="28"/>
          <w:lang w:val="pl-PL"/>
        </w:rPr>
      </w:pPr>
      <w:r w:rsidRPr="007D113D">
        <w:rPr>
          <w:rFonts w:ascii="Times New Roman" w:hAnsi="Times New Roman"/>
          <w:color w:val="000000" w:themeColor="text1"/>
          <w:spacing w:val="2"/>
          <w:sz w:val="28"/>
          <w:szCs w:val="28"/>
          <w:lang w:val="pl-PL"/>
        </w:rPr>
        <w:t>Triển khai tích cực các hoạt động tiến tới Đại hội Thi đua yêu nước ngành Tư pháp lần thứ VI, Đại hội Thi đua yêu nước toàn quốc lần thứ XI</w:t>
      </w:r>
      <w:r w:rsidRPr="007D113D">
        <w:rPr>
          <w:rFonts w:ascii="Times New Roman" w:hAnsi="Times New Roman"/>
          <w:color w:val="000000" w:themeColor="text1"/>
          <w:sz w:val="28"/>
          <w:szCs w:val="28"/>
        </w:rPr>
        <w:t>; t</w:t>
      </w:r>
      <w:r w:rsidRPr="007D113D">
        <w:rPr>
          <w:rFonts w:ascii="Times New Roman" w:hAnsi="Times New Roman"/>
          <w:color w:val="000000" w:themeColor="text1"/>
          <w:spacing w:val="2"/>
          <w:sz w:val="28"/>
          <w:szCs w:val="28"/>
          <w:lang w:val="pl-PL"/>
        </w:rPr>
        <w:t>ổ chức tốt Đại hội Thi đua yêu nước (Hội nghị điển hình tiến tiến) tại cơ quan, đơn vị đảm bảo chất lượng và tiến độ theo hướng dẫn của Bộ Tư pháp, Ủy ban nhân dân các tỉnh, thành phố trực thuộc Trung ương.</w:t>
      </w:r>
    </w:p>
    <w:p w:rsidR="002D2B5D" w:rsidRPr="007D113D" w:rsidRDefault="002D2B5D" w:rsidP="00970D03">
      <w:pPr>
        <w:widowControl w:val="0"/>
        <w:shd w:val="clear" w:color="auto" w:fill="FFFFFF"/>
        <w:spacing w:before="120" w:after="120" w:line="264" w:lineRule="auto"/>
        <w:ind w:firstLine="706"/>
        <w:contextualSpacing/>
        <w:jc w:val="both"/>
        <w:rPr>
          <w:rFonts w:ascii="Times New Roman" w:eastAsia="Times New Roman" w:hAnsi="Times New Roman"/>
          <w:b/>
          <w:i/>
          <w:color w:val="000000" w:themeColor="text1"/>
          <w:spacing w:val="4"/>
          <w:sz w:val="28"/>
          <w:szCs w:val="28"/>
          <w:lang w:val="pl-PL"/>
        </w:rPr>
      </w:pPr>
      <w:r w:rsidRPr="007D113D">
        <w:rPr>
          <w:rFonts w:ascii="Times New Roman" w:eastAsia="Times New Roman" w:hAnsi="Times New Roman"/>
          <w:b/>
          <w:i/>
          <w:color w:val="000000" w:themeColor="text1"/>
          <w:spacing w:val="4"/>
          <w:sz w:val="28"/>
          <w:szCs w:val="28"/>
          <w:lang w:val="pl-PL"/>
        </w:rPr>
        <w:t>2.5. Biểu dương, tuyên truyền, nhân rộng điển hình tiên tiến</w:t>
      </w:r>
    </w:p>
    <w:p w:rsidR="002D2B5D" w:rsidRPr="007D113D" w:rsidRDefault="002D2B5D" w:rsidP="00970D03">
      <w:pPr>
        <w:spacing w:before="120" w:after="120" w:line="264" w:lineRule="auto"/>
        <w:ind w:firstLine="706"/>
        <w:jc w:val="both"/>
        <w:rPr>
          <w:rFonts w:ascii="Times New Roman" w:eastAsia="Times New Roman" w:hAnsi="Times New Roman"/>
          <w:color w:val="000000" w:themeColor="text1"/>
          <w:spacing w:val="2"/>
          <w:sz w:val="28"/>
          <w:szCs w:val="28"/>
        </w:rPr>
      </w:pPr>
      <w:proofErr w:type="gramStart"/>
      <w:r w:rsidRPr="007D113D">
        <w:rPr>
          <w:rFonts w:ascii="Times New Roman" w:eastAsia="Times New Roman" w:hAnsi="Times New Roman"/>
          <w:color w:val="000000" w:themeColor="text1"/>
          <w:spacing w:val="2"/>
          <w:sz w:val="28"/>
          <w:szCs w:val="28"/>
        </w:rPr>
        <w:t>Tổ chức thực hiện hiệu quả Kế hoạch phát triển, bồi dưỡng, xây dựng, nhân rộng điển hình tiên tiến giai đoạn 2021-2025.</w:t>
      </w:r>
      <w:proofErr w:type="gramEnd"/>
      <w:r w:rsidRPr="007D113D">
        <w:rPr>
          <w:rFonts w:ascii="Times New Roman" w:eastAsia="Times New Roman" w:hAnsi="Times New Roman"/>
          <w:color w:val="000000" w:themeColor="text1"/>
          <w:spacing w:val="2"/>
          <w:sz w:val="28"/>
          <w:szCs w:val="28"/>
        </w:rPr>
        <w:t xml:space="preserve"> Các đơn vị chủ động, tích cực phối hợp với cơ quan thông tin truyền thông đẩy mạnh công tác tuyên truyền những thành quả đạt được của phong trào thi đua, các nhân tố mới, gương người tốt, việc tốt, điển hình tiên tiến trên các lĩnh vực hoạt động, tạo không khí thi đua sôi nổi với nhiều hình thức phong phú, đa dạng, phù hợp; biểu dương các điển hình tiên tiến tại Hội nghị điển hình tiên tiến của các cơ quan, đơn vị, Đại hội Thi đua yêu nước ngành Tư pháp lần thứ VI, lựa chọn một số tập thể, cá nhân có thành tích tiêu biểu nổi bật để giới thiệu tham gia </w:t>
      </w:r>
      <w:r w:rsidRPr="007D113D">
        <w:rPr>
          <w:rFonts w:ascii="Times New Roman" w:hAnsi="Times New Roman"/>
          <w:color w:val="000000" w:themeColor="text1"/>
          <w:spacing w:val="2"/>
          <w:sz w:val="28"/>
          <w:szCs w:val="28"/>
          <w:lang w:val="pl-PL"/>
        </w:rPr>
        <w:t>Đại hội Thi đua yêu nước toàn quốc lần thứ XI.</w:t>
      </w:r>
    </w:p>
    <w:p w:rsidR="002D2B5D" w:rsidRPr="007D113D" w:rsidRDefault="002D2B5D" w:rsidP="00EF5E72">
      <w:pPr>
        <w:autoSpaceDE w:val="0"/>
        <w:autoSpaceDN w:val="0"/>
        <w:adjustRightInd w:val="0"/>
        <w:spacing w:before="120" w:after="120" w:line="283" w:lineRule="auto"/>
        <w:ind w:firstLine="709"/>
        <w:jc w:val="both"/>
        <w:rPr>
          <w:rFonts w:ascii="Times New Roman" w:eastAsia="Times New Roman" w:hAnsi="Times New Roman"/>
          <w:b/>
          <w:bCs/>
          <w:color w:val="000000" w:themeColor="text1"/>
          <w:sz w:val="28"/>
          <w:szCs w:val="28"/>
          <w:lang w:val="vi-VN"/>
        </w:rPr>
      </w:pPr>
      <w:r w:rsidRPr="007D113D">
        <w:rPr>
          <w:rFonts w:ascii="Times New Roman" w:eastAsia="Times New Roman" w:hAnsi="Times New Roman"/>
          <w:b/>
          <w:bCs/>
          <w:color w:val="000000" w:themeColor="text1"/>
          <w:sz w:val="28"/>
          <w:szCs w:val="28"/>
          <w:lang w:val="vi-VN"/>
        </w:rPr>
        <w:lastRenderedPageBreak/>
        <w:t>II. GIẢI PHÁP TỔ CHỨC THỰC HIỆN</w:t>
      </w:r>
    </w:p>
    <w:p w:rsidR="002D2B5D" w:rsidRPr="00EF5E72" w:rsidRDefault="002D2B5D" w:rsidP="00EF5E72">
      <w:pPr>
        <w:shd w:val="clear" w:color="auto" w:fill="FFFFFF"/>
        <w:spacing w:before="120" w:after="120" w:line="283" w:lineRule="auto"/>
        <w:ind w:firstLine="720"/>
        <w:jc w:val="both"/>
        <w:textAlignment w:val="baseline"/>
        <w:rPr>
          <w:rFonts w:ascii="Times New Roman" w:eastAsia="Times New Roman" w:hAnsi="Times New Roman"/>
          <w:color w:val="000000" w:themeColor="text1"/>
          <w:sz w:val="28"/>
          <w:szCs w:val="28"/>
          <w:lang w:val="nb-NO" w:eastAsia="en-GB"/>
        </w:rPr>
      </w:pPr>
      <w:r w:rsidRPr="00EF5E72">
        <w:rPr>
          <w:rFonts w:ascii="Times New Roman" w:eastAsia="Times New Roman" w:hAnsi="Times New Roman"/>
          <w:b/>
          <w:color w:val="000000" w:themeColor="text1"/>
          <w:sz w:val="28"/>
          <w:szCs w:val="28"/>
          <w:lang w:val="nb-NO" w:eastAsia="en-GB"/>
        </w:rPr>
        <w:t>1.</w:t>
      </w:r>
      <w:r w:rsidRPr="00EF5E72">
        <w:rPr>
          <w:rFonts w:ascii="Times New Roman" w:eastAsia="Times New Roman" w:hAnsi="Times New Roman"/>
          <w:color w:val="000000" w:themeColor="text1"/>
          <w:sz w:val="28"/>
          <w:szCs w:val="28"/>
          <w:lang w:val="nb-NO" w:eastAsia="en-GB"/>
        </w:rPr>
        <w:t xml:space="preserve"> Tăng cường sự lãnh đạo của các cấp ủy đảng, chính quyền, nâng cao vai trò, trách nhiệm của người đứng đầu và Hội đồng Thi đua - Khen thưởng các cấp trong công tác thi đua, khen thưởng, làm cho thi đua trở thành ý thức tự giác, trách nhiệm, việc làm thường xuyên của mỗi đơn vị, cá nhân, góp phần tích cực vào việc thực hiện thắng lợi Nghị quyết Đại đại biểu toàn quốc lần thứ XIII của Đảng.</w:t>
      </w:r>
    </w:p>
    <w:p w:rsidR="002D2B5D" w:rsidRPr="007D113D" w:rsidRDefault="002D2B5D" w:rsidP="00EF5E72">
      <w:pPr>
        <w:spacing w:before="120" w:after="120" w:line="283" w:lineRule="auto"/>
        <w:ind w:firstLine="720"/>
        <w:jc w:val="both"/>
        <w:rPr>
          <w:rFonts w:ascii="Times New Roman" w:eastAsia="Times New Roman" w:hAnsi="Times New Roman"/>
          <w:color w:val="000000" w:themeColor="text1"/>
          <w:spacing w:val="-2"/>
          <w:sz w:val="28"/>
          <w:szCs w:val="28"/>
          <w:lang w:val="pl-PL"/>
        </w:rPr>
      </w:pPr>
      <w:r w:rsidRPr="007D113D">
        <w:rPr>
          <w:rFonts w:ascii="Times New Roman" w:eastAsia="Times New Roman" w:hAnsi="Times New Roman"/>
          <w:b/>
          <w:color w:val="000000" w:themeColor="text1"/>
          <w:spacing w:val="-2"/>
          <w:sz w:val="28"/>
          <w:szCs w:val="28"/>
          <w:lang w:val="pl-PL"/>
        </w:rPr>
        <w:t>2.</w:t>
      </w:r>
      <w:r w:rsidRPr="007D113D">
        <w:rPr>
          <w:rFonts w:ascii="Times New Roman" w:eastAsia="Times New Roman" w:hAnsi="Times New Roman"/>
          <w:color w:val="000000" w:themeColor="text1"/>
          <w:spacing w:val="-2"/>
          <w:sz w:val="28"/>
          <w:szCs w:val="28"/>
          <w:lang w:val="pl-PL"/>
        </w:rPr>
        <w:t xml:space="preserve"> Tổ chức thực hiện các phong trào thi đua hiệu quả, thiết thực, bám sát nội dung định hướng, chỉ đạo của Đảng, Nhà nước</w:t>
      </w:r>
      <w:r w:rsidRPr="007D113D">
        <w:rPr>
          <w:rFonts w:ascii="Times New Roman" w:eastAsia="Times New Roman" w:hAnsi="Times New Roman"/>
          <w:color w:val="000000" w:themeColor="text1"/>
          <w:sz w:val="28"/>
          <w:szCs w:val="28"/>
          <w:lang w:val="nb-NO" w:eastAsia="en-GB"/>
        </w:rPr>
        <w:t>, phù hợp với điều kiện của Bộ, Ngành, cơ quan, đơn vị</w:t>
      </w:r>
      <w:r w:rsidRPr="007D113D">
        <w:rPr>
          <w:rFonts w:ascii="Times New Roman" w:eastAsia="Times New Roman" w:hAnsi="Times New Roman"/>
          <w:color w:val="000000" w:themeColor="text1"/>
          <w:sz w:val="28"/>
          <w:szCs w:val="28"/>
          <w:lang w:val="pl-PL"/>
        </w:rPr>
        <w:t>.</w:t>
      </w:r>
      <w:r w:rsidRPr="007D113D">
        <w:rPr>
          <w:rFonts w:ascii="Times New Roman" w:eastAsia="Times New Roman" w:hAnsi="Times New Roman"/>
          <w:color w:val="000000" w:themeColor="text1"/>
          <w:spacing w:val="-2"/>
          <w:sz w:val="28"/>
          <w:szCs w:val="28"/>
          <w:lang w:val="nb-NO"/>
        </w:rPr>
        <w:t xml:space="preserve"> </w:t>
      </w:r>
      <w:r w:rsidRPr="007D113D">
        <w:rPr>
          <w:rFonts w:ascii="Times New Roman" w:eastAsia="Times New Roman" w:hAnsi="Times New Roman"/>
          <w:color w:val="000000" w:themeColor="text1"/>
          <w:spacing w:val="-2"/>
          <w:sz w:val="28"/>
          <w:szCs w:val="28"/>
          <w:lang w:val="pl-PL"/>
        </w:rPr>
        <w:t xml:space="preserve">Tiếp tục đổi mới nội dung, phương thức tổ chức, đánh giá kết quả thực hiện phong trào thi đua, với hình thức phong phú, đa dạng, thực chất; </w:t>
      </w:r>
      <w:r w:rsidRPr="007D113D">
        <w:rPr>
          <w:rFonts w:ascii="Times New Roman" w:eastAsia="Times New Roman" w:hAnsi="Times New Roman"/>
          <w:color w:val="000000" w:themeColor="text1"/>
          <w:sz w:val="28"/>
          <w:szCs w:val="28"/>
          <w:lang w:val="pl-PL"/>
        </w:rPr>
        <w:t xml:space="preserve">đẩy mạnh thi đua toàn diện trên các lĩnh vực công tác, thúc đẩy hoàn thành xuất sắc, về đích sớm các nhiệm vụ chính trị, chuyên môn của các đơn vị, của Bộ, Ngành được giao trong năm 2025. </w:t>
      </w:r>
    </w:p>
    <w:p w:rsidR="002D2B5D" w:rsidRPr="007D113D" w:rsidRDefault="002D2B5D" w:rsidP="00EF5E72">
      <w:pPr>
        <w:widowControl w:val="0"/>
        <w:spacing w:before="120" w:after="120" w:line="283" w:lineRule="auto"/>
        <w:ind w:firstLine="720"/>
        <w:jc w:val="both"/>
        <w:rPr>
          <w:rFonts w:ascii="Times New Roman" w:eastAsia="Times New Roman" w:hAnsi="Times New Roman"/>
          <w:color w:val="000000" w:themeColor="text1"/>
          <w:spacing w:val="-2"/>
          <w:sz w:val="28"/>
          <w:szCs w:val="28"/>
          <w:lang w:val="pl-PL"/>
        </w:rPr>
      </w:pPr>
      <w:r w:rsidRPr="007D113D">
        <w:rPr>
          <w:rFonts w:ascii="Times New Roman" w:eastAsia="Times New Roman" w:hAnsi="Times New Roman"/>
          <w:b/>
          <w:color w:val="000000" w:themeColor="text1"/>
          <w:sz w:val="28"/>
          <w:szCs w:val="28"/>
          <w:lang w:val="pl-PL"/>
        </w:rPr>
        <w:t>3.</w:t>
      </w:r>
      <w:r w:rsidRPr="007D113D">
        <w:rPr>
          <w:rFonts w:ascii="Times New Roman" w:eastAsia="Times New Roman" w:hAnsi="Times New Roman"/>
          <w:color w:val="000000" w:themeColor="text1"/>
          <w:spacing w:val="-2"/>
          <w:sz w:val="28"/>
          <w:szCs w:val="28"/>
          <w:lang w:val="pl-PL"/>
        </w:rPr>
        <w:t xml:space="preserve"> Chú trọng việc phát hiện, bồi dưỡng, nhân rộng tấm gương người tốt, việc tốt, điển hình tiên tiến, gắn với công tác truyền thông nhằm lan tỏa, nhân rộng các mô hình hay, cách làm hiệu quả trong việc thực hiện nhiệm vụ chính trị, chuyên môn. Qua đó, tiếp tục tuyên truyền, nâng cao hình ảnh, vị thế của Bộ, ngành Tư pháp trong nhân dân, xã hội.</w:t>
      </w:r>
    </w:p>
    <w:p w:rsidR="002D2B5D" w:rsidRPr="007D113D" w:rsidRDefault="002D2B5D" w:rsidP="00EF5E72">
      <w:pPr>
        <w:widowControl w:val="0"/>
        <w:spacing w:before="120" w:after="120" w:line="283" w:lineRule="auto"/>
        <w:ind w:firstLine="72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b/>
          <w:bCs/>
          <w:color w:val="000000" w:themeColor="text1"/>
          <w:spacing w:val="-2"/>
          <w:sz w:val="28"/>
          <w:szCs w:val="28"/>
          <w:lang w:val="pl-PL"/>
        </w:rPr>
        <w:t>4.</w:t>
      </w:r>
      <w:r w:rsidRPr="007D113D">
        <w:rPr>
          <w:rFonts w:ascii="Times New Roman" w:eastAsia="Times New Roman" w:hAnsi="Times New Roman"/>
          <w:bCs/>
          <w:color w:val="000000" w:themeColor="text1"/>
          <w:spacing w:val="-2"/>
          <w:sz w:val="28"/>
          <w:szCs w:val="28"/>
          <w:lang w:val="vi-VN"/>
        </w:rPr>
        <w:t xml:space="preserve"> </w:t>
      </w:r>
      <w:r w:rsidRPr="007D113D">
        <w:rPr>
          <w:rFonts w:ascii="Times New Roman" w:eastAsia="Times New Roman" w:hAnsi="Times New Roman"/>
          <w:color w:val="000000" w:themeColor="text1"/>
          <w:sz w:val="28"/>
          <w:szCs w:val="28"/>
          <w:lang w:val="pl-PL"/>
        </w:rPr>
        <w:t>Tiếp tục nâng cao chất lượng công tác khen thưởng, tạo chuyển biến mạnh mẽ, thực chất; bảo đảm khen thưởng chính xác, kịp thời, công khai, minh bạch. Tăng cường trách nhiệm của người đứng đầu cơ quan, đơn vị trong công tác khen thưởng. Chú trọng khen thưởng thông qua phát hiện các nhân tố, điển hình mới; khen thưởng công chức, viên chức, người lao động trực tiếp; khen thưởng đột xuất, khen thưởng theo chuyên đề, kịp thời động viên, nêu gương các tập thể, cá nhân tiêu biểu.</w:t>
      </w:r>
    </w:p>
    <w:p w:rsidR="002D2B5D" w:rsidRPr="007D113D" w:rsidRDefault="002D2B5D" w:rsidP="00EF5E72">
      <w:pPr>
        <w:widowControl w:val="0"/>
        <w:spacing w:before="120" w:after="120" w:line="283" w:lineRule="auto"/>
        <w:ind w:firstLine="72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b/>
          <w:color w:val="000000" w:themeColor="text1"/>
          <w:sz w:val="28"/>
          <w:szCs w:val="28"/>
          <w:lang w:val="pl-PL"/>
        </w:rPr>
        <w:t>6.</w:t>
      </w:r>
      <w:r w:rsidRPr="007D113D">
        <w:rPr>
          <w:rFonts w:ascii="Times New Roman" w:eastAsia="Times New Roman" w:hAnsi="Times New Roman"/>
          <w:color w:val="000000" w:themeColor="text1"/>
          <w:sz w:val="28"/>
          <w:szCs w:val="28"/>
          <w:lang w:val="pl-PL"/>
        </w:rPr>
        <w:t xml:space="preserve"> Thường xuyên đôn đốc, kiểm tra, giám sát, sơ kết, tổng kết, đánh giá hiệu quả các phong trào thi đua trên cơ sở đánh giá kết quả thực hiện nhiệm vụ chính trị của cơ quan, đơn vị, của Bộ, Ngành;</w:t>
      </w:r>
      <w:r w:rsidRPr="007D113D">
        <w:rPr>
          <w:rFonts w:ascii="Times New Roman" w:eastAsia="Times New Roman" w:hAnsi="Times New Roman"/>
          <w:b/>
          <w:color w:val="000000" w:themeColor="text1"/>
          <w:sz w:val="28"/>
          <w:szCs w:val="28"/>
          <w:lang w:val="pl-PL"/>
        </w:rPr>
        <w:t xml:space="preserve"> </w:t>
      </w:r>
      <w:r w:rsidRPr="007D113D">
        <w:rPr>
          <w:rFonts w:ascii="Times New Roman" w:eastAsia="Times New Roman" w:hAnsi="Times New Roman"/>
          <w:color w:val="000000" w:themeColor="text1"/>
          <w:sz w:val="28"/>
          <w:szCs w:val="28"/>
          <w:lang w:val="pl-PL"/>
        </w:rPr>
        <w:t>kịp thời phát hiện, có biện pháp cụ thể để chấn chỉnh, khắc phục những tồn tại, hạn chế trong quá trình tổ chức thực hiện các phong trào thi đua và công tác khen thưởng.</w:t>
      </w:r>
    </w:p>
    <w:p w:rsidR="002D2B5D" w:rsidRPr="007D113D" w:rsidRDefault="002D2B5D" w:rsidP="00EF5E72">
      <w:pPr>
        <w:widowControl w:val="0"/>
        <w:spacing w:before="120" w:after="120" w:line="283" w:lineRule="auto"/>
        <w:ind w:firstLine="72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b/>
          <w:color w:val="000000" w:themeColor="text1"/>
          <w:spacing w:val="-10"/>
          <w:sz w:val="28"/>
          <w:szCs w:val="28"/>
          <w:lang w:val="pl-PL"/>
        </w:rPr>
        <w:t>7.</w:t>
      </w:r>
      <w:r w:rsidRPr="007D113D">
        <w:rPr>
          <w:rFonts w:ascii="Times New Roman" w:eastAsia="Times New Roman" w:hAnsi="Times New Roman"/>
          <w:b/>
          <w:i/>
          <w:color w:val="000000" w:themeColor="text1"/>
          <w:spacing w:val="-10"/>
          <w:sz w:val="28"/>
          <w:szCs w:val="28"/>
          <w:lang w:val="pl-PL"/>
        </w:rPr>
        <w:t xml:space="preserve"> </w:t>
      </w:r>
      <w:r w:rsidRPr="007D113D">
        <w:rPr>
          <w:rFonts w:ascii="Times New Roman" w:eastAsia="Times New Roman" w:hAnsi="Times New Roman"/>
          <w:color w:val="000000" w:themeColor="text1"/>
          <w:sz w:val="28"/>
          <w:szCs w:val="28"/>
          <w:lang w:val="pl-PL"/>
        </w:rPr>
        <w:t xml:space="preserve">Tích cực đổi mới, nâng cao hiệu quả hoạt động của các Cụm, Khối thi đua trong ngành Tư pháp. Phát huy vai trò, trách nhiệm của Hội đồng và từng thành viên Hội đồng Thi đua - Khen thưởng các cấp trong việc tham mưu cho cấp ủy, thủ trưởng các cơ quan, đơn vị trong tổ chức thực hiện các phong trào thi đua, chính sách khen thưởng; củng cố tổ chức bộ máy, nâng cao chất lượng </w:t>
      </w:r>
      <w:r w:rsidRPr="007D113D">
        <w:rPr>
          <w:rFonts w:ascii="Times New Roman" w:eastAsia="Times New Roman" w:hAnsi="Times New Roman"/>
          <w:color w:val="000000" w:themeColor="text1"/>
          <w:sz w:val="28"/>
          <w:szCs w:val="28"/>
          <w:lang w:val="pl-PL"/>
        </w:rPr>
        <w:lastRenderedPageBreak/>
        <w:t>đội ngũ công chức, viên chức làm công tác thi đua, khen thưởng.</w:t>
      </w:r>
    </w:p>
    <w:p w:rsidR="002D2B5D" w:rsidRPr="007D113D" w:rsidRDefault="002D2B5D" w:rsidP="002D2B5D">
      <w:pPr>
        <w:widowControl w:val="0"/>
        <w:spacing w:before="120" w:after="120" w:line="295" w:lineRule="auto"/>
        <w:ind w:firstLine="720"/>
        <w:jc w:val="both"/>
        <w:rPr>
          <w:rFonts w:ascii="Times New Roman" w:eastAsia="Times New Roman" w:hAnsi="Times New Roman"/>
          <w:color w:val="000000" w:themeColor="text1"/>
          <w:spacing w:val="4"/>
          <w:sz w:val="28"/>
          <w:szCs w:val="28"/>
          <w:lang w:val="pl-PL"/>
        </w:rPr>
      </w:pPr>
      <w:r w:rsidRPr="007D113D">
        <w:rPr>
          <w:rFonts w:ascii="Times New Roman" w:eastAsia="Times New Roman" w:hAnsi="Times New Roman"/>
          <w:b/>
          <w:color w:val="000000" w:themeColor="text1"/>
          <w:spacing w:val="4"/>
          <w:sz w:val="28"/>
          <w:szCs w:val="28"/>
          <w:lang w:val="pl-PL"/>
        </w:rPr>
        <w:t>8.</w:t>
      </w:r>
      <w:r w:rsidRPr="007D113D">
        <w:rPr>
          <w:rFonts w:ascii="Times New Roman" w:eastAsia="Times New Roman" w:hAnsi="Times New Roman"/>
          <w:color w:val="000000" w:themeColor="text1"/>
          <w:spacing w:val="4"/>
          <w:sz w:val="28"/>
          <w:szCs w:val="28"/>
          <w:lang w:val="pl-PL"/>
        </w:rPr>
        <w:t xml:space="preserve"> </w:t>
      </w:r>
      <w:r w:rsidRPr="007D113D">
        <w:rPr>
          <w:rFonts w:ascii="Times New Roman" w:eastAsia="Times New Roman" w:hAnsi="Times New Roman"/>
          <w:color w:val="000000" w:themeColor="text1"/>
          <w:sz w:val="28"/>
          <w:szCs w:val="28"/>
          <w:lang w:val="pl-PL"/>
        </w:rPr>
        <w:t>Tăng cường ứng dụng công nghệ thông tin trong công tác thi đua, khen thưởng của Bộ, ngành Tư pháp.</w:t>
      </w:r>
    </w:p>
    <w:p w:rsidR="002D2B5D" w:rsidRPr="007D113D" w:rsidRDefault="002D2B5D" w:rsidP="002D2B5D">
      <w:pPr>
        <w:spacing w:before="120" w:after="120" w:line="295" w:lineRule="auto"/>
        <w:ind w:firstLine="720"/>
        <w:jc w:val="both"/>
        <w:rPr>
          <w:rFonts w:ascii="Times New Roman" w:eastAsia="Times New Roman" w:hAnsi="Times New Roman"/>
          <w:color w:val="000000" w:themeColor="text1"/>
          <w:sz w:val="28"/>
          <w:szCs w:val="28"/>
          <w:lang w:val="pl-PL"/>
        </w:rPr>
      </w:pPr>
      <w:r w:rsidRPr="007D113D">
        <w:rPr>
          <w:rFonts w:ascii="Times New Roman" w:eastAsia="Times New Roman" w:hAnsi="Times New Roman"/>
          <w:color w:val="000000" w:themeColor="text1"/>
          <w:sz w:val="28"/>
          <w:szCs w:val="28"/>
          <w:lang w:val="vi-VN"/>
        </w:rPr>
        <w:t>Phát huy những kết quả đạt được trong các phong trào thi đua năm 20</w:t>
      </w:r>
      <w:r w:rsidRPr="007D113D">
        <w:rPr>
          <w:rFonts w:ascii="Times New Roman" w:eastAsia="Times New Roman" w:hAnsi="Times New Roman"/>
          <w:color w:val="000000" w:themeColor="text1"/>
          <w:sz w:val="28"/>
          <w:szCs w:val="28"/>
        </w:rPr>
        <w:t>24</w:t>
      </w:r>
      <w:r w:rsidRPr="007D113D">
        <w:rPr>
          <w:rFonts w:ascii="Times New Roman" w:eastAsia="Times New Roman" w:hAnsi="Times New Roman"/>
          <w:color w:val="000000" w:themeColor="text1"/>
          <w:sz w:val="28"/>
          <w:szCs w:val="28"/>
          <w:lang w:val="vi-VN"/>
        </w:rPr>
        <w:t xml:space="preserve">, hướng tới </w:t>
      </w:r>
      <w:r w:rsidRPr="007D113D">
        <w:rPr>
          <w:rFonts w:ascii="Times New Roman" w:eastAsia="Times New Roman" w:hAnsi="Times New Roman"/>
          <w:color w:val="000000" w:themeColor="text1"/>
          <w:sz w:val="28"/>
          <w:szCs w:val="28"/>
        </w:rPr>
        <w:t>K</w:t>
      </w:r>
      <w:r w:rsidRPr="007D113D">
        <w:rPr>
          <w:rFonts w:ascii="Times New Roman" w:eastAsia="Times New Roman" w:hAnsi="Times New Roman"/>
          <w:color w:val="000000" w:themeColor="text1"/>
          <w:sz w:val="28"/>
          <w:szCs w:val="28"/>
          <w:lang w:val="vi-VN"/>
        </w:rPr>
        <w:t xml:space="preserve">ỷ niệm </w:t>
      </w:r>
      <w:r w:rsidRPr="007D113D">
        <w:rPr>
          <w:rFonts w:ascii="Times New Roman" w:eastAsia="Times New Roman" w:hAnsi="Times New Roman"/>
          <w:color w:val="000000" w:themeColor="text1"/>
          <w:sz w:val="28"/>
          <w:szCs w:val="28"/>
        </w:rPr>
        <w:t>80</w:t>
      </w:r>
      <w:r w:rsidRPr="007D113D">
        <w:rPr>
          <w:rFonts w:ascii="Times New Roman" w:eastAsia="Times New Roman" w:hAnsi="Times New Roman"/>
          <w:color w:val="000000" w:themeColor="text1"/>
          <w:sz w:val="28"/>
          <w:szCs w:val="28"/>
          <w:lang w:val="vi-VN"/>
        </w:rPr>
        <w:t xml:space="preserve"> năm Ngày truyền thống ngành Tư pháp Việt Nam</w:t>
      </w:r>
      <w:r w:rsidRPr="007D113D">
        <w:rPr>
          <w:rFonts w:ascii="Times New Roman" w:eastAsia="Times New Roman" w:hAnsi="Times New Roman"/>
          <w:color w:val="000000" w:themeColor="text1"/>
          <w:sz w:val="28"/>
          <w:szCs w:val="28"/>
        </w:rPr>
        <w:t xml:space="preserve">, Đại hội Thi đua yêu nước ngành Tư pháp lần thứ VI và </w:t>
      </w:r>
      <w:r w:rsidRPr="007D113D">
        <w:rPr>
          <w:rFonts w:ascii="Times New Roman" w:eastAsia="Times New Roman" w:hAnsi="Times New Roman"/>
          <w:color w:val="000000" w:themeColor="text1"/>
          <w:sz w:val="28"/>
          <w:szCs w:val="28"/>
          <w:lang w:val="vi-VN"/>
        </w:rPr>
        <w:t xml:space="preserve">các </w:t>
      </w:r>
      <w:r w:rsidRPr="007D113D">
        <w:rPr>
          <w:rFonts w:ascii="Times New Roman" w:eastAsia="Times New Roman" w:hAnsi="Times New Roman"/>
          <w:color w:val="000000" w:themeColor="text1"/>
          <w:sz w:val="28"/>
          <w:szCs w:val="28"/>
        </w:rPr>
        <w:t>sự kiện quan trọng, ngày lễ lớn của đất nước</w:t>
      </w:r>
      <w:r w:rsidRPr="007D113D">
        <w:rPr>
          <w:rFonts w:ascii="Times New Roman" w:eastAsia="Times New Roman" w:hAnsi="Times New Roman"/>
          <w:color w:val="000000" w:themeColor="text1"/>
          <w:sz w:val="28"/>
          <w:szCs w:val="28"/>
          <w:lang w:val="vi-VN"/>
        </w:rPr>
        <w:t xml:space="preserve"> trong năm</w:t>
      </w:r>
      <w:r w:rsidRPr="007D113D">
        <w:rPr>
          <w:rFonts w:ascii="Times New Roman" w:eastAsia="Times New Roman" w:hAnsi="Times New Roman"/>
          <w:color w:val="000000" w:themeColor="text1"/>
          <w:sz w:val="28"/>
          <w:szCs w:val="28"/>
        </w:rPr>
        <w:t xml:space="preserve"> 2025</w:t>
      </w:r>
      <w:r w:rsidRPr="007D113D">
        <w:rPr>
          <w:rFonts w:ascii="Times New Roman" w:eastAsia="Times New Roman" w:hAnsi="Times New Roman"/>
          <w:color w:val="000000" w:themeColor="text1"/>
          <w:sz w:val="28"/>
          <w:szCs w:val="28"/>
          <w:lang w:val="vi-VN"/>
        </w:rPr>
        <w:t xml:space="preserve">, mỗi cán bộ, công chức, viên chức, người lao động không ngừng </w:t>
      </w:r>
      <w:r w:rsidRPr="007D113D">
        <w:rPr>
          <w:rFonts w:ascii="Times New Roman" w:eastAsia="Times New Roman" w:hAnsi="Times New Roman"/>
          <w:color w:val="000000" w:themeColor="text1"/>
          <w:sz w:val="28"/>
          <w:szCs w:val="28"/>
          <w:lang w:val="pl-PL"/>
        </w:rPr>
        <w:t xml:space="preserve">thi đua, </w:t>
      </w:r>
      <w:r w:rsidRPr="007D113D">
        <w:rPr>
          <w:rFonts w:ascii="Times New Roman" w:eastAsia="Times New Roman" w:hAnsi="Times New Roman"/>
          <w:color w:val="000000" w:themeColor="text1"/>
          <w:sz w:val="28"/>
          <w:szCs w:val="28"/>
          <w:lang w:val="vi-VN"/>
        </w:rPr>
        <w:t xml:space="preserve">phấn đấu hoàn thành xuất sắc nhiệm vụ được giao, góp phần thực hiện thắng lợi nhiệm vụ chính trị năm </w:t>
      </w:r>
      <w:r w:rsidRPr="007D113D">
        <w:rPr>
          <w:rFonts w:ascii="Times New Roman" w:eastAsia="Times New Roman" w:hAnsi="Times New Roman"/>
          <w:color w:val="000000" w:themeColor="text1"/>
          <w:sz w:val="28"/>
          <w:szCs w:val="28"/>
          <w:lang w:val="pl-PL"/>
        </w:rPr>
        <w:t>2025</w:t>
      </w:r>
      <w:r w:rsidRPr="007D113D">
        <w:rPr>
          <w:rFonts w:ascii="Times New Roman" w:eastAsia="Times New Roman" w:hAnsi="Times New Roman"/>
          <w:color w:val="000000" w:themeColor="text1"/>
          <w:sz w:val="28"/>
          <w:szCs w:val="28"/>
          <w:lang w:val="vi-VN"/>
        </w:rPr>
        <w:t xml:space="preserve"> và các mục tiêu phong trào thi đua của ngành Tư pháp giai đoạn 20</w:t>
      </w:r>
      <w:r w:rsidRPr="007D113D">
        <w:rPr>
          <w:rFonts w:ascii="Times New Roman" w:eastAsia="Times New Roman" w:hAnsi="Times New Roman"/>
          <w:color w:val="000000" w:themeColor="text1"/>
          <w:sz w:val="28"/>
          <w:szCs w:val="28"/>
        </w:rPr>
        <w:t>21</w:t>
      </w:r>
      <w:r w:rsidRPr="007D113D">
        <w:rPr>
          <w:rFonts w:ascii="Times New Roman" w:eastAsia="Times New Roman" w:hAnsi="Times New Roman"/>
          <w:color w:val="000000" w:themeColor="text1"/>
          <w:sz w:val="28"/>
          <w:szCs w:val="28"/>
          <w:lang w:val="vi-VN"/>
        </w:rPr>
        <w:t>-202</w:t>
      </w:r>
      <w:r w:rsidRPr="007D113D">
        <w:rPr>
          <w:rFonts w:ascii="Times New Roman" w:eastAsia="Times New Roman" w:hAnsi="Times New Roman"/>
          <w:color w:val="000000" w:themeColor="text1"/>
          <w:sz w:val="28"/>
          <w:szCs w:val="28"/>
        </w:rPr>
        <w:t>5</w:t>
      </w:r>
      <w:r w:rsidRPr="007D113D">
        <w:rPr>
          <w:rFonts w:ascii="Times New Roman" w:eastAsia="Times New Roman" w:hAnsi="Times New Roman"/>
          <w:color w:val="000000" w:themeColor="text1"/>
          <w:sz w:val="28"/>
          <w:szCs w:val="28"/>
          <w:lang w:val="vi-VN"/>
        </w:rPr>
        <w:t>./.</w:t>
      </w:r>
    </w:p>
    <w:p w:rsidR="002D2B5D" w:rsidRPr="007D113D" w:rsidRDefault="002D2B5D" w:rsidP="002D2B5D">
      <w:pPr>
        <w:autoSpaceDE w:val="0"/>
        <w:autoSpaceDN w:val="0"/>
        <w:adjustRightInd w:val="0"/>
        <w:spacing w:before="120" w:after="120" w:line="252" w:lineRule="auto"/>
        <w:ind w:firstLine="720"/>
        <w:jc w:val="both"/>
        <w:rPr>
          <w:rFonts w:ascii="Times New Roman" w:eastAsia="Times New Roman" w:hAnsi="Times New Roman"/>
          <w:color w:val="000000" w:themeColor="text1"/>
          <w:sz w:val="6"/>
          <w:szCs w:val="28"/>
          <w:lang w:val="vi-VN"/>
        </w:rPr>
      </w:pPr>
    </w:p>
    <w:tbl>
      <w:tblPr>
        <w:tblW w:w="10095" w:type="dxa"/>
        <w:tblInd w:w="-284" w:type="dxa"/>
        <w:tblLayout w:type="fixed"/>
        <w:tblLook w:val="04A0" w:firstRow="1" w:lastRow="0" w:firstColumn="1" w:lastColumn="0" w:noHBand="0" w:noVBand="1"/>
      </w:tblPr>
      <w:tblGrid>
        <w:gridCol w:w="5522"/>
        <w:gridCol w:w="4573"/>
      </w:tblGrid>
      <w:tr w:rsidR="007D113D" w:rsidRPr="007D113D" w:rsidTr="0009635A">
        <w:trPr>
          <w:trHeight w:val="1"/>
        </w:trPr>
        <w:tc>
          <w:tcPr>
            <w:tcW w:w="5522" w:type="dxa"/>
            <w:shd w:val="clear" w:color="auto" w:fill="FFFFFF"/>
            <w:hideMark/>
          </w:tcPr>
          <w:p w:rsidR="002D2B5D" w:rsidRPr="007D113D" w:rsidRDefault="002D2B5D" w:rsidP="0009635A">
            <w:pPr>
              <w:autoSpaceDE w:val="0"/>
              <w:autoSpaceDN w:val="0"/>
              <w:adjustRightInd w:val="0"/>
              <w:spacing w:after="0"/>
              <w:jc w:val="both"/>
              <w:rPr>
                <w:rFonts w:ascii="Times New Roman" w:eastAsia="Times New Roman" w:hAnsi="Times New Roman"/>
                <w:b/>
                <w:bCs/>
                <w:i/>
                <w:iCs/>
                <w:color w:val="000000" w:themeColor="text1"/>
                <w:sz w:val="26"/>
                <w:szCs w:val="26"/>
                <w:lang w:val="vi-VN"/>
              </w:rPr>
            </w:pPr>
            <w:r w:rsidRPr="007D113D">
              <w:rPr>
                <w:rFonts w:ascii="Times New Roman" w:eastAsia="Times New Roman" w:hAnsi="Times New Roman"/>
                <w:b/>
                <w:bCs/>
                <w:i/>
                <w:iCs/>
                <w:color w:val="000000" w:themeColor="text1"/>
                <w:sz w:val="26"/>
                <w:szCs w:val="26"/>
                <w:lang w:val="vi-VN"/>
              </w:rPr>
              <w:t>Nơi nhận:</w:t>
            </w:r>
            <w:r w:rsidRPr="007D113D">
              <w:rPr>
                <w:rFonts w:ascii="Times New Roman" w:eastAsia="Times New Roman" w:hAnsi="Times New Roman"/>
                <w:b/>
                <w:bCs/>
                <w:i/>
                <w:iCs/>
                <w:color w:val="000000" w:themeColor="text1"/>
                <w:sz w:val="26"/>
                <w:szCs w:val="26"/>
                <w:lang w:val="vi-VN"/>
              </w:rPr>
              <w:tab/>
            </w:r>
          </w:p>
          <w:p w:rsidR="002D2B5D" w:rsidRPr="007D113D" w:rsidRDefault="002D2B5D" w:rsidP="0009635A">
            <w:pPr>
              <w:autoSpaceDE w:val="0"/>
              <w:autoSpaceDN w:val="0"/>
              <w:adjustRightInd w:val="0"/>
              <w:spacing w:after="0" w:line="240" w:lineRule="auto"/>
              <w:jc w:val="both"/>
              <w:rPr>
                <w:rFonts w:ascii="Times New Roman" w:eastAsia="Times New Roman" w:hAnsi="Times New Roman"/>
                <w:color w:val="000000" w:themeColor="text1"/>
                <w:spacing w:val="-6"/>
                <w:lang w:val="vi-VN"/>
              </w:rPr>
            </w:pPr>
            <w:r w:rsidRPr="007D113D">
              <w:rPr>
                <w:rFonts w:ascii="Times New Roman" w:eastAsia="Times New Roman" w:hAnsi="Times New Roman"/>
                <w:color w:val="000000" w:themeColor="text1"/>
                <w:spacing w:val="-6"/>
                <w:lang w:val="vi-VN"/>
              </w:rPr>
              <w:t>- Hội đồng Thi đua – Khen thưởng Trung ương (để báo cáo);</w:t>
            </w:r>
          </w:p>
          <w:p w:rsidR="002D2B5D" w:rsidRPr="007D113D" w:rsidRDefault="002D2B5D" w:rsidP="0009635A">
            <w:pPr>
              <w:autoSpaceDE w:val="0"/>
              <w:autoSpaceDN w:val="0"/>
              <w:adjustRightInd w:val="0"/>
              <w:spacing w:after="0" w:line="240" w:lineRule="auto"/>
              <w:jc w:val="both"/>
              <w:rPr>
                <w:rFonts w:ascii="Times New Roman" w:eastAsia="Times New Roman" w:hAnsi="Times New Roman"/>
                <w:color w:val="000000" w:themeColor="text1"/>
                <w:lang w:val="vi-VN"/>
              </w:rPr>
            </w:pPr>
            <w:r w:rsidRPr="007D113D">
              <w:rPr>
                <w:rFonts w:ascii="Times New Roman" w:eastAsia="Times New Roman" w:hAnsi="Times New Roman"/>
                <w:color w:val="000000" w:themeColor="text1"/>
                <w:lang w:val="vi-VN"/>
              </w:rPr>
              <w:t>- Bộ trưởng (để báo cáo);</w:t>
            </w:r>
          </w:p>
          <w:p w:rsidR="002D2B5D" w:rsidRPr="007D113D" w:rsidRDefault="002D2B5D" w:rsidP="0009635A">
            <w:pPr>
              <w:autoSpaceDE w:val="0"/>
              <w:autoSpaceDN w:val="0"/>
              <w:adjustRightInd w:val="0"/>
              <w:spacing w:after="0" w:line="240" w:lineRule="auto"/>
              <w:rPr>
                <w:rFonts w:ascii="Times New Roman" w:eastAsia="Times New Roman" w:hAnsi="Times New Roman"/>
                <w:color w:val="000000" w:themeColor="text1"/>
                <w:lang w:val="vi-VN"/>
              </w:rPr>
            </w:pPr>
            <w:r w:rsidRPr="007D113D">
              <w:rPr>
                <w:rFonts w:ascii="Times New Roman" w:eastAsia="Times New Roman" w:hAnsi="Times New Roman"/>
                <w:color w:val="000000" w:themeColor="text1"/>
                <w:lang w:val="vi-VN"/>
              </w:rPr>
              <w:t xml:space="preserve">- </w:t>
            </w:r>
            <w:r w:rsidRPr="007D113D">
              <w:rPr>
                <w:rFonts w:ascii="Times New Roman" w:eastAsia="Times New Roman" w:hAnsi="Times New Roman"/>
                <w:color w:val="000000" w:themeColor="text1"/>
                <w:spacing w:val="-8"/>
                <w:lang w:val="vi-VN"/>
              </w:rPr>
              <w:t>Các Thứ trưởng (để biết);</w:t>
            </w:r>
          </w:p>
          <w:p w:rsidR="002D2B5D" w:rsidRPr="007D113D" w:rsidRDefault="002D2B5D" w:rsidP="0009635A">
            <w:pPr>
              <w:autoSpaceDE w:val="0"/>
              <w:autoSpaceDN w:val="0"/>
              <w:adjustRightInd w:val="0"/>
              <w:spacing w:after="0" w:line="240" w:lineRule="auto"/>
              <w:jc w:val="both"/>
              <w:rPr>
                <w:rFonts w:ascii="Times New Roman" w:eastAsia="Times New Roman" w:hAnsi="Times New Roman"/>
                <w:color w:val="000000" w:themeColor="text1"/>
                <w:lang w:val="vi-VN"/>
              </w:rPr>
            </w:pPr>
            <w:r w:rsidRPr="007D113D">
              <w:rPr>
                <w:rFonts w:ascii="Times New Roman" w:eastAsia="Times New Roman" w:hAnsi="Times New Roman"/>
                <w:color w:val="000000" w:themeColor="text1"/>
                <w:lang w:val="vi-VN"/>
              </w:rPr>
              <w:t>- Trưởng Khối thi đua các bộ, ban, ngành nội chính Trung ương (để biết);</w:t>
            </w:r>
          </w:p>
          <w:p w:rsidR="002D2B5D" w:rsidRPr="007D113D" w:rsidRDefault="00530196" w:rsidP="0009635A">
            <w:pPr>
              <w:autoSpaceDE w:val="0"/>
              <w:autoSpaceDN w:val="0"/>
              <w:adjustRightInd w:val="0"/>
              <w:spacing w:after="0" w:line="240" w:lineRule="auto"/>
              <w:jc w:val="both"/>
              <w:rPr>
                <w:rFonts w:ascii="Times New Roman" w:eastAsia="Times New Roman" w:hAnsi="Times New Roman"/>
                <w:i/>
                <w:iCs/>
                <w:color w:val="000000" w:themeColor="text1"/>
                <w:lang w:val="vi-VN"/>
              </w:rPr>
            </w:pPr>
            <w:r>
              <w:rPr>
                <w:rFonts w:ascii="Times New Roman" w:eastAsia="Times New Roman" w:hAnsi="Times New Roman"/>
                <w:color w:val="000000" w:themeColor="text1"/>
                <w:lang w:val="vi-VN"/>
              </w:rPr>
              <w:t xml:space="preserve">- Thành viên Hội đồng TĐKT </w:t>
            </w:r>
            <w:r>
              <w:rPr>
                <w:rFonts w:ascii="Times New Roman" w:eastAsia="Times New Roman" w:hAnsi="Times New Roman"/>
                <w:color w:val="000000" w:themeColor="text1"/>
              </w:rPr>
              <w:t>n</w:t>
            </w:r>
            <w:r w:rsidR="002D2B5D" w:rsidRPr="007D113D">
              <w:rPr>
                <w:rFonts w:ascii="Times New Roman" w:eastAsia="Times New Roman" w:hAnsi="Times New Roman"/>
                <w:color w:val="000000" w:themeColor="text1"/>
                <w:lang w:val="vi-VN"/>
              </w:rPr>
              <w:t xml:space="preserve">gành </w:t>
            </w:r>
            <w:r>
              <w:rPr>
                <w:rFonts w:ascii="Times New Roman" w:eastAsia="Times New Roman" w:hAnsi="Times New Roman"/>
                <w:color w:val="000000" w:themeColor="text1"/>
              </w:rPr>
              <w:t xml:space="preserve">Tư pháp </w:t>
            </w:r>
            <w:r w:rsidR="002D2B5D" w:rsidRPr="007D113D">
              <w:rPr>
                <w:rFonts w:ascii="Times New Roman" w:eastAsia="Times New Roman" w:hAnsi="Times New Roman"/>
                <w:color w:val="000000" w:themeColor="text1"/>
                <w:lang w:val="vi-VN"/>
              </w:rPr>
              <w:t>(để biết);</w:t>
            </w:r>
          </w:p>
          <w:p w:rsidR="002D2B5D" w:rsidRPr="007D113D" w:rsidRDefault="002D2B5D" w:rsidP="0009635A">
            <w:pPr>
              <w:autoSpaceDE w:val="0"/>
              <w:autoSpaceDN w:val="0"/>
              <w:adjustRightInd w:val="0"/>
              <w:spacing w:after="0" w:line="240" w:lineRule="auto"/>
              <w:jc w:val="both"/>
              <w:rPr>
                <w:rFonts w:ascii="Times New Roman" w:eastAsia="Times New Roman" w:hAnsi="Times New Roman"/>
                <w:color w:val="000000" w:themeColor="text1"/>
                <w:lang w:val="vi-VN"/>
              </w:rPr>
            </w:pPr>
            <w:r w:rsidRPr="007D113D">
              <w:rPr>
                <w:rFonts w:ascii="Times New Roman" w:eastAsia="Times New Roman" w:hAnsi="Times New Roman"/>
                <w:i/>
                <w:iCs/>
                <w:color w:val="000000" w:themeColor="text1"/>
                <w:lang w:val="vi-VN"/>
              </w:rPr>
              <w:t xml:space="preserve">- </w:t>
            </w:r>
            <w:r w:rsidRPr="007D113D">
              <w:rPr>
                <w:rFonts w:ascii="Times New Roman" w:eastAsia="Times New Roman" w:hAnsi="Times New Roman"/>
                <w:iCs/>
                <w:color w:val="000000" w:themeColor="text1"/>
                <w:lang w:val="vi-VN"/>
              </w:rPr>
              <w:t xml:space="preserve">Trưởng, Phó Trưởng các Cụm, </w:t>
            </w:r>
            <w:r w:rsidRPr="007D113D">
              <w:rPr>
                <w:rFonts w:ascii="Times New Roman" w:eastAsia="Times New Roman" w:hAnsi="Times New Roman"/>
                <w:iCs/>
                <w:color w:val="000000" w:themeColor="text1"/>
              </w:rPr>
              <w:t>Khối</w:t>
            </w:r>
            <w:r w:rsidRPr="007D113D">
              <w:rPr>
                <w:rFonts w:ascii="Times New Roman" w:eastAsia="Times New Roman" w:hAnsi="Times New Roman"/>
                <w:iCs/>
                <w:color w:val="000000" w:themeColor="text1"/>
                <w:lang w:val="vi-VN"/>
              </w:rPr>
              <w:t xml:space="preserve"> thi đua ngành Tư pháp (để thực hiện);</w:t>
            </w:r>
          </w:p>
          <w:p w:rsidR="002D2B5D" w:rsidRPr="007D113D" w:rsidRDefault="002D2B5D" w:rsidP="0009635A">
            <w:pPr>
              <w:autoSpaceDE w:val="0"/>
              <w:autoSpaceDN w:val="0"/>
              <w:adjustRightInd w:val="0"/>
              <w:spacing w:after="0" w:line="240" w:lineRule="auto"/>
              <w:jc w:val="both"/>
              <w:rPr>
                <w:rFonts w:ascii="Times New Roman" w:eastAsia="Times New Roman" w:hAnsi="Times New Roman"/>
                <w:color w:val="000000" w:themeColor="text1"/>
                <w:lang w:val="vi-VN"/>
              </w:rPr>
            </w:pPr>
            <w:r w:rsidRPr="007D113D">
              <w:rPr>
                <w:rFonts w:ascii="Times New Roman" w:eastAsia="Times New Roman" w:hAnsi="Times New Roman"/>
                <w:color w:val="000000" w:themeColor="text1"/>
                <w:lang w:val="vi-VN"/>
              </w:rPr>
              <w:t xml:space="preserve">- Các đơn vị thuộc Bộ, Sở Tư pháp, Cục THADS các tỉnh, thành phố trực thuộc Trung ương (để thực hiện); </w:t>
            </w:r>
          </w:p>
          <w:p w:rsidR="002D2B5D" w:rsidRPr="007D113D" w:rsidRDefault="002D2B5D" w:rsidP="0009635A">
            <w:pPr>
              <w:autoSpaceDE w:val="0"/>
              <w:autoSpaceDN w:val="0"/>
              <w:adjustRightInd w:val="0"/>
              <w:spacing w:after="0" w:line="240" w:lineRule="auto"/>
              <w:jc w:val="both"/>
              <w:rPr>
                <w:rFonts w:ascii="Times New Roman" w:eastAsia="Times New Roman" w:hAnsi="Times New Roman"/>
                <w:color w:val="000000" w:themeColor="text1"/>
                <w:lang w:val="vi-VN"/>
              </w:rPr>
            </w:pPr>
            <w:r w:rsidRPr="007D113D">
              <w:rPr>
                <w:rFonts w:ascii="Times New Roman" w:eastAsia="Times New Roman" w:hAnsi="Times New Roman"/>
                <w:color w:val="000000" w:themeColor="text1"/>
                <w:lang w:val="vi-VN"/>
              </w:rPr>
              <w:t>- Cục CNTT (để đăng tải trên Cổng TTĐT);</w:t>
            </w:r>
          </w:p>
          <w:p w:rsidR="002D2B5D" w:rsidRPr="007D113D" w:rsidRDefault="002D2B5D" w:rsidP="0009635A">
            <w:pPr>
              <w:tabs>
                <w:tab w:val="left" w:pos="720"/>
                <w:tab w:val="left" w:pos="1800"/>
              </w:tabs>
              <w:autoSpaceDE w:val="0"/>
              <w:autoSpaceDN w:val="0"/>
              <w:adjustRightInd w:val="0"/>
              <w:spacing w:after="0" w:line="240" w:lineRule="auto"/>
              <w:rPr>
                <w:rFonts w:ascii="Times New Roman" w:eastAsia="Times New Roman" w:hAnsi="Times New Roman"/>
                <w:color w:val="000000" w:themeColor="text1"/>
                <w:sz w:val="28"/>
                <w:szCs w:val="28"/>
                <w:lang w:val="en"/>
              </w:rPr>
            </w:pPr>
            <w:r w:rsidRPr="007D113D">
              <w:rPr>
                <w:rFonts w:ascii="Times New Roman" w:eastAsia="Times New Roman" w:hAnsi="Times New Roman"/>
                <w:color w:val="000000" w:themeColor="text1"/>
                <w:lang w:val="en"/>
              </w:rPr>
              <w:t>- L</w:t>
            </w:r>
            <w:r w:rsidRPr="007D113D">
              <w:rPr>
                <w:rFonts w:ascii="Times New Roman" w:eastAsia="Times New Roman" w:hAnsi="Times New Roman"/>
                <w:color w:val="000000" w:themeColor="text1"/>
                <w:lang w:val="vi-VN"/>
              </w:rPr>
              <w:t>ưu: VT, Vụ T</w:t>
            </w:r>
            <w:r w:rsidRPr="007D113D">
              <w:rPr>
                <w:rFonts w:ascii="Times New Roman" w:eastAsia="Times New Roman" w:hAnsi="Times New Roman"/>
                <w:color w:val="000000" w:themeColor="text1"/>
              </w:rPr>
              <w:t>CCB</w:t>
            </w:r>
            <w:r w:rsidRPr="007D113D">
              <w:rPr>
                <w:rFonts w:ascii="Times New Roman" w:eastAsia="Times New Roman" w:hAnsi="Times New Roman"/>
                <w:color w:val="000000" w:themeColor="text1"/>
                <w:lang w:val="vi-VN"/>
              </w:rPr>
              <w:t>.</w:t>
            </w:r>
          </w:p>
        </w:tc>
        <w:tc>
          <w:tcPr>
            <w:tcW w:w="4573" w:type="dxa"/>
            <w:shd w:val="clear" w:color="auto" w:fill="FFFFFF"/>
          </w:tcPr>
          <w:p w:rsidR="002D2B5D" w:rsidRPr="007D113D" w:rsidRDefault="002D2B5D" w:rsidP="0009635A">
            <w:pPr>
              <w:autoSpaceDE w:val="0"/>
              <w:autoSpaceDN w:val="0"/>
              <w:adjustRightInd w:val="0"/>
              <w:spacing w:after="0"/>
              <w:jc w:val="center"/>
              <w:rPr>
                <w:rFonts w:ascii="Times New Roman" w:eastAsia="Times New Roman" w:hAnsi="Times New Roman"/>
                <w:b/>
                <w:bCs/>
                <w:color w:val="000000" w:themeColor="text1"/>
                <w:sz w:val="28"/>
                <w:szCs w:val="28"/>
                <w:lang w:val="vi-VN"/>
              </w:rPr>
            </w:pPr>
            <w:r w:rsidRPr="007D113D">
              <w:rPr>
                <w:rFonts w:ascii="Times New Roman" w:eastAsia="Times New Roman" w:hAnsi="Times New Roman"/>
                <w:b/>
                <w:bCs/>
                <w:color w:val="000000" w:themeColor="text1"/>
                <w:sz w:val="28"/>
                <w:szCs w:val="28"/>
                <w:lang w:val="en"/>
              </w:rPr>
              <w:t>KT. BỘ TR</w:t>
            </w:r>
            <w:r w:rsidRPr="007D113D">
              <w:rPr>
                <w:rFonts w:ascii="Times New Roman" w:eastAsia="Times New Roman" w:hAnsi="Times New Roman"/>
                <w:b/>
                <w:bCs/>
                <w:color w:val="000000" w:themeColor="text1"/>
                <w:sz w:val="28"/>
                <w:szCs w:val="28"/>
                <w:lang w:val="vi-VN"/>
              </w:rPr>
              <w:t>ƯỞNG</w:t>
            </w:r>
          </w:p>
          <w:p w:rsidR="002D2B5D" w:rsidRPr="007D113D" w:rsidRDefault="002D2B5D" w:rsidP="0009635A">
            <w:pPr>
              <w:autoSpaceDE w:val="0"/>
              <w:autoSpaceDN w:val="0"/>
              <w:adjustRightInd w:val="0"/>
              <w:spacing w:after="0"/>
              <w:jc w:val="center"/>
              <w:rPr>
                <w:rFonts w:ascii="Times New Roman" w:eastAsia="Times New Roman" w:hAnsi="Times New Roman"/>
                <w:b/>
                <w:bCs/>
                <w:color w:val="000000" w:themeColor="text1"/>
                <w:sz w:val="28"/>
                <w:szCs w:val="28"/>
                <w:lang w:val="vi-VN"/>
              </w:rPr>
            </w:pPr>
            <w:r w:rsidRPr="007D113D">
              <w:rPr>
                <w:rFonts w:ascii="Times New Roman" w:eastAsia="Times New Roman" w:hAnsi="Times New Roman"/>
                <w:b/>
                <w:bCs/>
                <w:color w:val="000000" w:themeColor="text1"/>
                <w:sz w:val="28"/>
                <w:szCs w:val="28"/>
                <w:lang w:val="en"/>
              </w:rPr>
              <w:t>THỨ TR</w:t>
            </w:r>
            <w:r w:rsidRPr="007D113D">
              <w:rPr>
                <w:rFonts w:ascii="Times New Roman" w:eastAsia="Times New Roman" w:hAnsi="Times New Roman"/>
                <w:b/>
                <w:bCs/>
                <w:color w:val="000000" w:themeColor="text1"/>
                <w:sz w:val="28"/>
                <w:szCs w:val="28"/>
                <w:lang w:val="vi-VN"/>
              </w:rPr>
              <w:t>ƯỞNG</w:t>
            </w:r>
          </w:p>
          <w:p w:rsidR="002D2B5D" w:rsidRPr="007D113D" w:rsidRDefault="002D2B5D" w:rsidP="0009635A">
            <w:pPr>
              <w:autoSpaceDE w:val="0"/>
              <w:autoSpaceDN w:val="0"/>
              <w:adjustRightInd w:val="0"/>
              <w:spacing w:after="0"/>
              <w:jc w:val="center"/>
              <w:rPr>
                <w:rFonts w:ascii="Times New Roman" w:eastAsia="Times New Roman" w:hAnsi="Times New Roman"/>
                <w:b/>
                <w:bCs/>
                <w:color w:val="000000" w:themeColor="text1"/>
                <w:sz w:val="28"/>
                <w:szCs w:val="28"/>
                <w:lang w:val="vi-VN"/>
              </w:rPr>
            </w:pPr>
          </w:p>
          <w:p w:rsidR="002D2B5D" w:rsidRPr="007D113D" w:rsidRDefault="002D2B5D" w:rsidP="0009635A">
            <w:pPr>
              <w:autoSpaceDE w:val="0"/>
              <w:autoSpaceDN w:val="0"/>
              <w:adjustRightInd w:val="0"/>
              <w:spacing w:after="0"/>
              <w:jc w:val="center"/>
              <w:rPr>
                <w:rFonts w:ascii="Times New Roman" w:eastAsia="Times New Roman" w:hAnsi="Times New Roman"/>
                <w:b/>
                <w:bCs/>
                <w:iCs/>
                <w:color w:val="000000" w:themeColor="text1"/>
                <w:sz w:val="28"/>
                <w:szCs w:val="28"/>
                <w:lang w:val="en"/>
              </w:rPr>
            </w:pPr>
          </w:p>
          <w:p w:rsidR="002D2B5D" w:rsidRPr="007D113D" w:rsidRDefault="002D2B5D" w:rsidP="0009635A">
            <w:pPr>
              <w:autoSpaceDE w:val="0"/>
              <w:autoSpaceDN w:val="0"/>
              <w:adjustRightInd w:val="0"/>
              <w:spacing w:after="0"/>
              <w:jc w:val="center"/>
              <w:rPr>
                <w:rFonts w:ascii="Times New Roman" w:eastAsia="Times New Roman" w:hAnsi="Times New Roman"/>
                <w:b/>
                <w:bCs/>
                <w:color w:val="000000" w:themeColor="text1"/>
                <w:sz w:val="28"/>
                <w:szCs w:val="28"/>
                <w:lang w:val="en"/>
              </w:rPr>
            </w:pPr>
          </w:p>
          <w:p w:rsidR="002D2B5D" w:rsidRPr="007D113D" w:rsidRDefault="002D2B5D" w:rsidP="0009635A">
            <w:pPr>
              <w:autoSpaceDE w:val="0"/>
              <w:autoSpaceDN w:val="0"/>
              <w:adjustRightInd w:val="0"/>
              <w:spacing w:after="0"/>
              <w:jc w:val="center"/>
              <w:rPr>
                <w:rFonts w:ascii="Times New Roman" w:eastAsia="Times New Roman" w:hAnsi="Times New Roman"/>
                <w:b/>
                <w:bCs/>
                <w:color w:val="000000" w:themeColor="text1"/>
                <w:sz w:val="28"/>
                <w:szCs w:val="28"/>
                <w:lang w:val="en"/>
              </w:rPr>
            </w:pPr>
          </w:p>
          <w:p w:rsidR="002D2B5D" w:rsidRPr="007D113D" w:rsidRDefault="002D2B5D" w:rsidP="0009635A">
            <w:pPr>
              <w:autoSpaceDE w:val="0"/>
              <w:autoSpaceDN w:val="0"/>
              <w:adjustRightInd w:val="0"/>
              <w:spacing w:after="0"/>
              <w:jc w:val="center"/>
              <w:rPr>
                <w:rFonts w:ascii="Times New Roman" w:eastAsia="Times New Roman" w:hAnsi="Times New Roman"/>
                <w:b/>
                <w:bCs/>
                <w:color w:val="000000" w:themeColor="text1"/>
                <w:sz w:val="12"/>
                <w:szCs w:val="28"/>
                <w:lang w:val="en"/>
              </w:rPr>
            </w:pPr>
          </w:p>
          <w:p w:rsidR="002D2B5D" w:rsidRPr="007D113D" w:rsidRDefault="002D2B5D" w:rsidP="0009635A">
            <w:pPr>
              <w:autoSpaceDE w:val="0"/>
              <w:autoSpaceDN w:val="0"/>
              <w:adjustRightInd w:val="0"/>
              <w:spacing w:after="0"/>
              <w:jc w:val="center"/>
              <w:rPr>
                <w:rFonts w:ascii="Times New Roman" w:eastAsia="Times New Roman" w:hAnsi="Times New Roman"/>
                <w:b/>
                <w:bCs/>
                <w:color w:val="000000" w:themeColor="text1"/>
                <w:sz w:val="28"/>
                <w:szCs w:val="28"/>
                <w:lang w:val="en"/>
              </w:rPr>
            </w:pPr>
          </w:p>
          <w:p w:rsidR="002D2B5D" w:rsidRPr="007D113D" w:rsidRDefault="002D2B5D" w:rsidP="0009635A">
            <w:pPr>
              <w:tabs>
                <w:tab w:val="left" w:pos="720"/>
                <w:tab w:val="left" w:pos="1800"/>
              </w:tabs>
              <w:autoSpaceDE w:val="0"/>
              <w:autoSpaceDN w:val="0"/>
              <w:adjustRightInd w:val="0"/>
              <w:spacing w:after="0"/>
              <w:jc w:val="center"/>
              <w:rPr>
                <w:rFonts w:ascii="Times New Roman" w:eastAsia="Times New Roman" w:hAnsi="Times New Roman"/>
                <w:color w:val="000000" w:themeColor="text1"/>
                <w:sz w:val="28"/>
                <w:szCs w:val="28"/>
              </w:rPr>
            </w:pPr>
            <w:r w:rsidRPr="007D113D">
              <w:rPr>
                <w:rFonts w:ascii="Times New Roman" w:eastAsia="Times New Roman" w:hAnsi="Times New Roman"/>
                <w:b/>
                <w:bCs/>
                <w:color w:val="000000" w:themeColor="text1"/>
                <w:sz w:val="28"/>
                <w:szCs w:val="28"/>
              </w:rPr>
              <w:t>Nguyễn Thanh Tịnh</w:t>
            </w:r>
          </w:p>
        </w:tc>
      </w:tr>
    </w:tbl>
    <w:p w:rsidR="002D2B5D" w:rsidRPr="007D113D" w:rsidRDefault="002D2B5D" w:rsidP="002D2B5D">
      <w:pPr>
        <w:spacing w:after="0" w:line="240" w:lineRule="auto"/>
        <w:ind w:left="-1560" w:firstLine="1560"/>
        <w:rPr>
          <w:rFonts w:ascii="Times New Roman" w:eastAsia="Times New Roman" w:hAnsi="Times New Roman"/>
          <w:color w:val="000000" w:themeColor="text1"/>
          <w:sz w:val="28"/>
          <w:szCs w:val="28"/>
        </w:rPr>
      </w:pPr>
    </w:p>
    <w:p w:rsidR="002D2B5D" w:rsidRPr="007D113D" w:rsidRDefault="002D2B5D" w:rsidP="002D2B5D">
      <w:pPr>
        <w:rPr>
          <w:color w:val="000000" w:themeColor="text1"/>
        </w:rPr>
      </w:pPr>
    </w:p>
    <w:p w:rsidR="00CA155E" w:rsidRPr="007D113D" w:rsidRDefault="00CA155E">
      <w:pPr>
        <w:rPr>
          <w:color w:val="000000" w:themeColor="text1"/>
        </w:rPr>
      </w:pPr>
    </w:p>
    <w:sectPr w:rsidR="00CA155E" w:rsidRPr="007D113D" w:rsidSect="00292699">
      <w:headerReference w:type="default" r:id="rId9"/>
      <w:pgSz w:w="11906" w:h="16838" w:code="9"/>
      <w:pgMar w:top="1138" w:right="1138" w:bottom="1138" w:left="1699" w:header="706" w:footer="706"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F95" w:rsidRDefault="006C7F95" w:rsidP="002D2B5D">
      <w:pPr>
        <w:spacing w:after="0" w:line="240" w:lineRule="auto"/>
      </w:pPr>
      <w:r>
        <w:separator/>
      </w:r>
    </w:p>
  </w:endnote>
  <w:endnote w:type="continuationSeparator" w:id="0">
    <w:p w:rsidR="006C7F95" w:rsidRDefault="006C7F95" w:rsidP="002D2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Italic">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F95" w:rsidRDefault="006C7F95" w:rsidP="002D2B5D">
      <w:pPr>
        <w:spacing w:after="0" w:line="240" w:lineRule="auto"/>
      </w:pPr>
      <w:r>
        <w:separator/>
      </w:r>
    </w:p>
  </w:footnote>
  <w:footnote w:type="continuationSeparator" w:id="0">
    <w:p w:rsidR="006C7F95" w:rsidRDefault="006C7F95" w:rsidP="002D2B5D">
      <w:pPr>
        <w:spacing w:after="0" w:line="240" w:lineRule="auto"/>
      </w:pPr>
      <w:r>
        <w:continuationSeparator/>
      </w:r>
    </w:p>
  </w:footnote>
  <w:footnote w:id="1">
    <w:p w:rsidR="0009635A" w:rsidRPr="00AF2865" w:rsidRDefault="0009635A" w:rsidP="002D2B5D">
      <w:pPr>
        <w:pStyle w:val="FootnoteText"/>
        <w:rPr>
          <w:rFonts w:ascii="Times New Roman" w:hAnsi="Times New Roman"/>
          <w:lang w:val="en-US"/>
        </w:rPr>
      </w:pPr>
      <w:r w:rsidRPr="00AF2865">
        <w:rPr>
          <w:rStyle w:val="FootnoteReference"/>
          <w:rFonts w:ascii="Times New Roman" w:hAnsi="Times New Roman"/>
        </w:rPr>
        <w:footnoteRef/>
      </w:r>
      <w:r w:rsidRPr="00AF2865">
        <w:rPr>
          <w:rFonts w:ascii="Times New Roman" w:hAnsi="Times New Roman"/>
        </w:rPr>
        <w:t xml:space="preserve"> </w:t>
      </w:r>
      <w:r w:rsidRPr="00AF2865">
        <w:rPr>
          <w:rFonts w:ascii="Times New Roman" w:eastAsia="Calibri" w:hAnsi="Times New Roman"/>
          <w:color w:val="000000"/>
          <w:spacing w:val="2"/>
          <w:lang w:val="it-IT"/>
        </w:rPr>
        <w:t>Ban hành kèm theo Quyết định số 984/QĐ-BTP ngày 31/5/2024</w:t>
      </w:r>
      <w:r>
        <w:rPr>
          <w:rFonts w:ascii="Times New Roman" w:eastAsia="Calibri" w:hAnsi="Times New Roman"/>
          <w:color w:val="000000"/>
          <w:spacing w:val="2"/>
          <w:lang w:val="it-IT"/>
        </w:rPr>
        <w:t xml:space="preserve"> </w:t>
      </w:r>
      <w:r w:rsidRPr="00745058">
        <w:rPr>
          <w:rFonts w:ascii="Times New Roman" w:eastAsia="Calibri" w:hAnsi="Times New Roman"/>
          <w:color w:val="000000"/>
          <w:spacing w:val="2"/>
          <w:lang w:val="it-IT"/>
        </w:rPr>
        <w:t>của Bộ trưởng Bộ Tư pháp</w:t>
      </w:r>
      <w:r w:rsidRPr="00AF2865">
        <w:rPr>
          <w:rFonts w:ascii="Times New Roman" w:eastAsia="Calibri" w:hAnsi="Times New Roman"/>
          <w:color w:val="000000"/>
          <w:spacing w:val="2"/>
          <w:lang w:val="it-IT"/>
        </w:rPr>
        <w:t>.</w:t>
      </w:r>
    </w:p>
  </w:footnote>
  <w:footnote w:id="2">
    <w:p w:rsidR="0009635A" w:rsidRPr="00745058" w:rsidRDefault="0009635A" w:rsidP="002D2B5D">
      <w:pPr>
        <w:pStyle w:val="FootnoteText"/>
        <w:rPr>
          <w:rFonts w:ascii="Times New Roman" w:hAnsi="Times New Roman"/>
          <w:lang w:val="en-US"/>
        </w:rPr>
      </w:pPr>
      <w:r w:rsidRPr="00745058">
        <w:rPr>
          <w:rStyle w:val="FootnoteReference"/>
          <w:rFonts w:ascii="Times New Roman" w:hAnsi="Times New Roman"/>
        </w:rPr>
        <w:footnoteRef/>
      </w:r>
      <w:r w:rsidRPr="00745058">
        <w:rPr>
          <w:rFonts w:ascii="Times New Roman" w:hAnsi="Times New Roman"/>
        </w:rPr>
        <w:t xml:space="preserve"> </w:t>
      </w:r>
      <w:r w:rsidRPr="00745058">
        <w:rPr>
          <w:rFonts w:ascii="Times New Roman" w:eastAsia="Calibri" w:hAnsi="Times New Roman"/>
          <w:color w:val="000000"/>
          <w:spacing w:val="2"/>
          <w:lang w:val="it-IT"/>
        </w:rPr>
        <w:t>Ban hành kèm theo Quyết định số 1050/QĐ-BTP ngày 06/6/2024 của Bộ trưởng Bộ Tư pháp.</w:t>
      </w:r>
    </w:p>
  </w:footnote>
  <w:footnote w:id="3">
    <w:p w:rsidR="0009635A" w:rsidRPr="009325A4" w:rsidRDefault="0009635A" w:rsidP="002D2B5D">
      <w:pPr>
        <w:pStyle w:val="FootnoteText"/>
        <w:rPr>
          <w:rFonts w:ascii="Times New Roman" w:hAnsi="Times New Roman"/>
          <w:lang w:val="en-US"/>
        </w:rPr>
      </w:pPr>
      <w:r w:rsidRPr="009325A4">
        <w:rPr>
          <w:rStyle w:val="FootnoteReference"/>
          <w:rFonts w:ascii="Times New Roman" w:hAnsi="Times New Roman"/>
        </w:rPr>
        <w:footnoteRef/>
      </w:r>
      <w:r w:rsidRPr="009325A4">
        <w:rPr>
          <w:rFonts w:ascii="Times New Roman" w:hAnsi="Times New Roman"/>
        </w:rPr>
        <w:t xml:space="preserve"> </w:t>
      </w:r>
      <w:r w:rsidRPr="009325A4">
        <w:rPr>
          <w:rFonts w:ascii="Times New Roman" w:eastAsia="Calibri" w:hAnsi="Times New Roman"/>
          <w:color w:val="000000"/>
          <w:spacing w:val="2"/>
          <w:lang w:val="it-IT"/>
        </w:rPr>
        <w:t>Ban hành kèm theo Quyết định số 1180/QĐ-BTP ngày 25/6/2024 của Bộ trưởng Bộ Tư pháp.</w:t>
      </w:r>
    </w:p>
  </w:footnote>
  <w:footnote w:id="4">
    <w:p w:rsidR="0009635A" w:rsidRPr="00E74846" w:rsidRDefault="0009635A" w:rsidP="002D2B5D">
      <w:pPr>
        <w:pStyle w:val="FootnoteText"/>
        <w:jc w:val="both"/>
        <w:rPr>
          <w:rFonts w:ascii="Times New Roman" w:hAnsi="Times New Roman"/>
          <w:lang w:val="en-US"/>
        </w:rPr>
      </w:pPr>
      <w:r w:rsidRPr="00E74846">
        <w:rPr>
          <w:rStyle w:val="FootnoteReference"/>
          <w:rFonts w:ascii="Times New Roman" w:hAnsi="Times New Roman"/>
        </w:rPr>
        <w:footnoteRef/>
      </w:r>
      <w:r w:rsidRPr="00E74846">
        <w:rPr>
          <w:rFonts w:ascii="Times New Roman" w:hAnsi="Times New Roman"/>
        </w:rPr>
        <w:t xml:space="preserve"> </w:t>
      </w:r>
      <w:r w:rsidRPr="00E74846">
        <w:rPr>
          <w:rFonts w:ascii="Times New Roman" w:hAnsi="Times New Roman"/>
          <w:lang w:val="en-US"/>
        </w:rPr>
        <w:t xml:space="preserve">Ban hành kèm </w:t>
      </w:r>
      <w:proofErr w:type="gramStart"/>
      <w:r w:rsidRPr="00E74846">
        <w:rPr>
          <w:rFonts w:ascii="Times New Roman" w:hAnsi="Times New Roman"/>
          <w:lang w:val="en-US"/>
        </w:rPr>
        <w:t>theo</w:t>
      </w:r>
      <w:proofErr w:type="gramEnd"/>
      <w:r w:rsidRPr="00E74846">
        <w:rPr>
          <w:rFonts w:ascii="Times New Roman" w:hAnsi="Times New Roman"/>
          <w:lang w:val="en-US"/>
        </w:rPr>
        <w:t xml:space="preserve"> </w:t>
      </w:r>
      <w:r w:rsidRPr="00E74846">
        <w:rPr>
          <w:rFonts w:ascii="Times New Roman" w:eastAsia="Calibri" w:hAnsi="Times New Roman"/>
          <w:color w:val="000000"/>
          <w:spacing w:val="2"/>
          <w:lang w:val="it-IT"/>
        </w:rPr>
        <w:t>Quyết định số 535/QĐ-BTP, Quyết định số 536/QĐ-BTP, Quyết định số 537/QĐ-BTP ngày 29/3/2024 của Bộ trưởng Bộ Tư pháp</w:t>
      </w:r>
      <w:r>
        <w:rPr>
          <w:rFonts w:ascii="Times New Roman" w:eastAsia="Calibri" w:hAnsi="Times New Roman"/>
          <w:color w:val="000000"/>
          <w:spacing w:val="2"/>
          <w:lang w:val="it-IT"/>
        </w:rPr>
        <w:t>.</w:t>
      </w:r>
    </w:p>
  </w:footnote>
  <w:footnote w:id="5">
    <w:p w:rsidR="0009635A" w:rsidRPr="003527D6" w:rsidRDefault="0009635A" w:rsidP="002D2B5D">
      <w:pPr>
        <w:pStyle w:val="FootnoteText"/>
        <w:rPr>
          <w:rFonts w:ascii="Times New Roman" w:hAnsi="Times New Roman"/>
        </w:rPr>
      </w:pPr>
      <w:r w:rsidRPr="003527D6">
        <w:rPr>
          <w:rStyle w:val="FootnoteReference"/>
          <w:rFonts w:ascii="Times New Roman" w:hAnsi="Times New Roman"/>
        </w:rPr>
        <w:footnoteRef/>
      </w:r>
      <w:r w:rsidRPr="003527D6">
        <w:rPr>
          <w:rFonts w:ascii="Times New Roman" w:hAnsi="Times New Roman"/>
        </w:rPr>
        <w:t xml:space="preserve"> Cục Đăng ký quốc gia giao dịch bảo đảm; Sở Tư pháp, Cục THADS các tỉnh Đắk Lắk, Lạng Sơn, Sóc Trăng.</w:t>
      </w:r>
    </w:p>
  </w:footnote>
  <w:footnote w:id="6">
    <w:p w:rsidR="0009635A" w:rsidRPr="0033344E" w:rsidRDefault="0009635A" w:rsidP="002D2B5D">
      <w:pPr>
        <w:pStyle w:val="FootnoteText"/>
        <w:rPr>
          <w:rFonts w:ascii="Times New Roman" w:hAnsi="Times New Roman"/>
          <w:lang w:val="en-US"/>
        </w:rPr>
      </w:pPr>
      <w:r w:rsidRPr="0033344E">
        <w:rPr>
          <w:rStyle w:val="FootnoteReference"/>
          <w:rFonts w:ascii="Times New Roman" w:hAnsi="Times New Roman"/>
        </w:rPr>
        <w:footnoteRef/>
      </w:r>
      <w:r w:rsidRPr="0033344E">
        <w:rPr>
          <w:rFonts w:ascii="Times New Roman" w:hAnsi="Times New Roman"/>
        </w:rPr>
        <w:t xml:space="preserve"> </w:t>
      </w:r>
      <w:r w:rsidRPr="0033344E">
        <w:rPr>
          <w:rFonts w:ascii="Times New Roman" w:hAnsi="Times New Roman"/>
          <w:spacing w:val="-4"/>
          <w:lang w:val="pl-PL"/>
        </w:rPr>
        <w:t>Ban hành kèm theo Quyết định số 2051/QĐ-BTP ngày 31/10/2024 của Bộ trưởng Bộ Tư pháp.</w:t>
      </w:r>
    </w:p>
  </w:footnote>
  <w:footnote w:id="7">
    <w:p w:rsidR="0009635A" w:rsidRPr="00F41A07" w:rsidRDefault="0009635A" w:rsidP="002D2B5D">
      <w:pPr>
        <w:pStyle w:val="FootnoteText"/>
        <w:rPr>
          <w:rFonts w:ascii="Times New Roman" w:hAnsi="Times New Roman"/>
          <w:lang w:val="en-US"/>
        </w:rPr>
      </w:pPr>
      <w:r w:rsidRPr="00F41A07">
        <w:rPr>
          <w:rStyle w:val="FootnoteReference"/>
          <w:rFonts w:ascii="Times New Roman" w:hAnsi="Times New Roman"/>
        </w:rPr>
        <w:footnoteRef/>
      </w:r>
      <w:r w:rsidRPr="00F41A07">
        <w:rPr>
          <w:rFonts w:ascii="Times New Roman" w:hAnsi="Times New Roman"/>
        </w:rPr>
        <w:t xml:space="preserve"> </w:t>
      </w:r>
      <w:r w:rsidRPr="00F41A07">
        <w:rPr>
          <w:rFonts w:ascii="Times New Roman" w:hAnsi="Times New Roman"/>
          <w:spacing w:val="-4"/>
          <w:lang w:val="pl-PL"/>
        </w:rPr>
        <w:t>Ban hành kèm theo Quyết định số 2134/QĐ-BTP ngày 11/11/2024 của Bộ trưởng Bộ Tư pháp.</w:t>
      </w:r>
    </w:p>
  </w:footnote>
  <w:footnote w:id="8">
    <w:p w:rsidR="0009635A" w:rsidRPr="006D2EB9" w:rsidRDefault="0009635A" w:rsidP="002D2B5D">
      <w:pPr>
        <w:pStyle w:val="FootnoteText"/>
        <w:rPr>
          <w:rFonts w:ascii="Times New Roman" w:hAnsi="Times New Roman"/>
          <w:lang w:val="en-US"/>
        </w:rPr>
      </w:pPr>
      <w:r w:rsidRPr="006D2EB9">
        <w:rPr>
          <w:rStyle w:val="FootnoteReference"/>
          <w:rFonts w:ascii="Times New Roman" w:hAnsi="Times New Roman"/>
        </w:rPr>
        <w:footnoteRef/>
      </w:r>
      <w:r w:rsidRPr="006D2EB9">
        <w:rPr>
          <w:rFonts w:ascii="Times New Roman" w:hAnsi="Times New Roman"/>
        </w:rPr>
        <w:t xml:space="preserve"> </w:t>
      </w:r>
      <w:r w:rsidRPr="006D2EB9">
        <w:rPr>
          <w:rFonts w:ascii="Times New Roman" w:hAnsi="Times New Roman"/>
          <w:szCs w:val="28"/>
        </w:rPr>
        <w:t xml:space="preserve">Quyết định </w:t>
      </w:r>
      <w:r w:rsidRPr="006D2EB9">
        <w:rPr>
          <w:rFonts w:ascii="Times New Roman" w:hAnsi="Times New Roman"/>
          <w:szCs w:val="28"/>
          <w:lang w:val="pl-PL"/>
        </w:rPr>
        <w:t>số 1567/QĐ-BTP ngày 19/8/2024 của Bộ trưởng Bộ Tư pháp.</w:t>
      </w:r>
    </w:p>
  </w:footnote>
  <w:footnote w:id="9">
    <w:p w:rsidR="0009635A" w:rsidRPr="00B22014" w:rsidRDefault="0009635A" w:rsidP="002D2B5D">
      <w:pPr>
        <w:pStyle w:val="FootnoteText"/>
        <w:jc w:val="both"/>
        <w:rPr>
          <w:rFonts w:ascii="Times New Roman" w:hAnsi="Times New Roman"/>
        </w:rPr>
      </w:pPr>
      <w:r w:rsidRPr="00C927F1">
        <w:rPr>
          <w:rStyle w:val="FootnoteReference"/>
          <w:rFonts w:ascii="Times New Roman" w:hAnsi="Times New Roman"/>
        </w:rPr>
        <w:footnoteRef/>
      </w:r>
      <w:r w:rsidRPr="00C927F1">
        <w:rPr>
          <w:rFonts w:ascii="Times New Roman" w:hAnsi="Times New Roman"/>
        </w:rPr>
        <w:t xml:space="preserve"> Mục 2 phần thứ Nhất dự thảo Báo cáo ngày </w:t>
      </w:r>
      <w:r w:rsidRPr="00C927F1">
        <w:rPr>
          <w:rFonts w:ascii="Times New Roman" w:hAnsi="Times New Roman"/>
          <w:lang w:val="en-US"/>
        </w:rPr>
        <w:t>10/12/2024</w:t>
      </w:r>
      <w:r w:rsidRPr="00C927F1">
        <w:rPr>
          <w:rFonts w:ascii="Times New Roman" w:hAnsi="Times New Roman"/>
        </w:rPr>
        <w:t xml:space="preserve"> của Bộ Tư pháp </w:t>
      </w:r>
      <w:r w:rsidRPr="00C927F1">
        <w:rPr>
          <w:rFonts w:ascii="Times New Roman" w:hAnsi="Times New Roman"/>
          <w:lang w:val="en-US"/>
        </w:rPr>
        <w:t xml:space="preserve">tình hình </w:t>
      </w:r>
      <w:r w:rsidRPr="00C927F1">
        <w:rPr>
          <w:rFonts w:ascii="Times New Roman" w:hAnsi="Times New Roman"/>
        </w:rPr>
        <w:t xml:space="preserve">công tác tư pháp </w:t>
      </w:r>
      <w:r w:rsidRPr="00C927F1">
        <w:rPr>
          <w:rFonts w:ascii="Times New Roman" w:hAnsi="Times New Roman"/>
          <w:lang w:val="en-US"/>
        </w:rPr>
        <w:t>năm 2024 và nhiệm vụ, giải pháp chủ yếu công tác năm 2025</w:t>
      </w:r>
      <w:r w:rsidRPr="00C927F1">
        <w:rPr>
          <w:rFonts w:ascii="Times New Roman" w:hAnsi="Times New Roman"/>
        </w:rPr>
        <w:t>.</w:t>
      </w:r>
    </w:p>
  </w:footnote>
  <w:footnote w:id="10">
    <w:p w:rsidR="0009635A" w:rsidRPr="002B63FF" w:rsidRDefault="0009635A" w:rsidP="002D2B5D">
      <w:pPr>
        <w:pStyle w:val="FootnoteText"/>
        <w:spacing w:before="60" w:after="60"/>
        <w:jc w:val="both"/>
        <w:rPr>
          <w:rFonts w:ascii="Times New Roman" w:hAnsi="Times New Roman"/>
        </w:rPr>
      </w:pPr>
      <w:r w:rsidRPr="002B63FF">
        <w:rPr>
          <w:rStyle w:val="FootnoteReference"/>
          <w:rFonts w:ascii="Times New Roman" w:hAnsi="Times New Roman"/>
        </w:rPr>
        <w:footnoteRef/>
      </w:r>
      <w:r w:rsidRPr="002B63FF">
        <w:rPr>
          <w:rFonts w:ascii="Times New Roman" w:hAnsi="Times New Roman"/>
        </w:rPr>
        <w:t>Bộ đã chọn, cử hơn 400 lượt công chức, viên chức ở các đơn vị thuộc Bộ và gần 2000 lượt công chức trong Hệ thống thi hành án dân sự đi đào tạo, bồi dưỡng ở trong nước; chọn, cử 33 lượt công chức, viên chức đi đào tạo, bồi dưỡng ở nước ngoài.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35A" w:rsidRPr="0066604A" w:rsidRDefault="0009635A">
    <w:pPr>
      <w:pStyle w:val="Header"/>
      <w:jc w:val="center"/>
    </w:pPr>
    <w:r w:rsidRPr="0066604A">
      <w:fldChar w:fldCharType="begin"/>
    </w:r>
    <w:r w:rsidRPr="0066604A">
      <w:instrText xml:space="preserve"> PAGE   \* MERGEFORMAT </w:instrText>
    </w:r>
    <w:r w:rsidRPr="0066604A">
      <w:fldChar w:fldCharType="separate"/>
    </w:r>
    <w:r w:rsidR="00292699">
      <w:rPr>
        <w:noProof/>
      </w:rPr>
      <w:t>32</w:t>
    </w:r>
    <w:r w:rsidRPr="0066604A">
      <w:rPr>
        <w:noProof/>
      </w:rPr>
      <w:fldChar w:fldCharType="end"/>
    </w:r>
  </w:p>
  <w:p w:rsidR="0009635A" w:rsidRDefault="000963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262FE94"/>
    <w:lvl w:ilvl="0" w:tplc="D4B22F5A">
      <w:start w:val="3"/>
      <w:numFmt w:val="bullet"/>
      <w:lvlText w:val="-"/>
      <w:lvlJc w:val="left"/>
      <w:pPr>
        <w:tabs>
          <w:tab w:val="left" w:pos="720"/>
        </w:tabs>
        <w:ind w:left="720" w:hanging="360"/>
      </w:pPr>
      <w:rPr>
        <w:rFonts w:ascii="Times New Roman" w:eastAsia="Times New Roman" w:hAnsi="Times New Roman" w:cs="Times New Roman" w:hint="default"/>
      </w:rPr>
    </w:lvl>
    <w:lvl w:ilvl="1" w:tplc="EF262154" w:tentative="1">
      <w:start w:val="1"/>
      <w:numFmt w:val="bullet"/>
      <w:lvlText w:val="o"/>
      <w:lvlJc w:val="left"/>
      <w:pPr>
        <w:tabs>
          <w:tab w:val="left" w:pos="1440"/>
        </w:tabs>
        <w:ind w:left="1440" w:hanging="360"/>
      </w:pPr>
      <w:rPr>
        <w:rFonts w:ascii="Courier New" w:hAnsi="Courier New" w:cs="Courier New" w:hint="default"/>
      </w:rPr>
    </w:lvl>
    <w:lvl w:ilvl="2" w:tplc="F8D6C986" w:tentative="1">
      <w:start w:val="1"/>
      <w:numFmt w:val="bullet"/>
      <w:lvlText w:val=""/>
      <w:lvlJc w:val="left"/>
      <w:pPr>
        <w:tabs>
          <w:tab w:val="left" w:pos="2160"/>
        </w:tabs>
        <w:ind w:left="2160" w:hanging="360"/>
      </w:pPr>
      <w:rPr>
        <w:rFonts w:ascii="Wingdings" w:hAnsi="Wingdings" w:hint="default"/>
      </w:rPr>
    </w:lvl>
    <w:lvl w:ilvl="3" w:tplc="8EACCECE" w:tentative="1">
      <w:start w:val="1"/>
      <w:numFmt w:val="bullet"/>
      <w:lvlText w:val=""/>
      <w:lvlJc w:val="left"/>
      <w:pPr>
        <w:tabs>
          <w:tab w:val="left" w:pos="2880"/>
        </w:tabs>
        <w:ind w:left="2880" w:hanging="360"/>
      </w:pPr>
      <w:rPr>
        <w:rFonts w:ascii="Symbol" w:hAnsi="Symbol" w:hint="default"/>
      </w:rPr>
    </w:lvl>
    <w:lvl w:ilvl="4" w:tplc="37563E54" w:tentative="1">
      <w:start w:val="1"/>
      <w:numFmt w:val="bullet"/>
      <w:lvlText w:val="o"/>
      <w:lvlJc w:val="left"/>
      <w:pPr>
        <w:tabs>
          <w:tab w:val="left" w:pos="3600"/>
        </w:tabs>
        <w:ind w:left="3600" w:hanging="360"/>
      </w:pPr>
      <w:rPr>
        <w:rFonts w:ascii="Courier New" w:hAnsi="Courier New" w:cs="Courier New" w:hint="default"/>
      </w:rPr>
    </w:lvl>
    <w:lvl w:ilvl="5" w:tplc="98707D3C" w:tentative="1">
      <w:start w:val="1"/>
      <w:numFmt w:val="bullet"/>
      <w:lvlText w:val=""/>
      <w:lvlJc w:val="left"/>
      <w:pPr>
        <w:tabs>
          <w:tab w:val="left" w:pos="4320"/>
        </w:tabs>
        <w:ind w:left="4320" w:hanging="360"/>
      </w:pPr>
      <w:rPr>
        <w:rFonts w:ascii="Wingdings" w:hAnsi="Wingdings" w:hint="default"/>
      </w:rPr>
    </w:lvl>
    <w:lvl w:ilvl="6" w:tplc="013EEB7C" w:tentative="1">
      <w:start w:val="1"/>
      <w:numFmt w:val="bullet"/>
      <w:lvlText w:val=""/>
      <w:lvlJc w:val="left"/>
      <w:pPr>
        <w:tabs>
          <w:tab w:val="left" w:pos="5040"/>
        </w:tabs>
        <w:ind w:left="5040" w:hanging="360"/>
      </w:pPr>
      <w:rPr>
        <w:rFonts w:ascii="Symbol" w:hAnsi="Symbol" w:hint="default"/>
      </w:rPr>
    </w:lvl>
    <w:lvl w:ilvl="7" w:tplc="B9628244" w:tentative="1">
      <w:start w:val="1"/>
      <w:numFmt w:val="bullet"/>
      <w:lvlText w:val="o"/>
      <w:lvlJc w:val="left"/>
      <w:pPr>
        <w:tabs>
          <w:tab w:val="left" w:pos="5760"/>
        </w:tabs>
        <w:ind w:left="5760" w:hanging="360"/>
      </w:pPr>
      <w:rPr>
        <w:rFonts w:ascii="Courier New" w:hAnsi="Courier New" w:cs="Courier New" w:hint="default"/>
      </w:rPr>
    </w:lvl>
    <w:lvl w:ilvl="8" w:tplc="E82C865A" w:tentative="1">
      <w:start w:val="1"/>
      <w:numFmt w:val="bullet"/>
      <w:lvlText w:val=""/>
      <w:lvlJc w:val="left"/>
      <w:pPr>
        <w:tabs>
          <w:tab w:val="left" w:pos="6480"/>
        </w:tabs>
        <w:ind w:left="6480" w:hanging="360"/>
      </w:pPr>
      <w:rPr>
        <w:rFonts w:ascii="Wingdings" w:hAnsi="Wingdings" w:hint="default"/>
      </w:rPr>
    </w:lvl>
  </w:abstractNum>
  <w:abstractNum w:abstractNumId="1">
    <w:nsid w:val="00000002"/>
    <w:multiLevelType w:val="multilevel"/>
    <w:tmpl w:val="A2D44FD6"/>
    <w:lvl w:ilvl="0">
      <w:start w:val="4"/>
      <w:numFmt w:val="decimal"/>
      <w:lvlText w:val="%1"/>
      <w:lvlJc w:val="left"/>
      <w:pPr>
        <w:tabs>
          <w:tab w:val="left" w:pos="675"/>
        </w:tabs>
        <w:ind w:left="675" w:hanging="675"/>
      </w:pPr>
      <w:rPr>
        <w:rFonts w:hint="default"/>
      </w:rPr>
    </w:lvl>
    <w:lvl w:ilvl="1">
      <w:start w:val="3"/>
      <w:numFmt w:val="decimal"/>
      <w:lvlText w:val="%1.%2"/>
      <w:lvlJc w:val="left"/>
      <w:pPr>
        <w:tabs>
          <w:tab w:val="left" w:pos="675"/>
        </w:tabs>
        <w:ind w:left="675" w:hanging="675"/>
      </w:pPr>
      <w:rPr>
        <w:rFonts w:hint="default"/>
      </w:rPr>
    </w:lvl>
    <w:lvl w:ilvl="2">
      <w:start w:val="7"/>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2">
    <w:nsid w:val="00000003"/>
    <w:multiLevelType w:val="singleLevel"/>
    <w:tmpl w:val="96769D90"/>
    <w:lvl w:ilvl="0">
      <w:start w:val="1"/>
      <w:numFmt w:val="bullet"/>
      <w:lvlText w:val="-"/>
      <w:lvlJc w:val="left"/>
      <w:pPr>
        <w:tabs>
          <w:tab w:val="left" w:pos="1080"/>
        </w:tabs>
        <w:ind w:left="1080" w:hanging="360"/>
      </w:pPr>
      <w:rPr>
        <w:rFonts w:hint="default"/>
        <w:i w:val="0"/>
      </w:rPr>
    </w:lvl>
  </w:abstractNum>
  <w:abstractNum w:abstractNumId="3">
    <w:nsid w:val="00000004"/>
    <w:multiLevelType w:val="hybridMultilevel"/>
    <w:tmpl w:val="F2FE8D9E"/>
    <w:lvl w:ilvl="0" w:tplc="CD0490A8">
      <w:start w:val="1"/>
      <w:numFmt w:val="bullet"/>
      <w:lvlText w:val="-"/>
      <w:lvlJc w:val="left"/>
      <w:pPr>
        <w:tabs>
          <w:tab w:val="left" w:pos="1965"/>
        </w:tabs>
        <w:ind w:left="1965" w:hanging="1065"/>
      </w:pPr>
      <w:rPr>
        <w:rFonts w:ascii="Times New Roman" w:eastAsia="Times New Roman" w:hAnsi="Times New Roman" w:cs="Times New Roman" w:hint="default"/>
      </w:rPr>
    </w:lvl>
    <w:lvl w:ilvl="1" w:tplc="04090003" w:tentative="1">
      <w:start w:val="1"/>
      <w:numFmt w:val="bullet"/>
      <w:lvlText w:val="o"/>
      <w:lvlJc w:val="left"/>
      <w:pPr>
        <w:tabs>
          <w:tab w:val="left" w:pos="1980"/>
        </w:tabs>
        <w:ind w:left="1980" w:hanging="360"/>
      </w:pPr>
      <w:rPr>
        <w:rFonts w:ascii="Courier New" w:hAnsi="Courier New" w:cs="Courier New" w:hint="default"/>
      </w:rPr>
    </w:lvl>
    <w:lvl w:ilvl="2" w:tplc="04090005" w:tentative="1">
      <w:start w:val="1"/>
      <w:numFmt w:val="bullet"/>
      <w:lvlText w:val=""/>
      <w:lvlJc w:val="left"/>
      <w:pPr>
        <w:tabs>
          <w:tab w:val="left" w:pos="2700"/>
        </w:tabs>
        <w:ind w:left="2700" w:hanging="360"/>
      </w:pPr>
      <w:rPr>
        <w:rFonts w:ascii="Wingdings" w:hAnsi="Wingdings" w:hint="default"/>
      </w:rPr>
    </w:lvl>
    <w:lvl w:ilvl="3" w:tplc="04090001" w:tentative="1">
      <w:start w:val="1"/>
      <w:numFmt w:val="bullet"/>
      <w:lvlText w:val=""/>
      <w:lvlJc w:val="left"/>
      <w:pPr>
        <w:tabs>
          <w:tab w:val="left" w:pos="3420"/>
        </w:tabs>
        <w:ind w:left="3420" w:hanging="360"/>
      </w:pPr>
      <w:rPr>
        <w:rFonts w:ascii="Symbol" w:hAnsi="Symbol" w:hint="default"/>
      </w:rPr>
    </w:lvl>
    <w:lvl w:ilvl="4" w:tplc="04090003" w:tentative="1">
      <w:start w:val="1"/>
      <w:numFmt w:val="bullet"/>
      <w:lvlText w:val="o"/>
      <w:lvlJc w:val="left"/>
      <w:pPr>
        <w:tabs>
          <w:tab w:val="left" w:pos="4140"/>
        </w:tabs>
        <w:ind w:left="4140" w:hanging="360"/>
      </w:pPr>
      <w:rPr>
        <w:rFonts w:ascii="Courier New" w:hAnsi="Courier New" w:cs="Courier New" w:hint="default"/>
      </w:rPr>
    </w:lvl>
    <w:lvl w:ilvl="5" w:tplc="04090005" w:tentative="1">
      <w:start w:val="1"/>
      <w:numFmt w:val="bullet"/>
      <w:lvlText w:val=""/>
      <w:lvlJc w:val="left"/>
      <w:pPr>
        <w:tabs>
          <w:tab w:val="left" w:pos="4860"/>
        </w:tabs>
        <w:ind w:left="4860" w:hanging="360"/>
      </w:pPr>
      <w:rPr>
        <w:rFonts w:ascii="Wingdings" w:hAnsi="Wingdings" w:hint="default"/>
      </w:rPr>
    </w:lvl>
    <w:lvl w:ilvl="6" w:tplc="04090001" w:tentative="1">
      <w:start w:val="1"/>
      <w:numFmt w:val="bullet"/>
      <w:lvlText w:val=""/>
      <w:lvlJc w:val="left"/>
      <w:pPr>
        <w:tabs>
          <w:tab w:val="left" w:pos="5580"/>
        </w:tabs>
        <w:ind w:left="5580" w:hanging="360"/>
      </w:pPr>
      <w:rPr>
        <w:rFonts w:ascii="Symbol" w:hAnsi="Symbol" w:hint="default"/>
      </w:rPr>
    </w:lvl>
    <w:lvl w:ilvl="7" w:tplc="04090003" w:tentative="1">
      <w:start w:val="1"/>
      <w:numFmt w:val="bullet"/>
      <w:lvlText w:val="o"/>
      <w:lvlJc w:val="left"/>
      <w:pPr>
        <w:tabs>
          <w:tab w:val="left" w:pos="6300"/>
        </w:tabs>
        <w:ind w:left="6300" w:hanging="360"/>
      </w:pPr>
      <w:rPr>
        <w:rFonts w:ascii="Courier New" w:hAnsi="Courier New" w:cs="Courier New" w:hint="default"/>
      </w:rPr>
    </w:lvl>
    <w:lvl w:ilvl="8" w:tplc="04090005" w:tentative="1">
      <w:start w:val="1"/>
      <w:numFmt w:val="bullet"/>
      <w:lvlText w:val=""/>
      <w:lvlJc w:val="left"/>
      <w:pPr>
        <w:tabs>
          <w:tab w:val="left" w:pos="7020"/>
        </w:tabs>
        <w:ind w:left="7020" w:hanging="360"/>
      </w:pPr>
      <w:rPr>
        <w:rFonts w:ascii="Wingdings" w:hAnsi="Wingdings" w:hint="default"/>
      </w:rPr>
    </w:lvl>
  </w:abstractNum>
  <w:abstractNum w:abstractNumId="4">
    <w:nsid w:val="00000005"/>
    <w:multiLevelType w:val="multilevel"/>
    <w:tmpl w:val="CEF66542"/>
    <w:lvl w:ilvl="0">
      <w:start w:val="1"/>
      <w:numFmt w:val="bullet"/>
      <w:lvlText w:val="-"/>
      <w:lvlJc w:val="left"/>
      <w:pPr>
        <w:tabs>
          <w:tab w:val="left" w:pos="1080"/>
        </w:tabs>
        <w:ind w:left="1080" w:hanging="360"/>
      </w:pPr>
      <w:rPr>
        <w:rFonts w:ascii="Times New Roman" w:eastAsia="Times New Roman" w:hAnsi="Times New Roman" w:cs="Times New Roman" w:hint="default"/>
      </w:rPr>
    </w:lvl>
    <w:lvl w:ilvl="1" w:tentative="1">
      <w:start w:val="1"/>
      <w:numFmt w:val="bullet"/>
      <w:lvlText w:val="o"/>
      <w:lvlJc w:val="left"/>
      <w:pPr>
        <w:tabs>
          <w:tab w:val="left" w:pos="1800"/>
        </w:tabs>
        <w:ind w:left="1800" w:hanging="360"/>
      </w:pPr>
      <w:rPr>
        <w:rFonts w:ascii="Courier New" w:hAnsi="Courier New" w:cs="Courier New" w:hint="default"/>
      </w:rPr>
    </w:lvl>
    <w:lvl w:ilvl="2" w:tentative="1">
      <w:start w:val="1"/>
      <w:numFmt w:val="bullet"/>
      <w:lvlText w:val=""/>
      <w:lvlJc w:val="left"/>
      <w:pPr>
        <w:tabs>
          <w:tab w:val="left" w:pos="2520"/>
        </w:tabs>
        <w:ind w:left="2520" w:hanging="360"/>
      </w:pPr>
      <w:rPr>
        <w:rFonts w:ascii="Wingdings" w:hAnsi="Wingdings" w:hint="default"/>
      </w:rPr>
    </w:lvl>
    <w:lvl w:ilvl="3" w:tentative="1">
      <w:start w:val="1"/>
      <w:numFmt w:val="bullet"/>
      <w:lvlText w:val=""/>
      <w:lvlJc w:val="left"/>
      <w:pPr>
        <w:tabs>
          <w:tab w:val="left" w:pos="3240"/>
        </w:tabs>
        <w:ind w:left="3240" w:hanging="360"/>
      </w:pPr>
      <w:rPr>
        <w:rFonts w:ascii="Symbol" w:hAnsi="Symbol" w:hint="default"/>
      </w:rPr>
    </w:lvl>
    <w:lvl w:ilvl="4" w:tentative="1">
      <w:start w:val="1"/>
      <w:numFmt w:val="bullet"/>
      <w:lvlText w:val="o"/>
      <w:lvlJc w:val="left"/>
      <w:pPr>
        <w:tabs>
          <w:tab w:val="left" w:pos="3960"/>
        </w:tabs>
        <w:ind w:left="3960" w:hanging="360"/>
      </w:pPr>
      <w:rPr>
        <w:rFonts w:ascii="Courier New" w:hAnsi="Courier New" w:cs="Courier New" w:hint="default"/>
      </w:rPr>
    </w:lvl>
    <w:lvl w:ilvl="5" w:tentative="1">
      <w:start w:val="1"/>
      <w:numFmt w:val="bullet"/>
      <w:lvlText w:val=""/>
      <w:lvlJc w:val="left"/>
      <w:pPr>
        <w:tabs>
          <w:tab w:val="left" w:pos="4680"/>
        </w:tabs>
        <w:ind w:left="4680" w:hanging="360"/>
      </w:pPr>
      <w:rPr>
        <w:rFonts w:ascii="Wingdings" w:hAnsi="Wingdings" w:hint="default"/>
      </w:rPr>
    </w:lvl>
    <w:lvl w:ilvl="6" w:tentative="1">
      <w:start w:val="1"/>
      <w:numFmt w:val="bullet"/>
      <w:lvlText w:val=""/>
      <w:lvlJc w:val="left"/>
      <w:pPr>
        <w:tabs>
          <w:tab w:val="left" w:pos="5400"/>
        </w:tabs>
        <w:ind w:left="5400" w:hanging="360"/>
      </w:pPr>
      <w:rPr>
        <w:rFonts w:ascii="Symbol" w:hAnsi="Symbol" w:hint="default"/>
      </w:rPr>
    </w:lvl>
    <w:lvl w:ilvl="7" w:tentative="1">
      <w:start w:val="1"/>
      <w:numFmt w:val="bullet"/>
      <w:lvlText w:val="o"/>
      <w:lvlJc w:val="left"/>
      <w:pPr>
        <w:tabs>
          <w:tab w:val="left" w:pos="6120"/>
        </w:tabs>
        <w:ind w:left="6120" w:hanging="360"/>
      </w:pPr>
      <w:rPr>
        <w:rFonts w:ascii="Courier New" w:hAnsi="Courier New" w:cs="Courier New" w:hint="default"/>
      </w:rPr>
    </w:lvl>
    <w:lvl w:ilvl="8" w:tentative="1">
      <w:start w:val="1"/>
      <w:numFmt w:val="bullet"/>
      <w:lvlText w:val=""/>
      <w:lvlJc w:val="left"/>
      <w:pPr>
        <w:tabs>
          <w:tab w:val="left" w:pos="6840"/>
        </w:tabs>
        <w:ind w:left="6840" w:hanging="360"/>
      </w:pPr>
      <w:rPr>
        <w:rFonts w:ascii="Wingdings" w:hAnsi="Wingdings" w:hint="default"/>
      </w:rPr>
    </w:lvl>
  </w:abstractNum>
  <w:abstractNum w:abstractNumId="5">
    <w:nsid w:val="00000006"/>
    <w:multiLevelType w:val="hybridMultilevel"/>
    <w:tmpl w:val="F63019F0"/>
    <w:lvl w:ilvl="0" w:tplc="01DA73BA">
      <w:start w:val="1"/>
      <w:numFmt w:val="bullet"/>
      <w:lvlText w:val=""/>
      <w:lvlJc w:val="left"/>
      <w:pPr>
        <w:tabs>
          <w:tab w:val="left" w:pos="720"/>
        </w:tabs>
        <w:ind w:left="720" w:hanging="360"/>
      </w:pPr>
      <w:rPr>
        <w:rFonts w:ascii="Symbol" w:hAnsi="Symbol" w:hint="default"/>
      </w:rPr>
    </w:lvl>
    <w:lvl w:ilvl="1" w:tplc="249267A0" w:tentative="1">
      <w:start w:val="1"/>
      <w:numFmt w:val="bullet"/>
      <w:lvlText w:val="o"/>
      <w:lvlJc w:val="left"/>
      <w:pPr>
        <w:tabs>
          <w:tab w:val="left" w:pos="1440"/>
        </w:tabs>
        <w:ind w:left="1440" w:hanging="360"/>
      </w:pPr>
      <w:rPr>
        <w:rFonts w:ascii="Courier New" w:hAnsi="Courier New" w:cs="Courier New" w:hint="default"/>
      </w:rPr>
    </w:lvl>
    <w:lvl w:ilvl="2" w:tplc="E506D722" w:tentative="1">
      <w:start w:val="1"/>
      <w:numFmt w:val="bullet"/>
      <w:lvlText w:val=""/>
      <w:lvlJc w:val="left"/>
      <w:pPr>
        <w:tabs>
          <w:tab w:val="left" w:pos="2160"/>
        </w:tabs>
        <w:ind w:left="2160" w:hanging="360"/>
      </w:pPr>
      <w:rPr>
        <w:rFonts w:ascii="Wingdings" w:hAnsi="Wingdings" w:hint="default"/>
      </w:rPr>
    </w:lvl>
    <w:lvl w:ilvl="3" w:tplc="AD58972C" w:tentative="1">
      <w:start w:val="1"/>
      <w:numFmt w:val="bullet"/>
      <w:lvlText w:val=""/>
      <w:lvlJc w:val="left"/>
      <w:pPr>
        <w:tabs>
          <w:tab w:val="left" w:pos="2880"/>
        </w:tabs>
        <w:ind w:left="2880" w:hanging="360"/>
      </w:pPr>
      <w:rPr>
        <w:rFonts w:ascii="Symbol" w:hAnsi="Symbol" w:hint="default"/>
      </w:rPr>
    </w:lvl>
    <w:lvl w:ilvl="4" w:tplc="1AC667AE" w:tentative="1">
      <w:start w:val="1"/>
      <w:numFmt w:val="bullet"/>
      <w:lvlText w:val="o"/>
      <w:lvlJc w:val="left"/>
      <w:pPr>
        <w:tabs>
          <w:tab w:val="left" w:pos="3600"/>
        </w:tabs>
        <w:ind w:left="3600" w:hanging="360"/>
      </w:pPr>
      <w:rPr>
        <w:rFonts w:ascii="Courier New" w:hAnsi="Courier New" w:cs="Courier New" w:hint="default"/>
      </w:rPr>
    </w:lvl>
    <w:lvl w:ilvl="5" w:tplc="1CCC11B0" w:tentative="1">
      <w:start w:val="1"/>
      <w:numFmt w:val="bullet"/>
      <w:lvlText w:val=""/>
      <w:lvlJc w:val="left"/>
      <w:pPr>
        <w:tabs>
          <w:tab w:val="left" w:pos="4320"/>
        </w:tabs>
        <w:ind w:left="4320" w:hanging="360"/>
      </w:pPr>
      <w:rPr>
        <w:rFonts w:ascii="Wingdings" w:hAnsi="Wingdings" w:hint="default"/>
      </w:rPr>
    </w:lvl>
    <w:lvl w:ilvl="6" w:tplc="CBBC6D1A" w:tentative="1">
      <w:start w:val="1"/>
      <w:numFmt w:val="bullet"/>
      <w:lvlText w:val=""/>
      <w:lvlJc w:val="left"/>
      <w:pPr>
        <w:tabs>
          <w:tab w:val="left" w:pos="5040"/>
        </w:tabs>
        <w:ind w:left="5040" w:hanging="360"/>
      </w:pPr>
      <w:rPr>
        <w:rFonts w:ascii="Symbol" w:hAnsi="Symbol" w:hint="default"/>
      </w:rPr>
    </w:lvl>
    <w:lvl w:ilvl="7" w:tplc="14989272" w:tentative="1">
      <w:start w:val="1"/>
      <w:numFmt w:val="bullet"/>
      <w:lvlText w:val="o"/>
      <w:lvlJc w:val="left"/>
      <w:pPr>
        <w:tabs>
          <w:tab w:val="left" w:pos="5760"/>
        </w:tabs>
        <w:ind w:left="5760" w:hanging="360"/>
      </w:pPr>
      <w:rPr>
        <w:rFonts w:ascii="Courier New" w:hAnsi="Courier New" w:cs="Courier New" w:hint="default"/>
      </w:rPr>
    </w:lvl>
    <w:lvl w:ilvl="8" w:tplc="CA9C6B56" w:tentative="1">
      <w:start w:val="1"/>
      <w:numFmt w:val="bullet"/>
      <w:lvlText w:val=""/>
      <w:lvlJc w:val="left"/>
      <w:pPr>
        <w:tabs>
          <w:tab w:val="left" w:pos="6480"/>
        </w:tabs>
        <w:ind w:left="6480" w:hanging="360"/>
      </w:pPr>
      <w:rPr>
        <w:rFonts w:ascii="Wingdings" w:hAnsi="Wingdings" w:hint="default"/>
      </w:rPr>
    </w:lvl>
  </w:abstractNum>
  <w:abstractNum w:abstractNumId="6">
    <w:nsid w:val="00000007"/>
    <w:multiLevelType w:val="hybridMultilevel"/>
    <w:tmpl w:val="4600F18C"/>
    <w:lvl w:ilvl="0" w:tplc="56AA0FC4">
      <w:start w:val="1"/>
      <w:numFmt w:val="decimal"/>
      <w:lvlText w:val="%1-"/>
      <w:lvlJc w:val="left"/>
      <w:pPr>
        <w:tabs>
          <w:tab w:val="left" w:pos="1080"/>
        </w:tabs>
        <w:ind w:left="1080" w:hanging="360"/>
      </w:pPr>
      <w:rPr>
        <w:rFonts w:ascii="Times New Roman" w:hAnsi="Times New Roman" w:cs="Times New Roman" w:hint="default"/>
      </w:rPr>
    </w:lvl>
    <w:lvl w:ilvl="1" w:tplc="1C1CCBB4">
      <w:start w:val="1"/>
      <w:numFmt w:val="decimal"/>
      <w:lvlText w:val="%2."/>
      <w:lvlJc w:val="left"/>
      <w:pPr>
        <w:tabs>
          <w:tab w:val="left" w:pos="1440"/>
        </w:tabs>
        <w:ind w:left="1440" w:hanging="360"/>
      </w:pPr>
    </w:lvl>
    <w:lvl w:ilvl="2" w:tplc="5F166662">
      <w:start w:val="1"/>
      <w:numFmt w:val="decimal"/>
      <w:lvlText w:val="%3."/>
      <w:lvlJc w:val="left"/>
      <w:pPr>
        <w:tabs>
          <w:tab w:val="left" w:pos="2160"/>
        </w:tabs>
        <w:ind w:left="2160" w:hanging="360"/>
      </w:pPr>
    </w:lvl>
    <w:lvl w:ilvl="3" w:tplc="24041026">
      <w:start w:val="1"/>
      <w:numFmt w:val="decimal"/>
      <w:lvlText w:val="%4."/>
      <w:lvlJc w:val="left"/>
      <w:pPr>
        <w:tabs>
          <w:tab w:val="left" w:pos="2880"/>
        </w:tabs>
        <w:ind w:left="2880" w:hanging="360"/>
      </w:pPr>
    </w:lvl>
    <w:lvl w:ilvl="4" w:tplc="08D06B26">
      <w:start w:val="1"/>
      <w:numFmt w:val="decimal"/>
      <w:lvlText w:val="%5."/>
      <w:lvlJc w:val="left"/>
      <w:pPr>
        <w:tabs>
          <w:tab w:val="left" w:pos="3600"/>
        </w:tabs>
        <w:ind w:left="3600" w:hanging="360"/>
      </w:pPr>
    </w:lvl>
    <w:lvl w:ilvl="5" w:tplc="2320CF8A">
      <w:start w:val="1"/>
      <w:numFmt w:val="decimal"/>
      <w:lvlText w:val="%6."/>
      <w:lvlJc w:val="left"/>
      <w:pPr>
        <w:tabs>
          <w:tab w:val="left" w:pos="4320"/>
        </w:tabs>
        <w:ind w:left="4320" w:hanging="360"/>
      </w:pPr>
    </w:lvl>
    <w:lvl w:ilvl="6" w:tplc="602E5624">
      <w:start w:val="1"/>
      <w:numFmt w:val="decimal"/>
      <w:lvlText w:val="%7."/>
      <w:lvlJc w:val="left"/>
      <w:pPr>
        <w:tabs>
          <w:tab w:val="left" w:pos="5040"/>
        </w:tabs>
        <w:ind w:left="5040" w:hanging="360"/>
      </w:pPr>
    </w:lvl>
    <w:lvl w:ilvl="7" w:tplc="347A8C86">
      <w:start w:val="1"/>
      <w:numFmt w:val="decimal"/>
      <w:lvlText w:val="%8."/>
      <w:lvlJc w:val="left"/>
      <w:pPr>
        <w:tabs>
          <w:tab w:val="left" w:pos="5760"/>
        </w:tabs>
        <w:ind w:left="5760" w:hanging="360"/>
      </w:pPr>
    </w:lvl>
    <w:lvl w:ilvl="8" w:tplc="5B4A8F38">
      <w:start w:val="1"/>
      <w:numFmt w:val="decimal"/>
      <w:lvlText w:val="%9."/>
      <w:lvlJc w:val="left"/>
      <w:pPr>
        <w:tabs>
          <w:tab w:val="left" w:pos="6480"/>
        </w:tabs>
        <w:ind w:left="6480" w:hanging="360"/>
      </w:pPr>
    </w:lvl>
  </w:abstractNum>
  <w:abstractNum w:abstractNumId="7">
    <w:nsid w:val="00000008"/>
    <w:multiLevelType w:val="hybridMultilevel"/>
    <w:tmpl w:val="DE26EF5C"/>
    <w:lvl w:ilvl="0" w:tplc="CB74DA0A">
      <w:start w:val="1"/>
      <w:numFmt w:val="bullet"/>
      <w:lvlText w:val="-"/>
      <w:lvlJc w:val="left"/>
      <w:pPr>
        <w:tabs>
          <w:tab w:val="left" w:pos="1080"/>
        </w:tabs>
        <w:ind w:left="1080" w:hanging="360"/>
      </w:pPr>
      <w:rPr>
        <w:rFonts w:ascii="Times New Roman" w:eastAsia="Times New Roman" w:hAnsi="Times New Roman" w:cs="Times New Roman" w:hint="default"/>
      </w:rPr>
    </w:lvl>
    <w:lvl w:ilvl="1" w:tplc="3F4EF20A" w:tentative="1">
      <w:start w:val="1"/>
      <w:numFmt w:val="bullet"/>
      <w:lvlText w:val="o"/>
      <w:lvlJc w:val="left"/>
      <w:pPr>
        <w:tabs>
          <w:tab w:val="left" w:pos="1800"/>
        </w:tabs>
        <w:ind w:left="1800" w:hanging="360"/>
      </w:pPr>
      <w:rPr>
        <w:rFonts w:ascii="Courier New" w:hAnsi="Courier New" w:cs="Courier New" w:hint="default"/>
      </w:rPr>
    </w:lvl>
    <w:lvl w:ilvl="2" w:tplc="F774D132" w:tentative="1">
      <w:start w:val="1"/>
      <w:numFmt w:val="bullet"/>
      <w:lvlText w:val=""/>
      <w:lvlJc w:val="left"/>
      <w:pPr>
        <w:tabs>
          <w:tab w:val="left" w:pos="2520"/>
        </w:tabs>
        <w:ind w:left="2520" w:hanging="360"/>
      </w:pPr>
      <w:rPr>
        <w:rFonts w:ascii="Wingdings" w:hAnsi="Wingdings" w:hint="default"/>
      </w:rPr>
    </w:lvl>
    <w:lvl w:ilvl="3" w:tplc="E894F988" w:tentative="1">
      <w:start w:val="1"/>
      <w:numFmt w:val="bullet"/>
      <w:lvlText w:val=""/>
      <w:lvlJc w:val="left"/>
      <w:pPr>
        <w:tabs>
          <w:tab w:val="left" w:pos="3240"/>
        </w:tabs>
        <w:ind w:left="3240" w:hanging="360"/>
      </w:pPr>
      <w:rPr>
        <w:rFonts w:ascii="Symbol" w:hAnsi="Symbol" w:hint="default"/>
      </w:rPr>
    </w:lvl>
    <w:lvl w:ilvl="4" w:tplc="57BAD16A" w:tentative="1">
      <w:start w:val="1"/>
      <w:numFmt w:val="bullet"/>
      <w:lvlText w:val="o"/>
      <w:lvlJc w:val="left"/>
      <w:pPr>
        <w:tabs>
          <w:tab w:val="left" w:pos="3960"/>
        </w:tabs>
        <w:ind w:left="3960" w:hanging="360"/>
      </w:pPr>
      <w:rPr>
        <w:rFonts w:ascii="Courier New" w:hAnsi="Courier New" w:cs="Courier New" w:hint="default"/>
      </w:rPr>
    </w:lvl>
    <w:lvl w:ilvl="5" w:tplc="78306A16" w:tentative="1">
      <w:start w:val="1"/>
      <w:numFmt w:val="bullet"/>
      <w:lvlText w:val=""/>
      <w:lvlJc w:val="left"/>
      <w:pPr>
        <w:tabs>
          <w:tab w:val="left" w:pos="4680"/>
        </w:tabs>
        <w:ind w:left="4680" w:hanging="360"/>
      </w:pPr>
      <w:rPr>
        <w:rFonts w:ascii="Wingdings" w:hAnsi="Wingdings" w:hint="default"/>
      </w:rPr>
    </w:lvl>
    <w:lvl w:ilvl="6" w:tplc="6F0215C8" w:tentative="1">
      <w:start w:val="1"/>
      <w:numFmt w:val="bullet"/>
      <w:lvlText w:val=""/>
      <w:lvlJc w:val="left"/>
      <w:pPr>
        <w:tabs>
          <w:tab w:val="left" w:pos="5400"/>
        </w:tabs>
        <w:ind w:left="5400" w:hanging="360"/>
      </w:pPr>
      <w:rPr>
        <w:rFonts w:ascii="Symbol" w:hAnsi="Symbol" w:hint="default"/>
      </w:rPr>
    </w:lvl>
    <w:lvl w:ilvl="7" w:tplc="E70434AE" w:tentative="1">
      <w:start w:val="1"/>
      <w:numFmt w:val="bullet"/>
      <w:lvlText w:val="o"/>
      <w:lvlJc w:val="left"/>
      <w:pPr>
        <w:tabs>
          <w:tab w:val="left" w:pos="6120"/>
        </w:tabs>
        <w:ind w:left="6120" w:hanging="360"/>
      </w:pPr>
      <w:rPr>
        <w:rFonts w:ascii="Courier New" w:hAnsi="Courier New" w:cs="Courier New" w:hint="default"/>
      </w:rPr>
    </w:lvl>
    <w:lvl w:ilvl="8" w:tplc="63343C6C" w:tentative="1">
      <w:start w:val="1"/>
      <w:numFmt w:val="bullet"/>
      <w:lvlText w:val=""/>
      <w:lvlJc w:val="left"/>
      <w:pPr>
        <w:tabs>
          <w:tab w:val="left" w:pos="6840"/>
        </w:tabs>
        <w:ind w:left="6840" w:hanging="360"/>
      </w:pPr>
      <w:rPr>
        <w:rFonts w:ascii="Wingdings" w:hAnsi="Wingdings" w:hint="default"/>
      </w:rPr>
    </w:lvl>
  </w:abstractNum>
  <w:abstractNum w:abstractNumId="8">
    <w:nsid w:val="00000009"/>
    <w:multiLevelType w:val="hybridMultilevel"/>
    <w:tmpl w:val="D0562FFA"/>
    <w:lvl w:ilvl="0" w:tplc="5A861E52">
      <w:start w:val="1"/>
      <w:numFmt w:val="upperRoman"/>
      <w:lvlText w:val="%1."/>
      <w:lvlJc w:val="left"/>
      <w:pPr>
        <w:tabs>
          <w:tab w:val="left" w:pos="2160"/>
        </w:tabs>
        <w:ind w:left="2160" w:hanging="720"/>
      </w:pPr>
      <w:rPr>
        <w:rFonts w:hint="default"/>
      </w:rPr>
    </w:lvl>
    <w:lvl w:ilvl="1" w:tplc="7E923246" w:tentative="1">
      <w:start w:val="1"/>
      <w:numFmt w:val="lowerLetter"/>
      <w:lvlText w:val="%2."/>
      <w:lvlJc w:val="left"/>
      <w:pPr>
        <w:tabs>
          <w:tab w:val="left" w:pos="2520"/>
        </w:tabs>
        <w:ind w:left="2520" w:hanging="360"/>
      </w:pPr>
    </w:lvl>
    <w:lvl w:ilvl="2" w:tplc="0FAA6150" w:tentative="1">
      <w:start w:val="1"/>
      <w:numFmt w:val="lowerRoman"/>
      <w:lvlText w:val="%3."/>
      <w:lvlJc w:val="right"/>
      <w:pPr>
        <w:tabs>
          <w:tab w:val="left" w:pos="3240"/>
        </w:tabs>
        <w:ind w:left="3240" w:hanging="180"/>
      </w:pPr>
    </w:lvl>
    <w:lvl w:ilvl="3" w:tplc="9FCCE618" w:tentative="1">
      <w:start w:val="1"/>
      <w:numFmt w:val="decimal"/>
      <w:lvlText w:val="%4."/>
      <w:lvlJc w:val="left"/>
      <w:pPr>
        <w:tabs>
          <w:tab w:val="left" w:pos="3960"/>
        </w:tabs>
        <w:ind w:left="3960" w:hanging="360"/>
      </w:pPr>
    </w:lvl>
    <w:lvl w:ilvl="4" w:tplc="AD5C3C10" w:tentative="1">
      <w:start w:val="1"/>
      <w:numFmt w:val="lowerLetter"/>
      <w:lvlText w:val="%5."/>
      <w:lvlJc w:val="left"/>
      <w:pPr>
        <w:tabs>
          <w:tab w:val="left" w:pos="4680"/>
        </w:tabs>
        <w:ind w:left="4680" w:hanging="360"/>
      </w:pPr>
    </w:lvl>
    <w:lvl w:ilvl="5" w:tplc="9EA6C736" w:tentative="1">
      <w:start w:val="1"/>
      <w:numFmt w:val="lowerRoman"/>
      <w:lvlText w:val="%6."/>
      <w:lvlJc w:val="right"/>
      <w:pPr>
        <w:tabs>
          <w:tab w:val="left" w:pos="5400"/>
        </w:tabs>
        <w:ind w:left="5400" w:hanging="180"/>
      </w:pPr>
    </w:lvl>
    <w:lvl w:ilvl="6" w:tplc="1D9410D8" w:tentative="1">
      <w:start w:val="1"/>
      <w:numFmt w:val="decimal"/>
      <w:lvlText w:val="%7."/>
      <w:lvlJc w:val="left"/>
      <w:pPr>
        <w:tabs>
          <w:tab w:val="left" w:pos="6120"/>
        </w:tabs>
        <w:ind w:left="6120" w:hanging="360"/>
      </w:pPr>
    </w:lvl>
    <w:lvl w:ilvl="7" w:tplc="836C32D4" w:tentative="1">
      <w:start w:val="1"/>
      <w:numFmt w:val="lowerLetter"/>
      <w:lvlText w:val="%8."/>
      <w:lvlJc w:val="left"/>
      <w:pPr>
        <w:tabs>
          <w:tab w:val="left" w:pos="6840"/>
        </w:tabs>
        <w:ind w:left="6840" w:hanging="360"/>
      </w:pPr>
    </w:lvl>
    <w:lvl w:ilvl="8" w:tplc="762A96C4" w:tentative="1">
      <w:start w:val="1"/>
      <w:numFmt w:val="lowerRoman"/>
      <w:lvlText w:val="%9."/>
      <w:lvlJc w:val="right"/>
      <w:pPr>
        <w:tabs>
          <w:tab w:val="left" w:pos="7560"/>
        </w:tabs>
        <w:ind w:left="7560" w:hanging="180"/>
      </w:pPr>
    </w:lvl>
  </w:abstractNum>
  <w:abstractNum w:abstractNumId="9">
    <w:nsid w:val="0000000A"/>
    <w:multiLevelType w:val="singleLevel"/>
    <w:tmpl w:val="751872EA"/>
    <w:lvl w:ilvl="0">
      <w:start w:val="2"/>
      <w:numFmt w:val="bullet"/>
      <w:lvlText w:val="-"/>
      <w:lvlJc w:val="left"/>
      <w:pPr>
        <w:tabs>
          <w:tab w:val="left" w:pos="1080"/>
        </w:tabs>
        <w:ind w:left="1080" w:hanging="360"/>
      </w:pPr>
      <w:rPr>
        <w:rFonts w:hint="default"/>
      </w:rPr>
    </w:lvl>
  </w:abstractNum>
  <w:abstractNum w:abstractNumId="10">
    <w:nsid w:val="0000000B"/>
    <w:multiLevelType w:val="hybridMultilevel"/>
    <w:tmpl w:val="D5AA7B04"/>
    <w:lvl w:ilvl="0" w:tplc="4356B43E">
      <w:start w:val="6"/>
      <w:numFmt w:val="bullet"/>
      <w:lvlText w:val="-"/>
      <w:lvlJc w:val="left"/>
      <w:pPr>
        <w:tabs>
          <w:tab w:val="left" w:pos="720"/>
        </w:tabs>
        <w:ind w:left="720" w:hanging="360"/>
      </w:pPr>
      <w:rPr>
        <w:rFonts w:ascii="Times New Roman" w:eastAsia="Times New Roman" w:hAnsi="Times New Roman" w:cs="Times New Roman" w:hint="default"/>
      </w:rPr>
    </w:lvl>
    <w:lvl w:ilvl="1" w:tplc="2A6AAA96" w:tentative="1">
      <w:start w:val="1"/>
      <w:numFmt w:val="bullet"/>
      <w:lvlText w:val="o"/>
      <w:lvlJc w:val="left"/>
      <w:pPr>
        <w:tabs>
          <w:tab w:val="left" w:pos="1440"/>
        </w:tabs>
        <w:ind w:left="1440" w:hanging="360"/>
      </w:pPr>
      <w:rPr>
        <w:rFonts w:ascii="Courier New" w:hAnsi="Courier New" w:cs="Courier New" w:hint="default"/>
      </w:rPr>
    </w:lvl>
    <w:lvl w:ilvl="2" w:tplc="D24A22B0" w:tentative="1">
      <w:start w:val="1"/>
      <w:numFmt w:val="bullet"/>
      <w:lvlText w:val=""/>
      <w:lvlJc w:val="left"/>
      <w:pPr>
        <w:tabs>
          <w:tab w:val="left" w:pos="2160"/>
        </w:tabs>
        <w:ind w:left="2160" w:hanging="360"/>
      </w:pPr>
      <w:rPr>
        <w:rFonts w:ascii="Wingdings" w:hAnsi="Wingdings" w:hint="default"/>
      </w:rPr>
    </w:lvl>
    <w:lvl w:ilvl="3" w:tplc="037E32DC" w:tentative="1">
      <w:start w:val="1"/>
      <w:numFmt w:val="bullet"/>
      <w:lvlText w:val=""/>
      <w:lvlJc w:val="left"/>
      <w:pPr>
        <w:tabs>
          <w:tab w:val="left" w:pos="2880"/>
        </w:tabs>
        <w:ind w:left="2880" w:hanging="360"/>
      </w:pPr>
      <w:rPr>
        <w:rFonts w:ascii="Symbol" w:hAnsi="Symbol" w:hint="default"/>
      </w:rPr>
    </w:lvl>
    <w:lvl w:ilvl="4" w:tplc="A82C4392" w:tentative="1">
      <w:start w:val="1"/>
      <w:numFmt w:val="bullet"/>
      <w:lvlText w:val="o"/>
      <w:lvlJc w:val="left"/>
      <w:pPr>
        <w:tabs>
          <w:tab w:val="left" w:pos="3600"/>
        </w:tabs>
        <w:ind w:left="3600" w:hanging="360"/>
      </w:pPr>
      <w:rPr>
        <w:rFonts w:ascii="Courier New" w:hAnsi="Courier New" w:cs="Courier New" w:hint="default"/>
      </w:rPr>
    </w:lvl>
    <w:lvl w:ilvl="5" w:tplc="CE52D0B2" w:tentative="1">
      <w:start w:val="1"/>
      <w:numFmt w:val="bullet"/>
      <w:lvlText w:val=""/>
      <w:lvlJc w:val="left"/>
      <w:pPr>
        <w:tabs>
          <w:tab w:val="left" w:pos="4320"/>
        </w:tabs>
        <w:ind w:left="4320" w:hanging="360"/>
      </w:pPr>
      <w:rPr>
        <w:rFonts w:ascii="Wingdings" w:hAnsi="Wingdings" w:hint="default"/>
      </w:rPr>
    </w:lvl>
    <w:lvl w:ilvl="6" w:tplc="BF3E2E32" w:tentative="1">
      <w:start w:val="1"/>
      <w:numFmt w:val="bullet"/>
      <w:lvlText w:val=""/>
      <w:lvlJc w:val="left"/>
      <w:pPr>
        <w:tabs>
          <w:tab w:val="left" w:pos="5040"/>
        </w:tabs>
        <w:ind w:left="5040" w:hanging="360"/>
      </w:pPr>
      <w:rPr>
        <w:rFonts w:ascii="Symbol" w:hAnsi="Symbol" w:hint="default"/>
      </w:rPr>
    </w:lvl>
    <w:lvl w:ilvl="7" w:tplc="A7087D26" w:tentative="1">
      <w:start w:val="1"/>
      <w:numFmt w:val="bullet"/>
      <w:lvlText w:val="o"/>
      <w:lvlJc w:val="left"/>
      <w:pPr>
        <w:tabs>
          <w:tab w:val="left" w:pos="5760"/>
        </w:tabs>
        <w:ind w:left="5760" w:hanging="360"/>
      </w:pPr>
      <w:rPr>
        <w:rFonts w:ascii="Courier New" w:hAnsi="Courier New" w:cs="Courier New" w:hint="default"/>
      </w:rPr>
    </w:lvl>
    <w:lvl w:ilvl="8" w:tplc="90A811C8" w:tentative="1">
      <w:start w:val="1"/>
      <w:numFmt w:val="bullet"/>
      <w:lvlText w:val=""/>
      <w:lvlJc w:val="left"/>
      <w:pPr>
        <w:tabs>
          <w:tab w:val="left" w:pos="6480"/>
        </w:tabs>
        <w:ind w:left="6480" w:hanging="360"/>
      </w:pPr>
      <w:rPr>
        <w:rFonts w:ascii="Wingdings" w:hAnsi="Wingdings" w:hint="default"/>
      </w:rPr>
    </w:lvl>
  </w:abstractNum>
  <w:abstractNum w:abstractNumId="11">
    <w:nsid w:val="0000000C"/>
    <w:multiLevelType w:val="multilevel"/>
    <w:tmpl w:val="304ADD02"/>
    <w:lvl w:ilvl="0">
      <w:start w:val="1"/>
      <w:numFmt w:val="decimal"/>
      <w:lvlText w:val="%1."/>
      <w:lvlJc w:val="left"/>
      <w:pPr>
        <w:tabs>
          <w:tab w:val="left" w:pos="720"/>
        </w:tabs>
        <w:ind w:left="720" w:hanging="360"/>
      </w:pPr>
      <w:rPr>
        <w:rFonts w:hint="default"/>
        <w:b/>
      </w:rPr>
    </w:lvl>
    <w:lvl w:ilvl="1">
      <w:start w:val="3"/>
      <w:numFmt w:val="decimal"/>
      <w:isLgl/>
      <w:lvlText w:val="%1.%2"/>
      <w:lvlJc w:val="left"/>
      <w:pPr>
        <w:tabs>
          <w:tab w:val="left" w:pos="780"/>
        </w:tabs>
        <w:ind w:left="780" w:hanging="420"/>
      </w:pPr>
      <w:rPr>
        <w:rFonts w:hint="default"/>
      </w:rPr>
    </w:lvl>
    <w:lvl w:ilvl="2">
      <w:start w:val="1"/>
      <w:numFmt w:val="decimal"/>
      <w:isLgl/>
      <w:lvlText w:val="%1.%2.%3"/>
      <w:lvlJc w:val="left"/>
      <w:pPr>
        <w:tabs>
          <w:tab w:val="left" w:pos="1080"/>
        </w:tabs>
        <w:ind w:left="1080" w:hanging="720"/>
      </w:pPr>
      <w:rPr>
        <w:rFonts w:hint="default"/>
      </w:rPr>
    </w:lvl>
    <w:lvl w:ilvl="3">
      <w:start w:val="1"/>
      <w:numFmt w:val="decimal"/>
      <w:isLgl/>
      <w:lvlText w:val="%1.%2.%3.%4"/>
      <w:lvlJc w:val="left"/>
      <w:pPr>
        <w:tabs>
          <w:tab w:val="left" w:pos="1440"/>
        </w:tabs>
        <w:ind w:left="1440" w:hanging="1080"/>
      </w:pPr>
      <w:rPr>
        <w:rFonts w:hint="default"/>
      </w:rPr>
    </w:lvl>
    <w:lvl w:ilvl="4">
      <w:start w:val="1"/>
      <w:numFmt w:val="decimal"/>
      <w:isLgl/>
      <w:lvlText w:val="%1.%2.%3.%4.%5"/>
      <w:lvlJc w:val="left"/>
      <w:pPr>
        <w:tabs>
          <w:tab w:val="left" w:pos="1440"/>
        </w:tabs>
        <w:ind w:left="1440" w:hanging="1080"/>
      </w:pPr>
      <w:rPr>
        <w:rFonts w:hint="default"/>
      </w:rPr>
    </w:lvl>
    <w:lvl w:ilvl="5">
      <w:start w:val="1"/>
      <w:numFmt w:val="decimal"/>
      <w:isLgl/>
      <w:lvlText w:val="%1.%2.%3.%4.%5.%6"/>
      <w:lvlJc w:val="left"/>
      <w:pPr>
        <w:tabs>
          <w:tab w:val="left" w:pos="1800"/>
        </w:tabs>
        <w:ind w:left="1800" w:hanging="1440"/>
      </w:pPr>
      <w:rPr>
        <w:rFonts w:hint="default"/>
      </w:rPr>
    </w:lvl>
    <w:lvl w:ilvl="6">
      <w:start w:val="1"/>
      <w:numFmt w:val="decimal"/>
      <w:isLgl/>
      <w:lvlText w:val="%1.%2.%3.%4.%5.%6.%7"/>
      <w:lvlJc w:val="left"/>
      <w:pPr>
        <w:tabs>
          <w:tab w:val="left" w:pos="1800"/>
        </w:tabs>
        <w:ind w:left="1800" w:hanging="1440"/>
      </w:pPr>
      <w:rPr>
        <w:rFonts w:hint="default"/>
      </w:rPr>
    </w:lvl>
    <w:lvl w:ilvl="7">
      <w:start w:val="1"/>
      <w:numFmt w:val="decimal"/>
      <w:isLgl/>
      <w:lvlText w:val="%1.%2.%3.%4.%5.%6.%7.%8"/>
      <w:lvlJc w:val="left"/>
      <w:pPr>
        <w:tabs>
          <w:tab w:val="left" w:pos="2160"/>
        </w:tabs>
        <w:ind w:left="2160" w:hanging="1800"/>
      </w:pPr>
      <w:rPr>
        <w:rFonts w:hint="default"/>
      </w:rPr>
    </w:lvl>
    <w:lvl w:ilvl="8">
      <w:start w:val="1"/>
      <w:numFmt w:val="decimal"/>
      <w:isLgl/>
      <w:lvlText w:val="%1.%2.%3.%4.%5.%6.%7.%8.%9"/>
      <w:lvlJc w:val="left"/>
      <w:pPr>
        <w:tabs>
          <w:tab w:val="left" w:pos="2520"/>
        </w:tabs>
        <w:ind w:left="2520" w:hanging="2160"/>
      </w:pPr>
      <w:rPr>
        <w:rFonts w:hint="default"/>
      </w:rPr>
    </w:lvl>
  </w:abstractNum>
  <w:abstractNum w:abstractNumId="12">
    <w:nsid w:val="0000000D"/>
    <w:multiLevelType w:val="hybridMultilevel"/>
    <w:tmpl w:val="22C64F44"/>
    <w:lvl w:ilvl="0" w:tplc="425C1CA8">
      <w:start w:val="1"/>
      <w:numFmt w:val="decimal"/>
      <w:lvlText w:val="%1."/>
      <w:lvlJc w:val="left"/>
      <w:pPr>
        <w:tabs>
          <w:tab w:val="left" w:pos="1080"/>
        </w:tabs>
        <w:ind w:left="1080" w:hanging="360"/>
      </w:pPr>
      <w:rPr>
        <w:rFonts w:hint="default"/>
        <w:i/>
      </w:rPr>
    </w:lvl>
    <w:lvl w:ilvl="1" w:tplc="A61E5CBE" w:tentative="1">
      <w:start w:val="1"/>
      <w:numFmt w:val="lowerLetter"/>
      <w:lvlText w:val="%2."/>
      <w:lvlJc w:val="left"/>
      <w:pPr>
        <w:tabs>
          <w:tab w:val="left" w:pos="1800"/>
        </w:tabs>
        <w:ind w:left="1800" w:hanging="360"/>
      </w:pPr>
    </w:lvl>
    <w:lvl w:ilvl="2" w:tplc="520AA5A6" w:tentative="1">
      <w:start w:val="1"/>
      <w:numFmt w:val="lowerRoman"/>
      <w:lvlText w:val="%3."/>
      <w:lvlJc w:val="right"/>
      <w:pPr>
        <w:tabs>
          <w:tab w:val="left" w:pos="2520"/>
        </w:tabs>
        <w:ind w:left="2520" w:hanging="180"/>
      </w:pPr>
    </w:lvl>
    <w:lvl w:ilvl="3" w:tplc="799E31BE" w:tentative="1">
      <w:start w:val="1"/>
      <w:numFmt w:val="decimal"/>
      <w:lvlText w:val="%4."/>
      <w:lvlJc w:val="left"/>
      <w:pPr>
        <w:tabs>
          <w:tab w:val="left" w:pos="3240"/>
        </w:tabs>
        <w:ind w:left="3240" w:hanging="360"/>
      </w:pPr>
    </w:lvl>
    <w:lvl w:ilvl="4" w:tplc="B7F00FB0" w:tentative="1">
      <w:start w:val="1"/>
      <w:numFmt w:val="lowerLetter"/>
      <w:lvlText w:val="%5."/>
      <w:lvlJc w:val="left"/>
      <w:pPr>
        <w:tabs>
          <w:tab w:val="left" w:pos="3960"/>
        </w:tabs>
        <w:ind w:left="3960" w:hanging="360"/>
      </w:pPr>
    </w:lvl>
    <w:lvl w:ilvl="5" w:tplc="21563482" w:tentative="1">
      <w:start w:val="1"/>
      <w:numFmt w:val="lowerRoman"/>
      <w:lvlText w:val="%6."/>
      <w:lvlJc w:val="right"/>
      <w:pPr>
        <w:tabs>
          <w:tab w:val="left" w:pos="4680"/>
        </w:tabs>
        <w:ind w:left="4680" w:hanging="180"/>
      </w:pPr>
    </w:lvl>
    <w:lvl w:ilvl="6" w:tplc="E8DA8C54" w:tentative="1">
      <w:start w:val="1"/>
      <w:numFmt w:val="decimal"/>
      <w:lvlText w:val="%7."/>
      <w:lvlJc w:val="left"/>
      <w:pPr>
        <w:tabs>
          <w:tab w:val="left" w:pos="5400"/>
        </w:tabs>
        <w:ind w:left="5400" w:hanging="360"/>
      </w:pPr>
    </w:lvl>
    <w:lvl w:ilvl="7" w:tplc="1D28EF76" w:tentative="1">
      <w:start w:val="1"/>
      <w:numFmt w:val="lowerLetter"/>
      <w:lvlText w:val="%8."/>
      <w:lvlJc w:val="left"/>
      <w:pPr>
        <w:tabs>
          <w:tab w:val="left" w:pos="6120"/>
        </w:tabs>
        <w:ind w:left="6120" w:hanging="360"/>
      </w:pPr>
    </w:lvl>
    <w:lvl w:ilvl="8" w:tplc="1D362834" w:tentative="1">
      <w:start w:val="1"/>
      <w:numFmt w:val="lowerRoman"/>
      <w:lvlText w:val="%9."/>
      <w:lvlJc w:val="right"/>
      <w:pPr>
        <w:tabs>
          <w:tab w:val="left" w:pos="6840"/>
        </w:tabs>
        <w:ind w:left="6840" w:hanging="180"/>
      </w:pPr>
    </w:lvl>
  </w:abstractNum>
  <w:abstractNum w:abstractNumId="13">
    <w:nsid w:val="0000000E"/>
    <w:multiLevelType w:val="hybridMultilevel"/>
    <w:tmpl w:val="50E00494"/>
    <w:lvl w:ilvl="0" w:tplc="EDB6E35C">
      <w:start w:val="1"/>
      <w:numFmt w:val="decimal"/>
      <w:lvlText w:val="%1."/>
      <w:lvlJc w:val="left"/>
      <w:pPr>
        <w:ind w:left="360" w:hanging="360"/>
      </w:pPr>
    </w:lvl>
    <w:lvl w:ilvl="1" w:tplc="BD8648FE" w:tentative="1">
      <w:start w:val="1"/>
      <w:numFmt w:val="lowerLetter"/>
      <w:lvlText w:val="%2."/>
      <w:lvlJc w:val="left"/>
      <w:pPr>
        <w:ind w:left="1080" w:hanging="360"/>
      </w:pPr>
    </w:lvl>
    <w:lvl w:ilvl="2" w:tplc="AFA4B9C8" w:tentative="1">
      <w:start w:val="1"/>
      <w:numFmt w:val="lowerRoman"/>
      <w:lvlText w:val="%3."/>
      <w:lvlJc w:val="right"/>
      <w:pPr>
        <w:ind w:left="1800" w:hanging="180"/>
      </w:pPr>
    </w:lvl>
    <w:lvl w:ilvl="3" w:tplc="E48680F8" w:tentative="1">
      <w:start w:val="1"/>
      <w:numFmt w:val="decimal"/>
      <w:lvlText w:val="%4."/>
      <w:lvlJc w:val="left"/>
      <w:pPr>
        <w:ind w:left="2520" w:hanging="360"/>
      </w:pPr>
    </w:lvl>
    <w:lvl w:ilvl="4" w:tplc="4D74D226" w:tentative="1">
      <w:start w:val="1"/>
      <w:numFmt w:val="lowerLetter"/>
      <w:lvlText w:val="%5."/>
      <w:lvlJc w:val="left"/>
      <w:pPr>
        <w:ind w:left="3240" w:hanging="360"/>
      </w:pPr>
    </w:lvl>
    <w:lvl w:ilvl="5" w:tplc="AD46F76E" w:tentative="1">
      <w:start w:val="1"/>
      <w:numFmt w:val="lowerRoman"/>
      <w:lvlText w:val="%6."/>
      <w:lvlJc w:val="right"/>
      <w:pPr>
        <w:ind w:left="3960" w:hanging="180"/>
      </w:pPr>
    </w:lvl>
    <w:lvl w:ilvl="6" w:tplc="CE2E6496" w:tentative="1">
      <w:start w:val="1"/>
      <w:numFmt w:val="decimal"/>
      <w:lvlText w:val="%7."/>
      <w:lvlJc w:val="left"/>
      <w:pPr>
        <w:ind w:left="4680" w:hanging="360"/>
      </w:pPr>
    </w:lvl>
    <w:lvl w:ilvl="7" w:tplc="5DA858FE" w:tentative="1">
      <w:start w:val="1"/>
      <w:numFmt w:val="lowerLetter"/>
      <w:lvlText w:val="%8."/>
      <w:lvlJc w:val="left"/>
      <w:pPr>
        <w:ind w:left="5400" w:hanging="360"/>
      </w:pPr>
    </w:lvl>
    <w:lvl w:ilvl="8" w:tplc="5BB0CE54" w:tentative="1">
      <w:start w:val="1"/>
      <w:numFmt w:val="lowerRoman"/>
      <w:lvlText w:val="%9."/>
      <w:lvlJc w:val="right"/>
      <w:pPr>
        <w:ind w:left="6120" w:hanging="180"/>
      </w:pPr>
    </w:lvl>
  </w:abstractNum>
  <w:abstractNum w:abstractNumId="14">
    <w:nsid w:val="0000000F"/>
    <w:multiLevelType w:val="hybridMultilevel"/>
    <w:tmpl w:val="4372CF28"/>
    <w:lvl w:ilvl="0" w:tplc="921CB2B8">
      <w:start w:val="1"/>
      <w:numFmt w:val="bullet"/>
      <w:lvlText w:val="-"/>
      <w:lvlJc w:val="left"/>
      <w:pPr>
        <w:tabs>
          <w:tab w:val="left" w:pos="1080"/>
        </w:tabs>
        <w:ind w:left="1080" w:hanging="360"/>
      </w:pPr>
      <w:rPr>
        <w:rFonts w:ascii="Times New Roman" w:eastAsia="Times New Roman" w:hAnsi="Times New Roman" w:cs="Times New Roman" w:hint="default"/>
      </w:rPr>
    </w:lvl>
    <w:lvl w:ilvl="1" w:tplc="DA2EA758" w:tentative="1">
      <w:start w:val="1"/>
      <w:numFmt w:val="bullet"/>
      <w:lvlText w:val="o"/>
      <w:lvlJc w:val="left"/>
      <w:pPr>
        <w:tabs>
          <w:tab w:val="left" w:pos="1800"/>
        </w:tabs>
        <w:ind w:left="1800" w:hanging="360"/>
      </w:pPr>
      <w:rPr>
        <w:rFonts w:ascii="Courier New" w:hAnsi="Courier New" w:cs="Courier New" w:hint="default"/>
      </w:rPr>
    </w:lvl>
    <w:lvl w:ilvl="2" w:tplc="5FA46A56" w:tentative="1">
      <w:start w:val="1"/>
      <w:numFmt w:val="bullet"/>
      <w:lvlText w:val=""/>
      <w:lvlJc w:val="left"/>
      <w:pPr>
        <w:tabs>
          <w:tab w:val="left" w:pos="2520"/>
        </w:tabs>
        <w:ind w:left="2520" w:hanging="360"/>
      </w:pPr>
      <w:rPr>
        <w:rFonts w:ascii="Wingdings" w:hAnsi="Wingdings" w:hint="default"/>
      </w:rPr>
    </w:lvl>
    <w:lvl w:ilvl="3" w:tplc="F08EF600" w:tentative="1">
      <w:start w:val="1"/>
      <w:numFmt w:val="bullet"/>
      <w:lvlText w:val=""/>
      <w:lvlJc w:val="left"/>
      <w:pPr>
        <w:tabs>
          <w:tab w:val="left" w:pos="3240"/>
        </w:tabs>
        <w:ind w:left="3240" w:hanging="360"/>
      </w:pPr>
      <w:rPr>
        <w:rFonts w:ascii="Symbol" w:hAnsi="Symbol" w:hint="default"/>
      </w:rPr>
    </w:lvl>
    <w:lvl w:ilvl="4" w:tplc="1E96C18A" w:tentative="1">
      <w:start w:val="1"/>
      <w:numFmt w:val="bullet"/>
      <w:lvlText w:val="o"/>
      <w:lvlJc w:val="left"/>
      <w:pPr>
        <w:tabs>
          <w:tab w:val="left" w:pos="3960"/>
        </w:tabs>
        <w:ind w:left="3960" w:hanging="360"/>
      </w:pPr>
      <w:rPr>
        <w:rFonts w:ascii="Courier New" w:hAnsi="Courier New" w:cs="Courier New" w:hint="default"/>
      </w:rPr>
    </w:lvl>
    <w:lvl w:ilvl="5" w:tplc="801EA52C" w:tentative="1">
      <w:start w:val="1"/>
      <w:numFmt w:val="bullet"/>
      <w:lvlText w:val=""/>
      <w:lvlJc w:val="left"/>
      <w:pPr>
        <w:tabs>
          <w:tab w:val="left" w:pos="4680"/>
        </w:tabs>
        <w:ind w:left="4680" w:hanging="360"/>
      </w:pPr>
      <w:rPr>
        <w:rFonts w:ascii="Wingdings" w:hAnsi="Wingdings" w:hint="default"/>
      </w:rPr>
    </w:lvl>
    <w:lvl w:ilvl="6" w:tplc="24B22F40" w:tentative="1">
      <w:start w:val="1"/>
      <w:numFmt w:val="bullet"/>
      <w:lvlText w:val=""/>
      <w:lvlJc w:val="left"/>
      <w:pPr>
        <w:tabs>
          <w:tab w:val="left" w:pos="5400"/>
        </w:tabs>
        <w:ind w:left="5400" w:hanging="360"/>
      </w:pPr>
      <w:rPr>
        <w:rFonts w:ascii="Symbol" w:hAnsi="Symbol" w:hint="default"/>
      </w:rPr>
    </w:lvl>
    <w:lvl w:ilvl="7" w:tplc="2716FF98" w:tentative="1">
      <w:start w:val="1"/>
      <w:numFmt w:val="bullet"/>
      <w:lvlText w:val="o"/>
      <w:lvlJc w:val="left"/>
      <w:pPr>
        <w:tabs>
          <w:tab w:val="left" w:pos="6120"/>
        </w:tabs>
        <w:ind w:left="6120" w:hanging="360"/>
      </w:pPr>
      <w:rPr>
        <w:rFonts w:ascii="Courier New" w:hAnsi="Courier New" w:cs="Courier New" w:hint="default"/>
      </w:rPr>
    </w:lvl>
    <w:lvl w:ilvl="8" w:tplc="FDEE4F8A" w:tentative="1">
      <w:start w:val="1"/>
      <w:numFmt w:val="bullet"/>
      <w:lvlText w:val=""/>
      <w:lvlJc w:val="left"/>
      <w:pPr>
        <w:tabs>
          <w:tab w:val="left" w:pos="6840"/>
        </w:tabs>
        <w:ind w:left="6840" w:hanging="360"/>
      </w:pPr>
      <w:rPr>
        <w:rFonts w:ascii="Wingdings" w:hAnsi="Wingdings" w:hint="default"/>
      </w:rPr>
    </w:lvl>
  </w:abstractNum>
  <w:abstractNum w:abstractNumId="15">
    <w:nsid w:val="00000010"/>
    <w:multiLevelType w:val="hybridMultilevel"/>
    <w:tmpl w:val="DE2611D4"/>
    <w:lvl w:ilvl="0" w:tplc="6FA44176">
      <w:start w:val="2"/>
      <w:numFmt w:val="bullet"/>
      <w:lvlText w:val="-"/>
      <w:lvlJc w:val="left"/>
      <w:pPr>
        <w:tabs>
          <w:tab w:val="left" w:pos="1080"/>
        </w:tabs>
        <w:ind w:left="1080" w:hanging="360"/>
      </w:pPr>
      <w:rPr>
        <w:rFonts w:ascii="Times New Roman" w:eastAsia="Times New Roman" w:hAnsi="Times New Roman" w:cs="Times New Roman" w:hint="default"/>
      </w:rPr>
    </w:lvl>
    <w:lvl w:ilvl="1" w:tplc="E0D280EE" w:tentative="1">
      <w:start w:val="1"/>
      <w:numFmt w:val="bullet"/>
      <w:lvlText w:val="o"/>
      <w:lvlJc w:val="left"/>
      <w:pPr>
        <w:tabs>
          <w:tab w:val="left" w:pos="1800"/>
        </w:tabs>
        <w:ind w:left="1800" w:hanging="360"/>
      </w:pPr>
      <w:rPr>
        <w:rFonts w:ascii="Courier New" w:hAnsi="Courier New" w:cs="Courier New" w:hint="default"/>
      </w:rPr>
    </w:lvl>
    <w:lvl w:ilvl="2" w:tplc="C8480548" w:tentative="1">
      <w:start w:val="1"/>
      <w:numFmt w:val="bullet"/>
      <w:lvlText w:val=""/>
      <w:lvlJc w:val="left"/>
      <w:pPr>
        <w:tabs>
          <w:tab w:val="left" w:pos="2520"/>
        </w:tabs>
        <w:ind w:left="2520" w:hanging="360"/>
      </w:pPr>
      <w:rPr>
        <w:rFonts w:ascii="Wingdings" w:hAnsi="Wingdings" w:hint="default"/>
      </w:rPr>
    </w:lvl>
    <w:lvl w:ilvl="3" w:tplc="F4446C8A" w:tentative="1">
      <w:start w:val="1"/>
      <w:numFmt w:val="bullet"/>
      <w:lvlText w:val=""/>
      <w:lvlJc w:val="left"/>
      <w:pPr>
        <w:tabs>
          <w:tab w:val="left" w:pos="3240"/>
        </w:tabs>
        <w:ind w:left="3240" w:hanging="360"/>
      </w:pPr>
      <w:rPr>
        <w:rFonts w:ascii="Symbol" w:hAnsi="Symbol" w:hint="default"/>
      </w:rPr>
    </w:lvl>
    <w:lvl w:ilvl="4" w:tplc="7E88AAA0" w:tentative="1">
      <w:start w:val="1"/>
      <w:numFmt w:val="bullet"/>
      <w:lvlText w:val="o"/>
      <w:lvlJc w:val="left"/>
      <w:pPr>
        <w:tabs>
          <w:tab w:val="left" w:pos="3960"/>
        </w:tabs>
        <w:ind w:left="3960" w:hanging="360"/>
      </w:pPr>
      <w:rPr>
        <w:rFonts w:ascii="Courier New" w:hAnsi="Courier New" w:cs="Courier New" w:hint="default"/>
      </w:rPr>
    </w:lvl>
    <w:lvl w:ilvl="5" w:tplc="5AE8EC4C" w:tentative="1">
      <w:start w:val="1"/>
      <w:numFmt w:val="bullet"/>
      <w:lvlText w:val=""/>
      <w:lvlJc w:val="left"/>
      <w:pPr>
        <w:tabs>
          <w:tab w:val="left" w:pos="4680"/>
        </w:tabs>
        <w:ind w:left="4680" w:hanging="360"/>
      </w:pPr>
      <w:rPr>
        <w:rFonts w:ascii="Wingdings" w:hAnsi="Wingdings" w:hint="default"/>
      </w:rPr>
    </w:lvl>
    <w:lvl w:ilvl="6" w:tplc="CDACCF74" w:tentative="1">
      <w:start w:val="1"/>
      <w:numFmt w:val="bullet"/>
      <w:lvlText w:val=""/>
      <w:lvlJc w:val="left"/>
      <w:pPr>
        <w:tabs>
          <w:tab w:val="left" w:pos="5400"/>
        </w:tabs>
        <w:ind w:left="5400" w:hanging="360"/>
      </w:pPr>
      <w:rPr>
        <w:rFonts w:ascii="Symbol" w:hAnsi="Symbol" w:hint="default"/>
      </w:rPr>
    </w:lvl>
    <w:lvl w:ilvl="7" w:tplc="4C62C1A6" w:tentative="1">
      <w:start w:val="1"/>
      <w:numFmt w:val="bullet"/>
      <w:lvlText w:val="o"/>
      <w:lvlJc w:val="left"/>
      <w:pPr>
        <w:tabs>
          <w:tab w:val="left" w:pos="6120"/>
        </w:tabs>
        <w:ind w:left="6120" w:hanging="360"/>
      </w:pPr>
      <w:rPr>
        <w:rFonts w:ascii="Courier New" w:hAnsi="Courier New" w:cs="Courier New" w:hint="default"/>
      </w:rPr>
    </w:lvl>
    <w:lvl w:ilvl="8" w:tplc="9AB808F8" w:tentative="1">
      <w:start w:val="1"/>
      <w:numFmt w:val="bullet"/>
      <w:lvlText w:val=""/>
      <w:lvlJc w:val="left"/>
      <w:pPr>
        <w:tabs>
          <w:tab w:val="left" w:pos="6840"/>
        </w:tabs>
        <w:ind w:left="6840" w:hanging="360"/>
      </w:pPr>
      <w:rPr>
        <w:rFonts w:ascii="Wingdings" w:hAnsi="Wingdings" w:hint="default"/>
      </w:rPr>
    </w:lvl>
  </w:abstractNum>
  <w:abstractNum w:abstractNumId="16">
    <w:nsid w:val="00000011"/>
    <w:multiLevelType w:val="hybridMultilevel"/>
    <w:tmpl w:val="1C961782"/>
    <w:lvl w:ilvl="0" w:tplc="20D87AF6">
      <w:start w:val="2"/>
      <w:numFmt w:val="bullet"/>
      <w:lvlText w:val="-"/>
      <w:lvlJc w:val="left"/>
      <w:pPr>
        <w:tabs>
          <w:tab w:val="left" w:pos="900"/>
        </w:tabs>
        <w:ind w:left="900" w:hanging="360"/>
      </w:pPr>
      <w:rPr>
        <w:rFonts w:ascii="Times New Roman" w:eastAsia="Times New Roman" w:hAnsi="Times New Roman" w:cs="Times New Roman" w:hint="default"/>
      </w:rPr>
    </w:lvl>
    <w:lvl w:ilvl="1" w:tplc="B798EF08" w:tentative="1">
      <w:start w:val="1"/>
      <w:numFmt w:val="bullet"/>
      <w:lvlText w:val="o"/>
      <w:lvlJc w:val="left"/>
      <w:pPr>
        <w:tabs>
          <w:tab w:val="left" w:pos="1620"/>
        </w:tabs>
        <w:ind w:left="1620" w:hanging="360"/>
      </w:pPr>
      <w:rPr>
        <w:rFonts w:ascii="Courier New" w:hAnsi="Courier New" w:cs="Courier New" w:hint="default"/>
      </w:rPr>
    </w:lvl>
    <w:lvl w:ilvl="2" w:tplc="CE1CB746" w:tentative="1">
      <w:start w:val="1"/>
      <w:numFmt w:val="bullet"/>
      <w:lvlText w:val=""/>
      <w:lvlJc w:val="left"/>
      <w:pPr>
        <w:tabs>
          <w:tab w:val="left" w:pos="2340"/>
        </w:tabs>
        <w:ind w:left="2340" w:hanging="360"/>
      </w:pPr>
      <w:rPr>
        <w:rFonts w:ascii="Wingdings" w:hAnsi="Wingdings" w:hint="default"/>
      </w:rPr>
    </w:lvl>
    <w:lvl w:ilvl="3" w:tplc="9C088306" w:tentative="1">
      <w:start w:val="1"/>
      <w:numFmt w:val="bullet"/>
      <w:lvlText w:val=""/>
      <w:lvlJc w:val="left"/>
      <w:pPr>
        <w:tabs>
          <w:tab w:val="left" w:pos="3060"/>
        </w:tabs>
        <w:ind w:left="3060" w:hanging="360"/>
      </w:pPr>
      <w:rPr>
        <w:rFonts w:ascii="Symbol" w:hAnsi="Symbol" w:hint="default"/>
      </w:rPr>
    </w:lvl>
    <w:lvl w:ilvl="4" w:tplc="E9F2788C" w:tentative="1">
      <w:start w:val="1"/>
      <w:numFmt w:val="bullet"/>
      <w:lvlText w:val="o"/>
      <w:lvlJc w:val="left"/>
      <w:pPr>
        <w:tabs>
          <w:tab w:val="left" w:pos="3780"/>
        </w:tabs>
        <w:ind w:left="3780" w:hanging="360"/>
      </w:pPr>
      <w:rPr>
        <w:rFonts w:ascii="Courier New" w:hAnsi="Courier New" w:cs="Courier New" w:hint="default"/>
      </w:rPr>
    </w:lvl>
    <w:lvl w:ilvl="5" w:tplc="FD788FBA" w:tentative="1">
      <w:start w:val="1"/>
      <w:numFmt w:val="bullet"/>
      <w:lvlText w:val=""/>
      <w:lvlJc w:val="left"/>
      <w:pPr>
        <w:tabs>
          <w:tab w:val="left" w:pos="4500"/>
        </w:tabs>
        <w:ind w:left="4500" w:hanging="360"/>
      </w:pPr>
      <w:rPr>
        <w:rFonts w:ascii="Wingdings" w:hAnsi="Wingdings" w:hint="default"/>
      </w:rPr>
    </w:lvl>
    <w:lvl w:ilvl="6" w:tplc="5A6C3CE4" w:tentative="1">
      <w:start w:val="1"/>
      <w:numFmt w:val="bullet"/>
      <w:lvlText w:val=""/>
      <w:lvlJc w:val="left"/>
      <w:pPr>
        <w:tabs>
          <w:tab w:val="left" w:pos="5220"/>
        </w:tabs>
        <w:ind w:left="5220" w:hanging="360"/>
      </w:pPr>
      <w:rPr>
        <w:rFonts w:ascii="Symbol" w:hAnsi="Symbol" w:hint="default"/>
      </w:rPr>
    </w:lvl>
    <w:lvl w:ilvl="7" w:tplc="760ACC04" w:tentative="1">
      <w:start w:val="1"/>
      <w:numFmt w:val="bullet"/>
      <w:lvlText w:val="o"/>
      <w:lvlJc w:val="left"/>
      <w:pPr>
        <w:tabs>
          <w:tab w:val="left" w:pos="5940"/>
        </w:tabs>
        <w:ind w:left="5940" w:hanging="360"/>
      </w:pPr>
      <w:rPr>
        <w:rFonts w:ascii="Courier New" w:hAnsi="Courier New" w:cs="Courier New" w:hint="default"/>
      </w:rPr>
    </w:lvl>
    <w:lvl w:ilvl="8" w:tplc="4A1C86EA" w:tentative="1">
      <w:start w:val="1"/>
      <w:numFmt w:val="bullet"/>
      <w:lvlText w:val=""/>
      <w:lvlJc w:val="left"/>
      <w:pPr>
        <w:tabs>
          <w:tab w:val="left" w:pos="6660"/>
        </w:tabs>
        <w:ind w:left="6660" w:hanging="360"/>
      </w:pPr>
      <w:rPr>
        <w:rFonts w:ascii="Wingdings" w:hAnsi="Wingdings" w:hint="default"/>
      </w:rPr>
    </w:lvl>
  </w:abstractNum>
  <w:abstractNum w:abstractNumId="17">
    <w:nsid w:val="00000012"/>
    <w:multiLevelType w:val="hybridMultilevel"/>
    <w:tmpl w:val="58063816"/>
    <w:lvl w:ilvl="0" w:tplc="EF08BE0A">
      <w:start w:val="2"/>
      <w:numFmt w:val="bullet"/>
      <w:lvlText w:val="-"/>
      <w:lvlJc w:val="left"/>
      <w:pPr>
        <w:tabs>
          <w:tab w:val="left" w:pos="540"/>
        </w:tabs>
        <w:ind w:left="540" w:hanging="360"/>
      </w:pPr>
      <w:rPr>
        <w:rFonts w:ascii="Times New Roman" w:eastAsia="Times New Roman" w:hAnsi="Times New Roman" w:cs="Times New Roman" w:hint="default"/>
      </w:rPr>
    </w:lvl>
    <w:lvl w:ilvl="1" w:tplc="389ACF28" w:tentative="1">
      <w:start w:val="1"/>
      <w:numFmt w:val="bullet"/>
      <w:lvlText w:val="o"/>
      <w:lvlJc w:val="left"/>
      <w:pPr>
        <w:tabs>
          <w:tab w:val="left" w:pos="1260"/>
        </w:tabs>
        <w:ind w:left="1260" w:hanging="360"/>
      </w:pPr>
      <w:rPr>
        <w:rFonts w:ascii="Courier New" w:hAnsi="Courier New" w:cs="Courier New" w:hint="default"/>
      </w:rPr>
    </w:lvl>
    <w:lvl w:ilvl="2" w:tplc="EF063F76" w:tentative="1">
      <w:start w:val="1"/>
      <w:numFmt w:val="bullet"/>
      <w:lvlText w:val=""/>
      <w:lvlJc w:val="left"/>
      <w:pPr>
        <w:tabs>
          <w:tab w:val="left" w:pos="1980"/>
        </w:tabs>
        <w:ind w:left="1980" w:hanging="360"/>
      </w:pPr>
      <w:rPr>
        <w:rFonts w:ascii="Wingdings" w:hAnsi="Wingdings" w:hint="default"/>
      </w:rPr>
    </w:lvl>
    <w:lvl w:ilvl="3" w:tplc="06229EFA" w:tentative="1">
      <w:start w:val="1"/>
      <w:numFmt w:val="bullet"/>
      <w:lvlText w:val=""/>
      <w:lvlJc w:val="left"/>
      <w:pPr>
        <w:tabs>
          <w:tab w:val="left" w:pos="2700"/>
        </w:tabs>
        <w:ind w:left="2700" w:hanging="360"/>
      </w:pPr>
      <w:rPr>
        <w:rFonts w:ascii="Symbol" w:hAnsi="Symbol" w:hint="default"/>
      </w:rPr>
    </w:lvl>
    <w:lvl w:ilvl="4" w:tplc="66A67F02" w:tentative="1">
      <w:start w:val="1"/>
      <w:numFmt w:val="bullet"/>
      <w:lvlText w:val="o"/>
      <w:lvlJc w:val="left"/>
      <w:pPr>
        <w:tabs>
          <w:tab w:val="left" w:pos="3420"/>
        </w:tabs>
        <w:ind w:left="3420" w:hanging="360"/>
      </w:pPr>
      <w:rPr>
        <w:rFonts w:ascii="Courier New" w:hAnsi="Courier New" w:cs="Courier New" w:hint="default"/>
      </w:rPr>
    </w:lvl>
    <w:lvl w:ilvl="5" w:tplc="EC9CD192" w:tentative="1">
      <w:start w:val="1"/>
      <w:numFmt w:val="bullet"/>
      <w:lvlText w:val=""/>
      <w:lvlJc w:val="left"/>
      <w:pPr>
        <w:tabs>
          <w:tab w:val="left" w:pos="4140"/>
        </w:tabs>
        <w:ind w:left="4140" w:hanging="360"/>
      </w:pPr>
      <w:rPr>
        <w:rFonts w:ascii="Wingdings" w:hAnsi="Wingdings" w:hint="default"/>
      </w:rPr>
    </w:lvl>
    <w:lvl w:ilvl="6" w:tplc="46B880B2" w:tentative="1">
      <w:start w:val="1"/>
      <w:numFmt w:val="bullet"/>
      <w:lvlText w:val=""/>
      <w:lvlJc w:val="left"/>
      <w:pPr>
        <w:tabs>
          <w:tab w:val="left" w:pos="4860"/>
        </w:tabs>
        <w:ind w:left="4860" w:hanging="360"/>
      </w:pPr>
      <w:rPr>
        <w:rFonts w:ascii="Symbol" w:hAnsi="Symbol" w:hint="default"/>
      </w:rPr>
    </w:lvl>
    <w:lvl w:ilvl="7" w:tplc="C452F8BC" w:tentative="1">
      <w:start w:val="1"/>
      <w:numFmt w:val="bullet"/>
      <w:lvlText w:val="o"/>
      <w:lvlJc w:val="left"/>
      <w:pPr>
        <w:tabs>
          <w:tab w:val="left" w:pos="5580"/>
        </w:tabs>
        <w:ind w:left="5580" w:hanging="360"/>
      </w:pPr>
      <w:rPr>
        <w:rFonts w:ascii="Courier New" w:hAnsi="Courier New" w:cs="Courier New" w:hint="default"/>
      </w:rPr>
    </w:lvl>
    <w:lvl w:ilvl="8" w:tplc="F21EF162" w:tentative="1">
      <w:start w:val="1"/>
      <w:numFmt w:val="bullet"/>
      <w:lvlText w:val=""/>
      <w:lvlJc w:val="left"/>
      <w:pPr>
        <w:tabs>
          <w:tab w:val="left" w:pos="6300"/>
        </w:tabs>
        <w:ind w:left="6300" w:hanging="360"/>
      </w:pPr>
      <w:rPr>
        <w:rFonts w:ascii="Wingdings" w:hAnsi="Wingdings" w:hint="default"/>
      </w:rPr>
    </w:lvl>
  </w:abstractNum>
  <w:abstractNum w:abstractNumId="18">
    <w:nsid w:val="00000013"/>
    <w:multiLevelType w:val="singleLevel"/>
    <w:tmpl w:val="5A3899EC"/>
    <w:lvl w:ilvl="0">
      <w:start w:val="1"/>
      <w:numFmt w:val="decimal"/>
      <w:lvlText w:val="%1)"/>
      <w:lvlJc w:val="left"/>
      <w:pPr>
        <w:tabs>
          <w:tab w:val="left" w:pos="927"/>
        </w:tabs>
        <w:ind w:left="927" w:hanging="360"/>
      </w:pPr>
      <w:rPr>
        <w:rFonts w:hint="default"/>
        <w:lang w:val="nl-NL"/>
      </w:rPr>
    </w:lvl>
  </w:abstractNum>
  <w:abstractNum w:abstractNumId="19">
    <w:nsid w:val="00000014"/>
    <w:multiLevelType w:val="hybridMultilevel"/>
    <w:tmpl w:val="D2D60BA4"/>
    <w:lvl w:ilvl="0" w:tplc="6130E526">
      <w:start w:val="1"/>
      <w:numFmt w:val="bullet"/>
      <w:lvlText w:val="-"/>
      <w:lvlJc w:val="left"/>
      <w:pPr>
        <w:tabs>
          <w:tab w:val="left" w:pos="1620"/>
        </w:tabs>
        <w:ind w:left="1620" w:hanging="900"/>
      </w:pPr>
      <w:rPr>
        <w:rFonts w:ascii="Times New Roman" w:eastAsia="Times New Roman" w:hAnsi="Times New Roman" w:cs="Times New Roman" w:hint="default"/>
      </w:rPr>
    </w:lvl>
    <w:lvl w:ilvl="1" w:tplc="9C7E0A90">
      <w:start w:val="1"/>
      <w:numFmt w:val="decimal"/>
      <w:lvlText w:val="%2."/>
      <w:lvlJc w:val="left"/>
      <w:pPr>
        <w:tabs>
          <w:tab w:val="left" w:pos="1440"/>
        </w:tabs>
        <w:ind w:left="1440" w:hanging="360"/>
      </w:pPr>
    </w:lvl>
    <w:lvl w:ilvl="2" w:tplc="B5F29378">
      <w:start w:val="1"/>
      <w:numFmt w:val="decimal"/>
      <w:lvlText w:val="%3."/>
      <w:lvlJc w:val="left"/>
      <w:pPr>
        <w:tabs>
          <w:tab w:val="left" w:pos="2160"/>
        </w:tabs>
        <w:ind w:left="2160" w:hanging="360"/>
      </w:pPr>
    </w:lvl>
    <w:lvl w:ilvl="3" w:tplc="F3385CC2">
      <w:start w:val="1"/>
      <w:numFmt w:val="decimal"/>
      <w:lvlText w:val="%4."/>
      <w:lvlJc w:val="left"/>
      <w:pPr>
        <w:tabs>
          <w:tab w:val="left" w:pos="2880"/>
        </w:tabs>
        <w:ind w:left="2880" w:hanging="360"/>
      </w:pPr>
    </w:lvl>
    <w:lvl w:ilvl="4" w:tplc="09704B02">
      <w:start w:val="1"/>
      <w:numFmt w:val="decimal"/>
      <w:lvlText w:val="%5."/>
      <w:lvlJc w:val="left"/>
      <w:pPr>
        <w:tabs>
          <w:tab w:val="left" w:pos="3600"/>
        </w:tabs>
        <w:ind w:left="3600" w:hanging="360"/>
      </w:pPr>
    </w:lvl>
    <w:lvl w:ilvl="5" w:tplc="F6B4EBBE">
      <w:start w:val="1"/>
      <w:numFmt w:val="decimal"/>
      <w:lvlText w:val="%6."/>
      <w:lvlJc w:val="left"/>
      <w:pPr>
        <w:tabs>
          <w:tab w:val="left" w:pos="4320"/>
        </w:tabs>
        <w:ind w:left="4320" w:hanging="360"/>
      </w:pPr>
    </w:lvl>
    <w:lvl w:ilvl="6" w:tplc="9106FA0A">
      <w:start w:val="1"/>
      <w:numFmt w:val="decimal"/>
      <w:lvlText w:val="%7."/>
      <w:lvlJc w:val="left"/>
      <w:pPr>
        <w:tabs>
          <w:tab w:val="left" w:pos="5040"/>
        </w:tabs>
        <w:ind w:left="5040" w:hanging="360"/>
      </w:pPr>
    </w:lvl>
    <w:lvl w:ilvl="7" w:tplc="1E76E0DC">
      <w:start w:val="1"/>
      <w:numFmt w:val="decimal"/>
      <w:lvlText w:val="%8."/>
      <w:lvlJc w:val="left"/>
      <w:pPr>
        <w:tabs>
          <w:tab w:val="left" w:pos="5760"/>
        </w:tabs>
        <w:ind w:left="5760" w:hanging="360"/>
      </w:pPr>
    </w:lvl>
    <w:lvl w:ilvl="8" w:tplc="E3D02116">
      <w:start w:val="1"/>
      <w:numFmt w:val="decimal"/>
      <w:lvlText w:val="%9."/>
      <w:lvlJc w:val="left"/>
      <w:pPr>
        <w:tabs>
          <w:tab w:val="left" w:pos="6480"/>
        </w:tabs>
        <w:ind w:left="6480" w:hanging="360"/>
      </w:pPr>
    </w:lvl>
  </w:abstractNum>
  <w:abstractNum w:abstractNumId="20">
    <w:nsid w:val="00000015"/>
    <w:multiLevelType w:val="singleLevel"/>
    <w:tmpl w:val="D8A0038A"/>
    <w:lvl w:ilvl="0">
      <w:start w:val="1"/>
      <w:numFmt w:val="bullet"/>
      <w:lvlText w:val="-"/>
      <w:lvlJc w:val="left"/>
      <w:pPr>
        <w:tabs>
          <w:tab w:val="left" w:pos="1080"/>
        </w:tabs>
        <w:ind w:left="1080" w:hanging="360"/>
      </w:pPr>
      <w:rPr>
        <w:rFonts w:hint="default"/>
      </w:rPr>
    </w:lvl>
  </w:abstractNum>
  <w:abstractNum w:abstractNumId="21">
    <w:nsid w:val="050B1B02"/>
    <w:multiLevelType w:val="hybridMultilevel"/>
    <w:tmpl w:val="17C05E68"/>
    <w:lvl w:ilvl="0" w:tplc="57FAA66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06CF62A4"/>
    <w:multiLevelType w:val="hybridMultilevel"/>
    <w:tmpl w:val="1C38FB46"/>
    <w:lvl w:ilvl="0" w:tplc="764CE0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077367E2"/>
    <w:multiLevelType w:val="hybridMultilevel"/>
    <w:tmpl w:val="809A1884"/>
    <w:lvl w:ilvl="0" w:tplc="002C11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09C447C1"/>
    <w:multiLevelType w:val="hybridMultilevel"/>
    <w:tmpl w:val="ED1AB6F8"/>
    <w:lvl w:ilvl="0" w:tplc="CEB201F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09D97459"/>
    <w:multiLevelType w:val="hybridMultilevel"/>
    <w:tmpl w:val="A2F0481E"/>
    <w:lvl w:ilvl="0" w:tplc="416C18C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126A2EEF"/>
    <w:multiLevelType w:val="hybridMultilevel"/>
    <w:tmpl w:val="C1EE520A"/>
    <w:lvl w:ilvl="0" w:tplc="D2C8F0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40510C5"/>
    <w:multiLevelType w:val="hybridMultilevel"/>
    <w:tmpl w:val="F20ECB94"/>
    <w:lvl w:ilvl="0" w:tplc="8C74E698">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11E0557"/>
    <w:multiLevelType w:val="hybridMultilevel"/>
    <w:tmpl w:val="FFD0978E"/>
    <w:lvl w:ilvl="0" w:tplc="A3DA55B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5D91070"/>
    <w:multiLevelType w:val="hybridMultilevel"/>
    <w:tmpl w:val="7B04A5CE"/>
    <w:lvl w:ilvl="0" w:tplc="62A6DD9E">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37A02477"/>
    <w:multiLevelType w:val="hybridMultilevel"/>
    <w:tmpl w:val="87CAE418"/>
    <w:lvl w:ilvl="0" w:tplc="8258F39E">
      <w:start w:val="3"/>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A1E256A"/>
    <w:multiLevelType w:val="hybridMultilevel"/>
    <w:tmpl w:val="1390CA68"/>
    <w:lvl w:ilvl="0" w:tplc="E302814E">
      <w:start w:val="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nsid w:val="4BF401EA"/>
    <w:multiLevelType w:val="hybridMultilevel"/>
    <w:tmpl w:val="8E7A6B86"/>
    <w:lvl w:ilvl="0" w:tplc="10A86EC8">
      <w:start w:val="1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CA92BCA"/>
    <w:multiLevelType w:val="hybridMultilevel"/>
    <w:tmpl w:val="525C0698"/>
    <w:lvl w:ilvl="0" w:tplc="C43605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4CF630B0"/>
    <w:multiLevelType w:val="hybridMultilevel"/>
    <w:tmpl w:val="2D8471AE"/>
    <w:lvl w:ilvl="0" w:tplc="CBA4D740">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E391E17"/>
    <w:multiLevelType w:val="hybridMultilevel"/>
    <w:tmpl w:val="B3508140"/>
    <w:lvl w:ilvl="0" w:tplc="4B50C6EA">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nsid w:val="5D03104B"/>
    <w:multiLevelType w:val="hybridMultilevel"/>
    <w:tmpl w:val="A984BD8E"/>
    <w:lvl w:ilvl="0" w:tplc="53FA1732">
      <w:start w:val="1"/>
      <w:numFmt w:val="decimal"/>
      <w:lvlText w:val="%1."/>
      <w:lvlJc w:val="left"/>
      <w:pPr>
        <w:tabs>
          <w:tab w:val="left" w:pos="1080"/>
        </w:tabs>
        <w:ind w:left="1080" w:hanging="360"/>
      </w:pPr>
      <w:rPr>
        <w:rFonts w:ascii="Times New Roman" w:eastAsia="Times New Roman" w:hAnsi="Times New Roman" w:cs="Times New Roman"/>
      </w:rPr>
    </w:lvl>
    <w:lvl w:ilvl="1" w:tplc="42D2F796" w:tentative="1">
      <w:start w:val="1"/>
      <w:numFmt w:val="bullet"/>
      <w:lvlText w:val="o"/>
      <w:lvlJc w:val="left"/>
      <w:pPr>
        <w:tabs>
          <w:tab w:val="left" w:pos="1800"/>
        </w:tabs>
        <w:ind w:left="1800" w:hanging="360"/>
      </w:pPr>
      <w:rPr>
        <w:rFonts w:ascii="Courier New" w:hAnsi="Courier New" w:cs="Courier New" w:hint="default"/>
      </w:rPr>
    </w:lvl>
    <w:lvl w:ilvl="2" w:tplc="CA940DB8" w:tentative="1">
      <w:start w:val="1"/>
      <w:numFmt w:val="bullet"/>
      <w:lvlText w:val=""/>
      <w:lvlJc w:val="left"/>
      <w:pPr>
        <w:tabs>
          <w:tab w:val="left" w:pos="2520"/>
        </w:tabs>
        <w:ind w:left="2520" w:hanging="360"/>
      </w:pPr>
      <w:rPr>
        <w:rFonts w:ascii="Wingdings" w:hAnsi="Wingdings" w:hint="default"/>
      </w:rPr>
    </w:lvl>
    <w:lvl w:ilvl="3" w:tplc="9C7606EA" w:tentative="1">
      <w:start w:val="1"/>
      <w:numFmt w:val="bullet"/>
      <w:lvlText w:val=""/>
      <w:lvlJc w:val="left"/>
      <w:pPr>
        <w:tabs>
          <w:tab w:val="left" w:pos="3240"/>
        </w:tabs>
        <w:ind w:left="3240" w:hanging="360"/>
      </w:pPr>
      <w:rPr>
        <w:rFonts w:ascii="Symbol" w:hAnsi="Symbol" w:hint="default"/>
      </w:rPr>
    </w:lvl>
    <w:lvl w:ilvl="4" w:tplc="79706046" w:tentative="1">
      <w:start w:val="1"/>
      <w:numFmt w:val="bullet"/>
      <w:lvlText w:val="o"/>
      <w:lvlJc w:val="left"/>
      <w:pPr>
        <w:tabs>
          <w:tab w:val="left" w:pos="3960"/>
        </w:tabs>
        <w:ind w:left="3960" w:hanging="360"/>
      </w:pPr>
      <w:rPr>
        <w:rFonts w:ascii="Courier New" w:hAnsi="Courier New" w:cs="Courier New" w:hint="default"/>
      </w:rPr>
    </w:lvl>
    <w:lvl w:ilvl="5" w:tplc="D46E0164" w:tentative="1">
      <w:start w:val="1"/>
      <w:numFmt w:val="bullet"/>
      <w:lvlText w:val=""/>
      <w:lvlJc w:val="left"/>
      <w:pPr>
        <w:tabs>
          <w:tab w:val="left" w:pos="4680"/>
        </w:tabs>
        <w:ind w:left="4680" w:hanging="360"/>
      </w:pPr>
      <w:rPr>
        <w:rFonts w:ascii="Wingdings" w:hAnsi="Wingdings" w:hint="default"/>
      </w:rPr>
    </w:lvl>
    <w:lvl w:ilvl="6" w:tplc="C5248128" w:tentative="1">
      <w:start w:val="1"/>
      <w:numFmt w:val="bullet"/>
      <w:lvlText w:val=""/>
      <w:lvlJc w:val="left"/>
      <w:pPr>
        <w:tabs>
          <w:tab w:val="left" w:pos="5400"/>
        </w:tabs>
        <w:ind w:left="5400" w:hanging="360"/>
      </w:pPr>
      <w:rPr>
        <w:rFonts w:ascii="Symbol" w:hAnsi="Symbol" w:hint="default"/>
      </w:rPr>
    </w:lvl>
    <w:lvl w:ilvl="7" w:tplc="537C40CC" w:tentative="1">
      <w:start w:val="1"/>
      <w:numFmt w:val="bullet"/>
      <w:lvlText w:val="o"/>
      <w:lvlJc w:val="left"/>
      <w:pPr>
        <w:tabs>
          <w:tab w:val="left" w:pos="6120"/>
        </w:tabs>
        <w:ind w:left="6120" w:hanging="360"/>
      </w:pPr>
      <w:rPr>
        <w:rFonts w:ascii="Courier New" w:hAnsi="Courier New" w:cs="Courier New" w:hint="default"/>
      </w:rPr>
    </w:lvl>
    <w:lvl w:ilvl="8" w:tplc="29202BF8" w:tentative="1">
      <w:start w:val="1"/>
      <w:numFmt w:val="bullet"/>
      <w:lvlText w:val=""/>
      <w:lvlJc w:val="left"/>
      <w:pPr>
        <w:tabs>
          <w:tab w:val="left" w:pos="6840"/>
        </w:tabs>
        <w:ind w:left="6840" w:hanging="360"/>
      </w:pPr>
      <w:rPr>
        <w:rFonts w:ascii="Wingdings" w:hAnsi="Wingdings" w:hint="default"/>
      </w:rPr>
    </w:lvl>
  </w:abstractNum>
  <w:abstractNum w:abstractNumId="37">
    <w:nsid w:val="7320585E"/>
    <w:multiLevelType w:val="hybridMultilevel"/>
    <w:tmpl w:val="4B9402DA"/>
    <w:lvl w:ilvl="0" w:tplc="9B8E2D8A">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nsid w:val="748724AE"/>
    <w:multiLevelType w:val="hybridMultilevel"/>
    <w:tmpl w:val="CCE2865E"/>
    <w:lvl w:ilvl="0" w:tplc="0B7CDA28">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7CE957D2"/>
    <w:multiLevelType w:val="hybridMultilevel"/>
    <w:tmpl w:val="71F89390"/>
    <w:lvl w:ilvl="0" w:tplc="C1B6F05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1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3"/>
  </w:num>
  <w:num w:numId="9">
    <w:abstractNumId w:val="2"/>
  </w:num>
  <w:num w:numId="10">
    <w:abstractNumId w:val="0"/>
  </w:num>
  <w:num w:numId="11">
    <w:abstractNumId w:val="8"/>
  </w:num>
  <w:num w:numId="12">
    <w:abstractNumId w:val="36"/>
  </w:num>
  <w:num w:numId="13">
    <w:abstractNumId w:val="1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8"/>
  </w:num>
  <w:num w:numId="20">
    <w:abstractNumId w:val="1"/>
  </w:num>
  <w:num w:numId="21">
    <w:abstractNumId w:val="4"/>
  </w:num>
  <w:num w:numId="22">
    <w:abstractNumId w:val="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9"/>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8"/>
  </w:num>
  <w:num w:numId="33">
    <w:abstractNumId w:val="25"/>
  </w:num>
  <w:num w:numId="34">
    <w:abstractNumId w:val="30"/>
  </w:num>
  <w:num w:numId="35">
    <w:abstractNumId w:val="29"/>
  </w:num>
  <w:num w:numId="36">
    <w:abstractNumId w:val="24"/>
  </w:num>
  <w:num w:numId="37">
    <w:abstractNumId w:val="23"/>
  </w:num>
  <w:num w:numId="38">
    <w:abstractNumId w:val="39"/>
  </w:num>
  <w:num w:numId="39">
    <w:abstractNumId w:val="26"/>
  </w:num>
  <w:num w:numId="40">
    <w:abstractNumId w:val="33"/>
  </w:num>
  <w:num w:numId="41">
    <w:abstractNumId w:val="22"/>
  </w:num>
  <w:num w:numId="42">
    <w:abstractNumId w:val="37"/>
  </w:num>
  <w:num w:numId="43">
    <w:abstractNumId w:val="21"/>
  </w:num>
  <w:num w:numId="44">
    <w:abstractNumId w:val="34"/>
  </w:num>
  <w:num w:numId="45">
    <w:abstractNumId w:val="32"/>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B5D"/>
    <w:rsid w:val="00022EFB"/>
    <w:rsid w:val="00056158"/>
    <w:rsid w:val="0009635A"/>
    <w:rsid w:val="000C0C66"/>
    <w:rsid w:val="000F31D3"/>
    <w:rsid w:val="00152261"/>
    <w:rsid w:val="00157EB3"/>
    <w:rsid w:val="00292699"/>
    <w:rsid w:val="002C7877"/>
    <w:rsid w:val="002D2B5D"/>
    <w:rsid w:val="00381117"/>
    <w:rsid w:val="00387FA7"/>
    <w:rsid w:val="00392327"/>
    <w:rsid w:val="003D070D"/>
    <w:rsid w:val="003D1063"/>
    <w:rsid w:val="003D3ABF"/>
    <w:rsid w:val="00414A5B"/>
    <w:rsid w:val="004179E7"/>
    <w:rsid w:val="004F02C3"/>
    <w:rsid w:val="004F5290"/>
    <w:rsid w:val="00530196"/>
    <w:rsid w:val="00561417"/>
    <w:rsid w:val="00656193"/>
    <w:rsid w:val="006A2F39"/>
    <w:rsid w:val="006C7F95"/>
    <w:rsid w:val="006D4A51"/>
    <w:rsid w:val="00700C90"/>
    <w:rsid w:val="00724998"/>
    <w:rsid w:val="007B2249"/>
    <w:rsid w:val="007D113D"/>
    <w:rsid w:val="00810EC1"/>
    <w:rsid w:val="008819D8"/>
    <w:rsid w:val="008A5D3C"/>
    <w:rsid w:val="009206A5"/>
    <w:rsid w:val="00922D32"/>
    <w:rsid w:val="00942C8A"/>
    <w:rsid w:val="00970D03"/>
    <w:rsid w:val="009754EC"/>
    <w:rsid w:val="009D2BB8"/>
    <w:rsid w:val="00A0021D"/>
    <w:rsid w:val="00A10081"/>
    <w:rsid w:val="00A17623"/>
    <w:rsid w:val="00A2047C"/>
    <w:rsid w:val="00A4408D"/>
    <w:rsid w:val="00AC1F17"/>
    <w:rsid w:val="00AF1791"/>
    <w:rsid w:val="00B4489C"/>
    <w:rsid w:val="00BD4549"/>
    <w:rsid w:val="00C0677D"/>
    <w:rsid w:val="00C927F1"/>
    <w:rsid w:val="00CA155E"/>
    <w:rsid w:val="00D120ED"/>
    <w:rsid w:val="00D24E50"/>
    <w:rsid w:val="00D6219C"/>
    <w:rsid w:val="00D90C0B"/>
    <w:rsid w:val="00DE0106"/>
    <w:rsid w:val="00E0160A"/>
    <w:rsid w:val="00E939FB"/>
    <w:rsid w:val="00EA4F1F"/>
    <w:rsid w:val="00EF5E72"/>
    <w:rsid w:val="00F054FB"/>
    <w:rsid w:val="00F33A1E"/>
    <w:rsid w:val="00F3443B"/>
    <w:rsid w:val="00F602FC"/>
    <w:rsid w:val="00F84801"/>
    <w:rsid w:val="00FA5518"/>
    <w:rsid w:val="00FD0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B5D"/>
    <w:pPr>
      <w:spacing w:after="200" w:line="276" w:lineRule="auto"/>
    </w:pPr>
    <w:rPr>
      <w:rFonts w:ascii="Calibri" w:eastAsia="Calibri" w:hAnsi="Calibri" w:cs="Times New Roman"/>
      <w:sz w:val="22"/>
    </w:rPr>
  </w:style>
  <w:style w:type="paragraph" w:styleId="Heading1">
    <w:name w:val="heading 1"/>
    <w:basedOn w:val="Normal"/>
    <w:next w:val="Normal"/>
    <w:link w:val="Heading1Char"/>
    <w:qFormat/>
    <w:rsid w:val="002D2B5D"/>
    <w:pPr>
      <w:keepNext/>
      <w:spacing w:before="60" w:after="60" w:line="240" w:lineRule="auto"/>
      <w:jc w:val="right"/>
      <w:outlineLvl w:val="0"/>
    </w:pPr>
    <w:rPr>
      <w:rFonts w:ascii="Times New Roman" w:eastAsia="Times New Roman" w:hAnsi="Times New Roman"/>
      <w:i/>
      <w:sz w:val="20"/>
      <w:szCs w:val="28"/>
      <w:lang w:val="nl-NL" w:eastAsia="x-none"/>
    </w:rPr>
  </w:style>
  <w:style w:type="paragraph" w:styleId="Heading2">
    <w:name w:val="heading 2"/>
    <w:basedOn w:val="Normal"/>
    <w:next w:val="Normal"/>
    <w:link w:val="Heading2Char"/>
    <w:qFormat/>
    <w:rsid w:val="002D2B5D"/>
    <w:pPr>
      <w:keepNext/>
      <w:keepLines/>
      <w:spacing w:before="40" w:after="0" w:line="240" w:lineRule="auto"/>
      <w:outlineLvl w:val="1"/>
    </w:pPr>
    <w:rPr>
      <w:rFonts w:ascii="Calibri Light" w:eastAsia="Times New Roman" w:hAnsi="Calibri Light"/>
      <w:color w:val="2E74B5"/>
      <w:sz w:val="26"/>
      <w:szCs w:val="26"/>
      <w:lang w:val="x-none" w:eastAsia="x-none"/>
    </w:rPr>
  </w:style>
  <w:style w:type="paragraph" w:styleId="Heading3">
    <w:name w:val="heading 3"/>
    <w:basedOn w:val="Normal"/>
    <w:next w:val="Normal"/>
    <w:link w:val="Heading3Char"/>
    <w:qFormat/>
    <w:rsid w:val="002D2B5D"/>
    <w:pPr>
      <w:keepNext/>
      <w:spacing w:after="0" w:line="240" w:lineRule="auto"/>
      <w:jc w:val="center"/>
      <w:outlineLvl w:val="2"/>
    </w:pPr>
    <w:rPr>
      <w:rFonts w:ascii="Times New Roman" w:eastAsia="Times New Roman" w:hAnsi="Times New Roman"/>
      <w:bCs/>
      <w:color w:val="000000"/>
      <w:sz w:val="20"/>
      <w:szCs w:val="24"/>
      <w:lang w:val="x-none" w:eastAsia="x-none"/>
    </w:rPr>
  </w:style>
  <w:style w:type="paragraph" w:styleId="Heading4">
    <w:name w:val="heading 4"/>
    <w:basedOn w:val="Normal"/>
    <w:next w:val="Normal"/>
    <w:link w:val="Heading4Char"/>
    <w:qFormat/>
    <w:rsid w:val="002D2B5D"/>
    <w:pPr>
      <w:keepNext/>
      <w:spacing w:before="60" w:after="60" w:line="240" w:lineRule="auto"/>
      <w:jc w:val="center"/>
      <w:outlineLvl w:val="3"/>
    </w:pPr>
    <w:rPr>
      <w:rFonts w:ascii="Times New Roman" w:eastAsia="Times New Roman" w:hAnsi="Times New Roman"/>
      <w:b/>
      <w:sz w:val="24"/>
      <w:szCs w:val="28"/>
      <w:u w:val="single"/>
      <w:lang w:val="nl-NL" w:eastAsia="x-none"/>
    </w:rPr>
  </w:style>
  <w:style w:type="paragraph" w:styleId="Heading5">
    <w:name w:val="heading 5"/>
    <w:basedOn w:val="Normal"/>
    <w:next w:val="Normal"/>
    <w:link w:val="Heading5Char"/>
    <w:qFormat/>
    <w:rsid w:val="002D2B5D"/>
    <w:pPr>
      <w:keepNext/>
      <w:spacing w:before="100" w:after="100" w:line="240" w:lineRule="auto"/>
      <w:jc w:val="center"/>
      <w:outlineLvl w:val="4"/>
    </w:pPr>
    <w:rPr>
      <w:rFonts w:ascii=".VnTimeH" w:eastAsia="Times New Roman" w:hAnsi=".VnTimeH"/>
      <w:b/>
      <w:sz w:val="20"/>
      <w:szCs w:val="20"/>
      <w:lang w:val="x-none" w:eastAsia="x-none"/>
    </w:rPr>
  </w:style>
  <w:style w:type="paragraph" w:styleId="Heading6">
    <w:name w:val="heading 6"/>
    <w:basedOn w:val="Normal"/>
    <w:next w:val="Normal"/>
    <w:link w:val="Heading6Char"/>
    <w:qFormat/>
    <w:rsid w:val="002D2B5D"/>
    <w:pPr>
      <w:keepNext/>
      <w:spacing w:before="60" w:after="60" w:line="360" w:lineRule="auto"/>
      <w:ind w:right="17"/>
      <w:jc w:val="both"/>
      <w:outlineLvl w:val="5"/>
    </w:pPr>
    <w:rPr>
      <w:rFonts w:ascii="Times New Roman" w:eastAsia="Times New Roman" w:hAnsi="Times New Roman"/>
      <w:b/>
      <w:sz w:val="26"/>
      <w:szCs w:val="28"/>
      <w:lang w:val="nl-NL" w:eastAsia="x-none"/>
    </w:rPr>
  </w:style>
  <w:style w:type="paragraph" w:styleId="Heading7">
    <w:name w:val="heading 7"/>
    <w:basedOn w:val="Normal"/>
    <w:next w:val="Normal"/>
    <w:link w:val="Heading7Char"/>
    <w:qFormat/>
    <w:rsid w:val="002D2B5D"/>
    <w:pPr>
      <w:keepNext/>
      <w:spacing w:before="120" w:after="120" w:line="240" w:lineRule="auto"/>
      <w:ind w:right="176"/>
      <w:jc w:val="center"/>
      <w:outlineLvl w:val="6"/>
    </w:pPr>
    <w:rPr>
      <w:rFonts w:ascii="Times New Roman" w:eastAsia="Times New Roman" w:hAnsi="Times New Roman"/>
      <w:b/>
      <w:sz w:val="26"/>
      <w:szCs w:val="24"/>
      <w:lang w:val="x-none" w:eastAsia="x-none"/>
    </w:rPr>
  </w:style>
  <w:style w:type="paragraph" w:styleId="Heading8">
    <w:name w:val="heading 8"/>
    <w:basedOn w:val="Normal"/>
    <w:next w:val="Normal"/>
    <w:link w:val="Heading8Char"/>
    <w:qFormat/>
    <w:rsid w:val="002D2B5D"/>
    <w:pPr>
      <w:keepNext/>
      <w:spacing w:before="120" w:after="120" w:line="240" w:lineRule="auto"/>
      <w:ind w:left="720" w:firstLine="180"/>
      <w:jc w:val="both"/>
      <w:outlineLvl w:val="7"/>
    </w:pPr>
    <w:rPr>
      <w:rFonts w:ascii="Times New Roman" w:eastAsia="Times New Roman" w:hAnsi="Times New Roman"/>
      <w:b/>
      <w:sz w:val="20"/>
      <w:szCs w:val="24"/>
      <w:lang w:val="x-none" w:eastAsia="x-none"/>
    </w:rPr>
  </w:style>
  <w:style w:type="paragraph" w:styleId="Heading9">
    <w:name w:val="heading 9"/>
    <w:basedOn w:val="Normal"/>
    <w:next w:val="Normal"/>
    <w:link w:val="Heading9Char"/>
    <w:qFormat/>
    <w:rsid w:val="002D2B5D"/>
    <w:pPr>
      <w:keepNext/>
      <w:keepLines/>
      <w:spacing w:before="40" w:after="0" w:line="240" w:lineRule="auto"/>
      <w:outlineLvl w:val="8"/>
    </w:pPr>
    <w:rPr>
      <w:rFonts w:ascii="Calibri Light" w:eastAsia="Times New Roman" w:hAnsi="Calibri Light"/>
      <w:i/>
      <w:iCs/>
      <w:color w:val="272727"/>
      <w:sz w:val="21"/>
      <w:szCs w:val="21"/>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2B5D"/>
    <w:rPr>
      <w:rFonts w:eastAsia="Times New Roman" w:cs="Times New Roman"/>
      <w:i/>
      <w:sz w:val="20"/>
      <w:szCs w:val="28"/>
      <w:lang w:val="nl-NL" w:eastAsia="x-none"/>
    </w:rPr>
  </w:style>
  <w:style w:type="character" w:customStyle="1" w:styleId="Heading2Char">
    <w:name w:val="Heading 2 Char"/>
    <w:basedOn w:val="DefaultParagraphFont"/>
    <w:link w:val="Heading2"/>
    <w:rsid w:val="002D2B5D"/>
    <w:rPr>
      <w:rFonts w:ascii="Calibri Light" w:eastAsia="Times New Roman" w:hAnsi="Calibri Light" w:cs="Times New Roman"/>
      <w:color w:val="2E74B5"/>
      <w:sz w:val="26"/>
      <w:szCs w:val="26"/>
      <w:lang w:val="x-none" w:eastAsia="x-none"/>
    </w:rPr>
  </w:style>
  <w:style w:type="character" w:customStyle="1" w:styleId="Heading3Char">
    <w:name w:val="Heading 3 Char"/>
    <w:basedOn w:val="DefaultParagraphFont"/>
    <w:link w:val="Heading3"/>
    <w:rsid w:val="002D2B5D"/>
    <w:rPr>
      <w:rFonts w:eastAsia="Times New Roman" w:cs="Times New Roman"/>
      <w:bCs/>
      <w:color w:val="000000"/>
      <w:sz w:val="20"/>
      <w:szCs w:val="24"/>
      <w:lang w:val="x-none" w:eastAsia="x-none"/>
    </w:rPr>
  </w:style>
  <w:style w:type="character" w:customStyle="1" w:styleId="Heading4Char">
    <w:name w:val="Heading 4 Char"/>
    <w:basedOn w:val="DefaultParagraphFont"/>
    <w:link w:val="Heading4"/>
    <w:rsid w:val="002D2B5D"/>
    <w:rPr>
      <w:rFonts w:eastAsia="Times New Roman" w:cs="Times New Roman"/>
      <w:b/>
      <w:sz w:val="24"/>
      <w:szCs w:val="28"/>
      <w:u w:val="single"/>
      <w:lang w:val="nl-NL" w:eastAsia="x-none"/>
    </w:rPr>
  </w:style>
  <w:style w:type="character" w:customStyle="1" w:styleId="Heading5Char">
    <w:name w:val="Heading 5 Char"/>
    <w:basedOn w:val="DefaultParagraphFont"/>
    <w:link w:val="Heading5"/>
    <w:rsid w:val="002D2B5D"/>
    <w:rPr>
      <w:rFonts w:ascii=".VnTimeH" w:eastAsia="Times New Roman" w:hAnsi=".VnTimeH" w:cs="Times New Roman"/>
      <w:b/>
      <w:sz w:val="20"/>
      <w:szCs w:val="20"/>
      <w:lang w:val="x-none" w:eastAsia="x-none"/>
    </w:rPr>
  </w:style>
  <w:style w:type="character" w:customStyle="1" w:styleId="Heading6Char">
    <w:name w:val="Heading 6 Char"/>
    <w:basedOn w:val="DefaultParagraphFont"/>
    <w:link w:val="Heading6"/>
    <w:rsid w:val="002D2B5D"/>
    <w:rPr>
      <w:rFonts w:eastAsia="Times New Roman" w:cs="Times New Roman"/>
      <w:b/>
      <w:sz w:val="26"/>
      <w:szCs w:val="28"/>
      <w:lang w:val="nl-NL" w:eastAsia="x-none"/>
    </w:rPr>
  </w:style>
  <w:style w:type="character" w:customStyle="1" w:styleId="Heading7Char">
    <w:name w:val="Heading 7 Char"/>
    <w:basedOn w:val="DefaultParagraphFont"/>
    <w:link w:val="Heading7"/>
    <w:rsid w:val="002D2B5D"/>
    <w:rPr>
      <w:rFonts w:eastAsia="Times New Roman" w:cs="Times New Roman"/>
      <w:b/>
      <w:sz w:val="26"/>
      <w:szCs w:val="24"/>
      <w:lang w:val="x-none" w:eastAsia="x-none"/>
    </w:rPr>
  </w:style>
  <w:style w:type="character" w:customStyle="1" w:styleId="Heading8Char">
    <w:name w:val="Heading 8 Char"/>
    <w:basedOn w:val="DefaultParagraphFont"/>
    <w:link w:val="Heading8"/>
    <w:rsid w:val="002D2B5D"/>
    <w:rPr>
      <w:rFonts w:eastAsia="Times New Roman" w:cs="Times New Roman"/>
      <w:b/>
      <w:sz w:val="20"/>
      <w:szCs w:val="24"/>
      <w:lang w:val="x-none" w:eastAsia="x-none"/>
    </w:rPr>
  </w:style>
  <w:style w:type="character" w:customStyle="1" w:styleId="Heading9Char">
    <w:name w:val="Heading 9 Char"/>
    <w:basedOn w:val="DefaultParagraphFont"/>
    <w:link w:val="Heading9"/>
    <w:rsid w:val="002D2B5D"/>
    <w:rPr>
      <w:rFonts w:ascii="Calibri Light" w:eastAsia="Times New Roman" w:hAnsi="Calibri Light" w:cs="Times New Roman"/>
      <w:i/>
      <w:iCs/>
      <w:color w:val="272727"/>
      <w:sz w:val="21"/>
      <w:szCs w:val="21"/>
      <w:lang w:val="x-none" w:eastAsia="x-none"/>
    </w:rPr>
  </w:style>
  <w:style w:type="paragraph" w:styleId="Header">
    <w:name w:val="header"/>
    <w:basedOn w:val="Normal"/>
    <w:link w:val="HeaderChar"/>
    <w:uiPriority w:val="99"/>
    <w:unhideWhenUsed/>
    <w:rsid w:val="002D2B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B5D"/>
    <w:rPr>
      <w:rFonts w:ascii="Calibri" w:eastAsia="Calibri" w:hAnsi="Calibri" w:cs="Times New Roman"/>
      <w:sz w:val="22"/>
    </w:rPr>
  </w:style>
  <w:style w:type="paragraph" w:styleId="FootnoteText">
    <w:name w:val="footnote text"/>
    <w:aliases w:val=" Char,Footnote Text Char Char Char Char Char,Footnote Text Char Char Char Char Char Char Ch,fn,footnote text,Footnotes,Footnote ak,Footnotes Char Char,Footnotes Char Ch,Geneva 9,Font: Geneva 9,Boston 10,f Char,f,Footnote Text Char1 Char1,A"/>
    <w:basedOn w:val="Normal"/>
    <w:link w:val="FootnoteTextChar"/>
    <w:qFormat/>
    <w:rsid w:val="002D2B5D"/>
    <w:pPr>
      <w:spacing w:after="0" w:line="240" w:lineRule="auto"/>
    </w:pPr>
    <w:rPr>
      <w:rFonts w:ascii=".VnTime" w:eastAsia="Times New Roman" w:hAnsi=".VnTime"/>
      <w:sz w:val="20"/>
      <w:szCs w:val="20"/>
      <w:lang w:val="x-none" w:eastAsia="x-none"/>
    </w:rPr>
  </w:style>
  <w:style w:type="character" w:customStyle="1" w:styleId="FootnoteTextChar">
    <w:name w:val="Footnote Text Char"/>
    <w:aliases w:val=" Char Char,Footnote Text Char Char Char Char Char Char,Footnote Text Char Char Char Char Char Char Ch Char,fn Char,footnote text Char,Footnotes Char,Footnote ak Char,Footnotes Char Char Char,Footnotes Char Ch Char,Geneva 9 Char,A Char"/>
    <w:basedOn w:val="DefaultParagraphFont"/>
    <w:link w:val="FootnoteText"/>
    <w:qFormat/>
    <w:rsid w:val="002D2B5D"/>
    <w:rPr>
      <w:rFonts w:ascii=".VnTime" w:eastAsia="Times New Roman" w:hAnsi=".VnTime" w:cs="Times New Roman"/>
      <w:sz w:val="20"/>
      <w:szCs w:val="20"/>
      <w:lang w:val="x-none" w:eastAsia="x-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RefChar"/>
    <w:qFormat/>
    <w:rsid w:val="002D2B5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2D2B5D"/>
    <w:pPr>
      <w:spacing w:after="160" w:line="240" w:lineRule="exact"/>
    </w:pPr>
    <w:rPr>
      <w:rFonts w:ascii="Times New Roman" w:eastAsiaTheme="minorHAnsi" w:hAnsi="Times New Roman" w:cstheme="minorBidi"/>
      <w:sz w:val="28"/>
      <w:vertAlign w:val="superscript"/>
    </w:rPr>
  </w:style>
  <w:style w:type="character" w:customStyle="1" w:styleId="NormalWebChar">
    <w:name w:val="Normal (Web) Char"/>
    <w:aliases w:val="webb Char,Обычный (веб)1 Char,Обычный (веб) Знак Char,Обычный (веб) Знак1 Char,Обычный (веб) Знак Знак Char, Char8 Char,Char1 Char,Char8 Char,Char Char Char Char Char Char Char Char Char Char Char1"/>
    <w:link w:val="NormalWeb"/>
    <w:uiPriority w:val="99"/>
    <w:locked/>
    <w:rsid w:val="002D2B5D"/>
    <w:rPr>
      <w:rFonts w:eastAsia="Times New Roman" w:cs="Times New Roman"/>
      <w:sz w:val="24"/>
      <w:szCs w:val="24"/>
    </w:rPr>
  </w:style>
  <w:style w:type="paragraph" w:styleId="NormalWeb">
    <w:name w:val="Normal (Web)"/>
    <w:aliases w:val="webb,Обычный (веб)1,Обычный (веб) Знак,Обычный (веб) Знак1,Обычный (веб) Знак Знак, Char8,Char1,Char8,Char Char Char Char Char Char Char Char Char Char"/>
    <w:basedOn w:val="Normal"/>
    <w:link w:val="NormalWebChar"/>
    <w:uiPriority w:val="99"/>
    <w:unhideWhenUsed/>
    <w:qFormat/>
    <w:rsid w:val="002D2B5D"/>
    <w:pPr>
      <w:spacing w:after="0" w:line="240" w:lineRule="auto"/>
      <w:ind w:left="720"/>
      <w:contextualSpacing/>
    </w:pPr>
    <w:rPr>
      <w:rFonts w:ascii="Times New Roman" w:eastAsia="Times New Roman" w:hAnsi="Times New Roman"/>
      <w:sz w:val="24"/>
      <w:szCs w:val="24"/>
    </w:rPr>
  </w:style>
  <w:style w:type="character" w:customStyle="1" w:styleId="textnoidung">
    <w:name w:val="text_noidung"/>
    <w:basedOn w:val="DefaultParagraphFont"/>
    <w:rsid w:val="002D2B5D"/>
  </w:style>
  <w:style w:type="paragraph" w:styleId="Footer">
    <w:name w:val="footer"/>
    <w:basedOn w:val="Normal"/>
    <w:link w:val="FooterChar"/>
    <w:unhideWhenUsed/>
    <w:rsid w:val="002D2B5D"/>
    <w:pPr>
      <w:tabs>
        <w:tab w:val="center" w:pos="4680"/>
        <w:tab w:val="right" w:pos="9360"/>
      </w:tabs>
      <w:spacing w:after="0" w:line="240" w:lineRule="auto"/>
    </w:pPr>
  </w:style>
  <w:style w:type="character" w:customStyle="1" w:styleId="FooterChar">
    <w:name w:val="Footer Char"/>
    <w:basedOn w:val="DefaultParagraphFont"/>
    <w:link w:val="Footer"/>
    <w:rsid w:val="002D2B5D"/>
    <w:rPr>
      <w:rFonts w:ascii="Calibri" w:eastAsia="Calibri" w:hAnsi="Calibri" w:cs="Times New Roman"/>
      <w:sz w:val="22"/>
    </w:rPr>
  </w:style>
  <w:style w:type="paragraph" w:customStyle="1" w:styleId="FootnoteChar1CharCharCharChar">
    <w:name w:val="Footnote Char1 Char Char Char Char"/>
    <w:aliases w:val="Ref Char1 Char Char Char Char,de nota al pie Char1 Char Char Char Char,Footnote text Char1 Char Char Char Char,ftref Char1 Char Char Char Char,Footnote text + 13 pt Char1 Char Char Char Char"/>
    <w:basedOn w:val="Normal"/>
    <w:uiPriority w:val="99"/>
    <w:qFormat/>
    <w:rsid w:val="002D2B5D"/>
    <w:pPr>
      <w:spacing w:after="160" w:line="240" w:lineRule="exact"/>
    </w:pPr>
    <w:rPr>
      <w:vertAlign w:val="superscript"/>
    </w:rPr>
  </w:style>
  <w:style w:type="paragraph" w:styleId="BodyText2">
    <w:name w:val="Body Text 2"/>
    <w:basedOn w:val="Normal"/>
    <w:link w:val="BodyText2Char"/>
    <w:unhideWhenUsed/>
    <w:rsid w:val="002D2B5D"/>
    <w:pPr>
      <w:spacing w:after="120" w:line="480" w:lineRule="auto"/>
    </w:pPr>
  </w:style>
  <w:style w:type="character" w:customStyle="1" w:styleId="BodyText2Char">
    <w:name w:val="Body Text 2 Char"/>
    <w:basedOn w:val="DefaultParagraphFont"/>
    <w:link w:val="BodyText2"/>
    <w:rsid w:val="002D2B5D"/>
    <w:rPr>
      <w:rFonts w:ascii="Calibri" w:eastAsia="Calibri" w:hAnsi="Calibri" w:cs="Times New Roman"/>
      <w:sz w:val="22"/>
    </w:rPr>
  </w:style>
  <w:style w:type="paragraph" w:styleId="ListParagraph">
    <w:name w:val="List Paragraph"/>
    <w:basedOn w:val="Normal"/>
    <w:link w:val="ListParagraphChar"/>
    <w:uiPriority w:val="99"/>
    <w:qFormat/>
    <w:rsid w:val="002D2B5D"/>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link w:val="ListParagraph"/>
    <w:uiPriority w:val="99"/>
    <w:locked/>
    <w:rsid w:val="002D2B5D"/>
    <w:rPr>
      <w:rFonts w:eastAsia="Times New Roman" w:cs="Times New Roman"/>
      <w:sz w:val="24"/>
      <w:szCs w:val="24"/>
    </w:rPr>
  </w:style>
  <w:style w:type="numbering" w:customStyle="1" w:styleId="NoList1">
    <w:name w:val="No List1"/>
    <w:next w:val="NoList"/>
    <w:uiPriority w:val="99"/>
    <w:semiHidden/>
    <w:unhideWhenUsed/>
    <w:rsid w:val="002D2B5D"/>
  </w:style>
  <w:style w:type="character" w:styleId="PageNumber">
    <w:name w:val="page number"/>
    <w:rsid w:val="002D2B5D"/>
  </w:style>
  <w:style w:type="paragraph" w:customStyle="1" w:styleId="Default">
    <w:name w:val="Default"/>
    <w:rsid w:val="002D2B5D"/>
    <w:pPr>
      <w:autoSpaceDE w:val="0"/>
      <w:autoSpaceDN w:val="0"/>
      <w:adjustRightInd w:val="0"/>
      <w:spacing w:after="0" w:line="240" w:lineRule="auto"/>
    </w:pPr>
    <w:rPr>
      <w:rFonts w:eastAsia="Times New Roman" w:cs="Times New Roman"/>
      <w:color w:val="000000"/>
      <w:sz w:val="24"/>
      <w:szCs w:val="24"/>
    </w:rPr>
  </w:style>
  <w:style w:type="paragraph" w:customStyle="1" w:styleId="abc">
    <w:name w:val="abc"/>
    <w:basedOn w:val="Normal"/>
    <w:rsid w:val="002D2B5D"/>
    <w:pPr>
      <w:spacing w:after="0" w:line="320" w:lineRule="atLeast"/>
      <w:jc w:val="both"/>
    </w:pPr>
    <w:rPr>
      <w:rFonts w:ascii=".VnTime" w:eastAsia="Times New Roman" w:hAnsi=".VnTime"/>
      <w:sz w:val="28"/>
      <w:szCs w:val="20"/>
    </w:rPr>
  </w:style>
  <w:style w:type="paragraph" w:styleId="BodyTextIndent">
    <w:name w:val="Body Text Indent"/>
    <w:basedOn w:val="Normal"/>
    <w:link w:val="BodyTextIndentChar"/>
    <w:rsid w:val="002D2B5D"/>
    <w:pPr>
      <w:spacing w:before="120" w:after="120" w:line="312" w:lineRule="auto"/>
      <w:ind w:firstLine="720"/>
    </w:pPr>
    <w:rPr>
      <w:rFonts w:ascii="Times New Roman" w:eastAsia="Times New Roman" w:hAnsi="Times New Roman"/>
      <w:sz w:val="20"/>
      <w:szCs w:val="24"/>
      <w:lang w:val="x-none" w:eastAsia="x-none"/>
    </w:rPr>
  </w:style>
  <w:style w:type="character" w:customStyle="1" w:styleId="BodyTextIndentChar">
    <w:name w:val="Body Text Indent Char"/>
    <w:basedOn w:val="DefaultParagraphFont"/>
    <w:link w:val="BodyTextIndent"/>
    <w:rsid w:val="002D2B5D"/>
    <w:rPr>
      <w:rFonts w:eastAsia="Times New Roman" w:cs="Times New Roman"/>
      <w:sz w:val="20"/>
      <w:szCs w:val="24"/>
      <w:lang w:val="x-none" w:eastAsia="x-none"/>
    </w:rPr>
  </w:style>
  <w:style w:type="paragraph" w:styleId="BodyText">
    <w:name w:val="Body Text"/>
    <w:basedOn w:val="Normal"/>
    <w:link w:val="BodyTextChar"/>
    <w:rsid w:val="002D2B5D"/>
    <w:pPr>
      <w:spacing w:after="0" w:line="240" w:lineRule="auto"/>
      <w:jc w:val="both"/>
    </w:pPr>
    <w:rPr>
      <w:rFonts w:ascii="Times New Roman" w:eastAsia="Times New Roman" w:hAnsi="Times New Roman"/>
      <w:sz w:val="20"/>
      <w:szCs w:val="24"/>
      <w:lang w:val="x-none" w:eastAsia="x-none"/>
    </w:rPr>
  </w:style>
  <w:style w:type="character" w:customStyle="1" w:styleId="BodyTextChar">
    <w:name w:val="Body Text Char"/>
    <w:basedOn w:val="DefaultParagraphFont"/>
    <w:link w:val="BodyText"/>
    <w:rsid w:val="002D2B5D"/>
    <w:rPr>
      <w:rFonts w:eastAsia="Times New Roman" w:cs="Times New Roman"/>
      <w:sz w:val="20"/>
      <w:szCs w:val="24"/>
      <w:lang w:val="x-none" w:eastAsia="x-none"/>
    </w:rPr>
  </w:style>
  <w:style w:type="paragraph" w:styleId="BodyTextIndent3">
    <w:name w:val="Body Text Indent 3"/>
    <w:basedOn w:val="Normal"/>
    <w:link w:val="BodyTextIndent3Char"/>
    <w:rsid w:val="002D2B5D"/>
    <w:pPr>
      <w:spacing w:before="120" w:after="120" w:line="288" w:lineRule="auto"/>
      <w:ind w:firstLine="697"/>
      <w:jc w:val="both"/>
    </w:pPr>
    <w:rPr>
      <w:rFonts w:ascii="Times New Roman" w:eastAsia="Times New Roman" w:hAnsi="Times New Roman"/>
      <w:color w:val="FF0000"/>
      <w:sz w:val="20"/>
      <w:szCs w:val="24"/>
      <w:lang w:val="x-none" w:eastAsia="x-none"/>
    </w:rPr>
  </w:style>
  <w:style w:type="character" w:customStyle="1" w:styleId="BodyTextIndent3Char">
    <w:name w:val="Body Text Indent 3 Char"/>
    <w:basedOn w:val="DefaultParagraphFont"/>
    <w:link w:val="BodyTextIndent3"/>
    <w:rsid w:val="002D2B5D"/>
    <w:rPr>
      <w:rFonts w:eastAsia="Times New Roman" w:cs="Times New Roman"/>
      <w:color w:val="FF0000"/>
      <w:sz w:val="20"/>
      <w:szCs w:val="24"/>
      <w:lang w:val="x-none" w:eastAsia="x-none"/>
    </w:rPr>
  </w:style>
  <w:style w:type="paragraph" w:styleId="BodyTextIndent2">
    <w:name w:val="Body Text Indent 2"/>
    <w:basedOn w:val="Normal"/>
    <w:link w:val="BodyTextIndent2Char"/>
    <w:rsid w:val="002D2B5D"/>
    <w:pPr>
      <w:spacing w:before="60" w:after="60" w:line="300" w:lineRule="exact"/>
      <w:ind w:firstLine="720"/>
      <w:jc w:val="both"/>
    </w:pPr>
    <w:rPr>
      <w:rFonts w:ascii="Times New Roman" w:eastAsia="Times New Roman" w:hAnsi="Times New Roman"/>
      <w:sz w:val="20"/>
      <w:szCs w:val="20"/>
      <w:lang w:val="x-none" w:eastAsia="x-none"/>
    </w:rPr>
  </w:style>
  <w:style w:type="character" w:customStyle="1" w:styleId="BodyTextIndent2Char">
    <w:name w:val="Body Text Indent 2 Char"/>
    <w:basedOn w:val="DefaultParagraphFont"/>
    <w:link w:val="BodyTextIndent2"/>
    <w:rsid w:val="002D2B5D"/>
    <w:rPr>
      <w:rFonts w:eastAsia="Times New Roman" w:cs="Times New Roman"/>
      <w:sz w:val="20"/>
      <w:szCs w:val="20"/>
      <w:lang w:val="x-none" w:eastAsia="x-none"/>
    </w:rPr>
  </w:style>
  <w:style w:type="character" w:styleId="Strong">
    <w:name w:val="Strong"/>
    <w:qFormat/>
    <w:rsid w:val="002D2B5D"/>
    <w:rPr>
      <w:b/>
      <w:bCs/>
    </w:rPr>
  </w:style>
  <w:style w:type="paragraph" w:customStyle="1" w:styleId="n-dieund">
    <w:name w:val="n-dieund"/>
    <w:basedOn w:val="Normal"/>
    <w:rsid w:val="002D2B5D"/>
    <w:pPr>
      <w:spacing w:after="120" w:line="240" w:lineRule="auto"/>
      <w:ind w:firstLine="709"/>
      <w:jc w:val="both"/>
    </w:pPr>
    <w:rPr>
      <w:rFonts w:ascii=".VnTime" w:eastAsia="Times New Roman" w:hAnsi=".VnTime"/>
      <w:sz w:val="28"/>
      <w:szCs w:val="20"/>
    </w:rPr>
  </w:style>
  <w:style w:type="character" w:styleId="Emphasis">
    <w:name w:val="Emphasis"/>
    <w:uiPriority w:val="20"/>
    <w:qFormat/>
    <w:rsid w:val="002D2B5D"/>
    <w:rPr>
      <w:i/>
      <w:iCs w:val="0"/>
    </w:rPr>
  </w:style>
  <w:style w:type="paragraph" w:styleId="BodyText3">
    <w:name w:val="Body Text 3"/>
    <w:basedOn w:val="Normal"/>
    <w:link w:val="BodyText3Char"/>
    <w:rsid w:val="002D2B5D"/>
    <w:pPr>
      <w:autoSpaceDE w:val="0"/>
      <w:autoSpaceDN w:val="0"/>
      <w:adjustRightInd w:val="0"/>
      <w:spacing w:before="120" w:after="60" w:line="240" w:lineRule="auto"/>
      <w:jc w:val="both"/>
    </w:pPr>
    <w:rPr>
      <w:rFonts w:ascii="Times New Roman" w:eastAsia="Times New Roman" w:hAnsi="Times New Roman"/>
      <w:sz w:val="20"/>
      <w:szCs w:val="20"/>
      <w:lang w:val="x-none" w:eastAsia="x-none"/>
    </w:rPr>
  </w:style>
  <w:style w:type="character" w:customStyle="1" w:styleId="BodyText3Char">
    <w:name w:val="Body Text 3 Char"/>
    <w:basedOn w:val="DefaultParagraphFont"/>
    <w:link w:val="BodyText3"/>
    <w:rsid w:val="002D2B5D"/>
    <w:rPr>
      <w:rFonts w:eastAsia="Times New Roman" w:cs="Times New Roman"/>
      <w:sz w:val="20"/>
      <w:szCs w:val="20"/>
      <w:lang w:val="x-none" w:eastAsia="x-none"/>
    </w:rPr>
  </w:style>
  <w:style w:type="paragraph" w:styleId="BlockText">
    <w:name w:val="Block Text"/>
    <w:basedOn w:val="Normal"/>
    <w:rsid w:val="002D2B5D"/>
    <w:pPr>
      <w:autoSpaceDE w:val="0"/>
      <w:autoSpaceDN w:val="0"/>
      <w:spacing w:before="60" w:after="60" w:line="300" w:lineRule="exact"/>
      <w:ind w:left="709" w:right="17" w:hanging="709"/>
      <w:jc w:val="both"/>
    </w:pPr>
    <w:rPr>
      <w:rFonts w:ascii=".VnArialH" w:eastAsia="Times New Roman" w:hAnsi=".VnArialH"/>
      <w:b/>
      <w:sz w:val="24"/>
      <w:szCs w:val="20"/>
    </w:rPr>
  </w:style>
  <w:style w:type="paragraph" w:customStyle="1" w:styleId="pbody">
    <w:name w:val="pbody"/>
    <w:basedOn w:val="Normal"/>
    <w:rsid w:val="002D2B5D"/>
    <w:pPr>
      <w:spacing w:before="100" w:beforeAutospacing="1" w:after="100" w:afterAutospacing="1" w:line="240" w:lineRule="auto"/>
    </w:pPr>
    <w:rPr>
      <w:rFonts w:ascii="Times New Roman" w:eastAsia="Times New Roman" w:hAnsi="Times New Roman"/>
      <w:sz w:val="24"/>
      <w:szCs w:val="24"/>
    </w:rPr>
  </w:style>
  <w:style w:type="character" w:customStyle="1" w:styleId="noidunggioithieu1">
    <w:name w:val="noidunggioithieu1"/>
    <w:rsid w:val="002D2B5D"/>
  </w:style>
  <w:style w:type="character" w:styleId="Hyperlink">
    <w:name w:val="Hyperlink"/>
    <w:rsid w:val="002D2B5D"/>
    <w:rPr>
      <w:color w:val="0000FF"/>
      <w:u w:val="single"/>
    </w:rPr>
  </w:style>
  <w:style w:type="character" w:customStyle="1" w:styleId="normal-h1">
    <w:name w:val="normal-h1"/>
    <w:rsid w:val="002D2B5D"/>
    <w:rPr>
      <w:rFonts w:ascii="Times New Roman" w:hAnsi="Times New Roman" w:cs="Times New Roman" w:hint="default"/>
      <w:color w:val="0000FF"/>
      <w:sz w:val="24"/>
      <w:szCs w:val="24"/>
    </w:rPr>
  </w:style>
  <w:style w:type="paragraph" w:customStyle="1" w:styleId="normal-p">
    <w:name w:val="normal-p"/>
    <w:basedOn w:val="Normal"/>
    <w:rsid w:val="002D2B5D"/>
    <w:pPr>
      <w:spacing w:after="0" w:line="240" w:lineRule="auto"/>
      <w:jc w:val="both"/>
    </w:pPr>
    <w:rPr>
      <w:rFonts w:ascii="Times New Roman" w:eastAsia="Times New Roman" w:hAnsi="Times New Roman"/>
      <w:sz w:val="20"/>
      <w:szCs w:val="20"/>
    </w:rPr>
  </w:style>
  <w:style w:type="paragraph" w:customStyle="1" w:styleId="CharChar">
    <w:name w:val="Char Char"/>
    <w:basedOn w:val="Normal"/>
    <w:rsid w:val="002D2B5D"/>
    <w:pPr>
      <w:spacing w:after="160" w:line="240" w:lineRule="exact"/>
    </w:pPr>
    <w:rPr>
      <w:rFonts w:ascii="Arial" w:eastAsia="Times New Roman" w:hAnsi="Arial"/>
    </w:rPr>
  </w:style>
  <w:style w:type="paragraph" w:customStyle="1" w:styleId="CharCharCharCharCharChar">
    <w:name w:val="Char Char Char Char Char Char"/>
    <w:basedOn w:val="Normal"/>
    <w:rsid w:val="002D2B5D"/>
    <w:pPr>
      <w:spacing w:after="160" w:line="240" w:lineRule="exact"/>
    </w:pPr>
    <w:rPr>
      <w:rFonts w:ascii="Verdana" w:eastAsia="Times New Roman" w:hAnsi="Verdana"/>
      <w:sz w:val="20"/>
      <w:szCs w:val="20"/>
    </w:rPr>
  </w:style>
  <w:style w:type="paragraph" w:customStyle="1" w:styleId="CharCharCharCharCharCharCharCharCharCharChar">
    <w:name w:val="Char Char Char Char Char Char Char Char Char Char Char"/>
    <w:rsid w:val="002D2B5D"/>
    <w:pPr>
      <w:tabs>
        <w:tab w:val="left" w:pos="1152"/>
      </w:tabs>
      <w:spacing w:before="120" w:after="120" w:line="312" w:lineRule="auto"/>
    </w:pPr>
    <w:rPr>
      <w:rFonts w:ascii="Arial" w:eastAsia="Times New Roman" w:hAnsi="Arial" w:cs="Arial"/>
      <w:sz w:val="26"/>
      <w:szCs w:val="26"/>
    </w:rPr>
  </w:style>
  <w:style w:type="paragraph" w:customStyle="1" w:styleId="CharCharChar1Char">
    <w:name w:val="Char Char Char1 Char"/>
    <w:basedOn w:val="Normal"/>
    <w:rsid w:val="002D2B5D"/>
    <w:pPr>
      <w:spacing w:after="160" w:line="240" w:lineRule="exact"/>
    </w:pPr>
    <w:rPr>
      <w:rFonts w:ascii="Verdana" w:eastAsia="Times New Roman" w:hAnsi="Verdana"/>
      <w:sz w:val="20"/>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2D2B5D"/>
    <w:pPr>
      <w:spacing w:after="160" w:line="240" w:lineRule="exact"/>
    </w:pPr>
    <w:rPr>
      <w:rFonts w:ascii="Arial" w:eastAsia="Times New Roman" w:hAnsi="Arial"/>
    </w:rPr>
  </w:style>
  <w:style w:type="paragraph" w:customStyle="1" w:styleId="CharCharCharChar">
    <w:name w:val="Char Char Char Char"/>
    <w:basedOn w:val="Normal"/>
    <w:rsid w:val="002D2B5D"/>
    <w:pPr>
      <w:spacing w:after="160" w:line="240" w:lineRule="exact"/>
    </w:pPr>
    <w:rPr>
      <w:rFonts w:ascii="Arial" w:eastAsia="Times New Roman" w:hAnsi="Arial"/>
    </w:rPr>
  </w:style>
  <w:style w:type="paragraph" w:customStyle="1" w:styleId="CharCharCharCharCharCharCharChar">
    <w:name w:val="Char Char Char Char Char Char Char Char"/>
    <w:rsid w:val="002D2B5D"/>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rsid w:val="002D2B5D"/>
    <w:pPr>
      <w:spacing w:after="0" w:line="240" w:lineRule="auto"/>
    </w:pPr>
    <w:rPr>
      <w:rFonts w:ascii="Tahoma" w:eastAsia="Times New Roman" w:hAnsi="Tahoma"/>
      <w:sz w:val="16"/>
      <w:szCs w:val="16"/>
      <w:lang w:val="x-none" w:eastAsia="x-none"/>
    </w:rPr>
  </w:style>
  <w:style w:type="character" w:customStyle="1" w:styleId="BalloonTextChar">
    <w:name w:val="Balloon Text Char"/>
    <w:basedOn w:val="DefaultParagraphFont"/>
    <w:link w:val="BalloonText"/>
    <w:uiPriority w:val="99"/>
    <w:rsid w:val="002D2B5D"/>
    <w:rPr>
      <w:rFonts w:ascii="Tahoma" w:eastAsia="Times New Roman" w:hAnsi="Tahoma" w:cs="Times New Roman"/>
      <w:sz w:val="16"/>
      <w:szCs w:val="16"/>
      <w:lang w:val="x-none" w:eastAsia="x-none"/>
    </w:rPr>
  </w:style>
  <w:style w:type="paragraph" w:customStyle="1" w:styleId="CharCharChar1CharCharCharCharCharCharCharCharCharCharCharCharCharCharCharCharCharCharCharCharCharCharCharCharCharCharCharCharChar1CharCharChar1CharCharCharChar">
    <w:name w:val="Char Char Char1 Char Char Char Char Char Char Char Char Char Char Char Char Char Char Char Char Char Char Char Char Char Char Char Char Char Char Char Char Char1 Char Char Char1 Char Char Char Char"/>
    <w:basedOn w:val="DocumentMap"/>
    <w:rsid w:val="002D2B5D"/>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uiPriority w:val="99"/>
    <w:rsid w:val="002D2B5D"/>
    <w:pPr>
      <w:spacing w:after="0" w:line="240" w:lineRule="auto"/>
    </w:pPr>
    <w:rPr>
      <w:rFonts w:ascii="Tahoma" w:eastAsia="Times New Roman" w:hAnsi="Tahoma"/>
      <w:sz w:val="16"/>
      <w:szCs w:val="16"/>
      <w:lang w:val="x-none" w:eastAsia="x-none"/>
    </w:rPr>
  </w:style>
  <w:style w:type="character" w:customStyle="1" w:styleId="DocumentMapChar">
    <w:name w:val="Document Map Char"/>
    <w:basedOn w:val="DefaultParagraphFont"/>
    <w:link w:val="DocumentMap"/>
    <w:uiPriority w:val="99"/>
    <w:rsid w:val="002D2B5D"/>
    <w:rPr>
      <w:rFonts w:ascii="Tahoma" w:eastAsia="Times New Roman" w:hAnsi="Tahoma" w:cs="Times New Roman"/>
      <w:sz w:val="16"/>
      <w:szCs w:val="16"/>
      <w:lang w:val="x-none" w:eastAsia="x-none"/>
    </w:rPr>
  </w:style>
  <w:style w:type="character" w:customStyle="1" w:styleId="vietadtextlink">
    <w:name w:val="vietadtextlink"/>
    <w:rsid w:val="002D2B5D"/>
  </w:style>
  <w:style w:type="paragraph" w:customStyle="1" w:styleId="intromoj">
    <w:name w:val="intro_moj"/>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customStyle="1" w:styleId="Char">
    <w:name w:val="Char"/>
    <w:basedOn w:val="Normal"/>
    <w:rsid w:val="002D2B5D"/>
    <w:pPr>
      <w:spacing w:after="160" w:line="240" w:lineRule="exact"/>
    </w:pPr>
    <w:rPr>
      <w:rFonts w:ascii="Verdana" w:eastAsia="Times New Roman" w:hAnsi="Verdana"/>
      <w:sz w:val="20"/>
      <w:szCs w:val="20"/>
    </w:rPr>
  </w:style>
  <w:style w:type="paragraph" w:customStyle="1" w:styleId="DefaultParagraphFontParaCharCharCharCharChar">
    <w:name w:val="Default Paragraph Font Para Char Char Char Char Char"/>
    <w:rsid w:val="002D2B5D"/>
    <w:pPr>
      <w:tabs>
        <w:tab w:val="left" w:pos="1152"/>
      </w:tabs>
      <w:spacing w:before="120" w:after="120" w:line="312" w:lineRule="auto"/>
    </w:pPr>
    <w:rPr>
      <w:rFonts w:ascii="Arial" w:eastAsia="Times New Roman" w:hAnsi="Arial" w:cs="Arial"/>
      <w:sz w:val="26"/>
      <w:szCs w:val="26"/>
    </w:rPr>
  </w:style>
  <w:style w:type="paragraph" w:customStyle="1" w:styleId="Chienluoc1">
    <w:name w:val="Chien luoc 1"/>
    <w:basedOn w:val="Normal"/>
    <w:rsid w:val="002D2B5D"/>
    <w:pPr>
      <w:spacing w:before="360" w:after="120" w:line="240" w:lineRule="auto"/>
    </w:pPr>
    <w:rPr>
      <w:rFonts w:ascii=".VnTime" w:eastAsia=".VnTime" w:hAnsi=".VnTime"/>
      <w:b/>
      <w:bCs/>
      <w:sz w:val="28"/>
      <w:szCs w:val="28"/>
    </w:rPr>
  </w:style>
  <w:style w:type="paragraph" w:customStyle="1" w:styleId="CharChar3CharCharCharChar">
    <w:name w:val="Char Char3 Char Char Char Char"/>
    <w:basedOn w:val="Normal"/>
    <w:next w:val="Normal"/>
    <w:rsid w:val="002D2B5D"/>
    <w:pPr>
      <w:spacing w:before="120" w:after="120" w:line="312" w:lineRule="auto"/>
    </w:pPr>
    <w:rPr>
      <w:rFonts w:ascii="Times New Roman" w:eastAsia="Times New Roman" w:hAnsi="Times New Roman"/>
      <w:sz w:val="28"/>
      <w:szCs w:val="28"/>
    </w:rPr>
  </w:style>
  <w:style w:type="character" w:customStyle="1" w:styleId="apple-converted-space">
    <w:name w:val="apple-converted-space"/>
    <w:rsid w:val="002D2B5D"/>
  </w:style>
  <w:style w:type="character" w:customStyle="1" w:styleId="st">
    <w:name w:val="st"/>
    <w:rsid w:val="002D2B5D"/>
  </w:style>
  <w:style w:type="character" w:customStyle="1" w:styleId="normalchar1">
    <w:name w:val="normal__char1"/>
    <w:rsid w:val="002D2B5D"/>
    <w:rPr>
      <w:rFonts w:ascii="Times New Roman" w:hAnsi="Times New Roman" w:cs="Times New Roman" w:hint="default"/>
      <w:sz w:val="24"/>
      <w:szCs w:val="24"/>
    </w:rPr>
  </w:style>
  <w:style w:type="character" w:customStyle="1" w:styleId="KASStandardFett">
    <w:name w:val="KAS_Standard_Fett"/>
    <w:rsid w:val="002D2B5D"/>
    <w:rPr>
      <w:b/>
      <w:bCs w:val="0"/>
    </w:rPr>
  </w:style>
  <w:style w:type="character" w:customStyle="1" w:styleId="CommentTextChar">
    <w:name w:val="Comment Text Char"/>
    <w:link w:val="CommentText"/>
    <w:semiHidden/>
    <w:rsid w:val="002D2B5D"/>
  </w:style>
  <w:style w:type="paragraph" w:styleId="CommentText">
    <w:name w:val="annotation text"/>
    <w:basedOn w:val="Normal"/>
    <w:link w:val="CommentTextChar"/>
    <w:semiHidden/>
    <w:unhideWhenUsed/>
    <w:rsid w:val="002D2B5D"/>
    <w:pPr>
      <w:spacing w:after="0" w:line="240" w:lineRule="auto"/>
    </w:pPr>
    <w:rPr>
      <w:rFonts w:ascii="Times New Roman" w:eastAsiaTheme="minorHAnsi" w:hAnsi="Times New Roman" w:cstheme="minorBidi"/>
      <w:sz w:val="28"/>
    </w:rPr>
  </w:style>
  <w:style w:type="character" w:customStyle="1" w:styleId="CommentTextChar1">
    <w:name w:val="Comment Text Char1"/>
    <w:basedOn w:val="DefaultParagraphFont"/>
    <w:uiPriority w:val="99"/>
    <w:semiHidden/>
    <w:rsid w:val="002D2B5D"/>
    <w:rPr>
      <w:rFonts w:ascii="Calibri" w:eastAsia="Calibri" w:hAnsi="Calibri" w:cs="Times New Roman"/>
      <w:sz w:val="20"/>
      <w:szCs w:val="20"/>
    </w:rPr>
  </w:style>
  <w:style w:type="paragraph" w:customStyle="1" w:styleId="1CharCharCharChar">
    <w:name w:val="1 Char Char Char Char"/>
    <w:basedOn w:val="DocumentMap"/>
    <w:autoRedefine/>
    <w:rsid w:val="002D2B5D"/>
    <w:pPr>
      <w:widowControl w:val="0"/>
      <w:shd w:val="clear" w:color="auto" w:fill="000080"/>
      <w:jc w:val="both"/>
    </w:pPr>
    <w:rPr>
      <w:rFonts w:eastAsia="SimSun"/>
      <w:kern w:val="2"/>
      <w:sz w:val="24"/>
      <w:szCs w:val="24"/>
      <w:lang w:eastAsia="zh-CN"/>
    </w:rPr>
  </w:style>
  <w:style w:type="paragraph" w:customStyle="1" w:styleId="default0">
    <w:name w:val="default"/>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styleId="Caption">
    <w:name w:val="caption"/>
    <w:basedOn w:val="Normal"/>
    <w:next w:val="Normal"/>
    <w:uiPriority w:val="35"/>
    <w:qFormat/>
    <w:rsid w:val="002D2B5D"/>
    <w:pPr>
      <w:spacing w:line="240" w:lineRule="auto"/>
    </w:pPr>
    <w:rPr>
      <w:rFonts w:ascii="Times New Roman" w:eastAsia="Times New Roman" w:hAnsi="Times New Roman"/>
      <w:b/>
      <w:bCs/>
      <w:color w:val="4F81BD"/>
      <w:sz w:val="18"/>
      <w:szCs w:val="18"/>
    </w:rPr>
  </w:style>
  <w:style w:type="paragraph" w:customStyle="1" w:styleId="Style1">
    <w:name w:val="Style1"/>
    <w:basedOn w:val="FootnoteText"/>
    <w:qFormat/>
    <w:rsid w:val="002D2B5D"/>
    <w:pPr>
      <w:jc w:val="both"/>
    </w:pPr>
    <w:rPr>
      <w:rFonts w:ascii="Times New Roman" w:hAnsi="Times New Roman"/>
    </w:rPr>
  </w:style>
  <w:style w:type="paragraph" w:customStyle="1" w:styleId="Style2">
    <w:name w:val="Style2"/>
    <w:basedOn w:val="FootnoteText"/>
    <w:qFormat/>
    <w:rsid w:val="002D2B5D"/>
    <w:pPr>
      <w:jc w:val="both"/>
    </w:pPr>
    <w:rPr>
      <w:rFonts w:ascii="Times New Roman" w:hAnsi="Times New Roman"/>
    </w:rPr>
  </w:style>
  <w:style w:type="character" w:customStyle="1" w:styleId="st1">
    <w:name w:val="st1"/>
    <w:rsid w:val="002D2B5D"/>
  </w:style>
  <w:style w:type="paragraph" w:customStyle="1" w:styleId="04body-ktxh2017">
    <w:name w:val="04body-ktxh2017"/>
    <w:basedOn w:val="Normal"/>
    <w:rsid w:val="002D2B5D"/>
    <w:pPr>
      <w:spacing w:before="100" w:beforeAutospacing="1" w:after="100" w:afterAutospacing="1" w:line="240" w:lineRule="auto"/>
    </w:pPr>
    <w:rPr>
      <w:rFonts w:ascii="Times New Roman" w:eastAsia="Times New Roman" w:hAnsi="Times New Roman"/>
      <w:sz w:val="24"/>
      <w:szCs w:val="24"/>
    </w:rPr>
  </w:style>
  <w:style w:type="character" w:customStyle="1" w:styleId="03dieu-ktxh2017char">
    <w:name w:val="03dieu-ktxh2017char"/>
    <w:rsid w:val="002D2B5D"/>
  </w:style>
  <w:style w:type="character" w:customStyle="1" w:styleId="04body-ktxh2017char">
    <w:name w:val="04body-ktxh2017char"/>
    <w:rsid w:val="002D2B5D"/>
  </w:style>
  <w:style w:type="character" w:customStyle="1" w:styleId="object">
    <w:name w:val="object"/>
    <w:rsid w:val="002D2B5D"/>
  </w:style>
  <w:style w:type="paragraph" w:customStyle="1" w:styleId="body-text">
    <w:name w:val="body-text"/>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customStyle="1" w:styleId="Body1">
    <w:name w:val="Body 1"/>
    <w:rsid w:val="002D2B5D"/>
    <w:pPr>
      <w:spacing w:after="0" w:line="240" w:lineRule="auto"/>
      <w:outlineLvl w:val="0"/>
    </w:pPr>
    <w:rPr>
      <w:rFonts w:eastAsia="Arial Unicode MS" w:cs="Times New Roman"/>
      <w:color w:val="000000"/>
      <w:sz w:val="24"/>
      <w:szCs w:val="20"/>
      <w:u w:color="000000"/>
    </w:rPr>
  </w:style>
  <w:style w:type="character" w:customStyle="1" w:styleId="fontstyle01">
    <w:name w:val="fontstyle01"/>
    <w:rsid w:val="002D2B5D"/>
    <w:rPr>
      <w:rFonts w:ascii="Times New Roman" w:hAnsi="Times New Roman" w:cs="Times New Roman" w:hint="default"/>
      <w:b w:val="0"/>
      <w:bCs w:val="0"/>
      <w:i w:val="0"/>
      <w:iCs w:val="0"/>
      <w:color w:val="000000"/>
      <w:sz w:val="28"/>
      <w:szCs w:val="28"/>
    </w:rPr>
  </w:style>
  <w:style w:type="character" w:customStyle="1" w:styleId="fontstyle21">
    <w:name w:val="fontstyle21"/>
    <w:rsid w:val="002D2B5D"/>
    <w:rPr>
      <w:rFonts w:ascii="Times New Roman" w:hAnsi="Times New Roman" w:cs="Times New Roman" w:hint="default"/>
      <w:b/>
      <w:bCs/>
      <w:i w:val="0"/>
      <w:iCs w:val="0"/>
      <w:color w:val="000000"/>
      <w:sz w:val="28"/>
      <w:szCs w:val="28"/>
    </w:rPr>
  </w:style>
  <w:style w:type="character" w:customStyle="1" w:styleId="demuc4">
    <w:name w:val="demuc4"/>
    <w:rsid w:val="002D2B5D"/>
  </w:style>
  <w:style w:type="paragraph" w:styleId="CommentSubject">
    <w:name w:val="annotation subject"/>
    <w:basedOn w:val="CommentText"/>
    <w:next w:val="CommentText"/>
    <w:link w:val="CommentSubjectChar"/>
    <w:uiPriority w:val="99"/>
    <w:semiHidden/>
    <w:unhideWhenUsed/>
    <w:rsid w:val="002D2B5D"/>
    <w:rPr>
      <w:rFonts w:eastAsia="Times New Roman"/>
      <w:b/>
      <w:bCs/>
    </w:rPr>
  </w:style>
  <w:style w:type="character" w:customStyle="1" w:styleId="CommentSubjectChar">
    <w:name w:val="Comment Subject Char"/>
    <w:basedOn w:val="CommentTextChar1"/>
    <w:link w:val="CommentSubject"/>
    <w:uiPriority w:val="99"/>
    <w:semiHidden/>
    <w:rsid w:val="002D2B5D"/>
    <w:rPr>
      <w:rFonts w:ascii="Calibri" w:eastAsia="Times New Roman" w:hAnsi="Calibri" w:cs="Times New Roman"/>
      <w:b/>
      <w:bCs/>
      <w:sz w:val="20"/>
      <w:szCs w:val="20"/>
    </w:rPr>
  </w:style>
  <w:style w:type="character" w:customStyle="1" w:styleId="normalchar">
    <w:name w:val="normal__char"/>
    <w:rsid w:val="002D2B5D"/>
  </w:style>
  <w:style w:type="character" w:customStyle="1" w:styleId="cl-titlesche">
    <w:name w:val="cl-titlesche"/>
    <w:rsid w:val="002D2B5D"/>
  </w:style>
  <w:style w:type="character" w:customStyle="1" w:styleId="vnbnnidung4">
    <w:name w:val="vnbnnidung4"/>
    <w:rsid w:val="002D2B5D"/>
  </w:style>
  <w:style w:type="paragraph" w:customStyle="1" w:styleId="DanhsachScs-Nhnmanh11">
    <w:name w:val="Danh sách Sặc sỡ - Nhấn mạnh 11"/>
    <w:basedOn w:val="Normal"/>
    <w:uiPriority w:val="34"/>
    <w:qFormat/>
    <w:rsid w:val="002D2B5D"/>
    <w:pPr>
      <w:spacing w:after="0" w:line="240" w:lineRule="auto"/>
      <w:ind w:left="720"/>
      <w:contextualSpacing/>
    </w:pPr>
    <w:rPr>
      <w:rFonts w:ascii=".VnTime" w:eastAsia="Times New Roman" w:hAnsi=".VnTime"/>
      <w:sz w:val="24"/>
      <w:szCs w:val="24"/>
    </w:rPr>
  </w:style>
  <w:style w:type="table" w:styleId="TableGrid">
    <w:name w:val="Table Grid"/>
    <w:basedOn w:val="TableNormal"/>
    <w:uiPriority w:val="39"/>
    <w:rsid w:val="002D2B5D"/>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4Body-KTXH2017Char0">
    <w:name w:val="04.Body-KTXH2017 Char"/>
    <w:link w:val="04Body-KTXH20170"/>
    <w:locked/>
    <w:rsid w:val="002D2B5D"/>
    <w:rPr>
      <w:szCs w:val="28"/>
      <w:lang w:val="it-IT"/>
    </w:rPr>
  </w:style>
  <w:style w:type="paragraph" w:customStyle="1" w:styleId="04Body-KTXH20170">
    <w:name w:val="04.Body-KTXH2017"/>
    <w:basedOn w:val="Normal"/>
    <w:link w:val="04Body-KTXH2017Char0"/>
    <w:qFormat/>
    <w:rsid w:val="002D2B5D"/>
    <w:pPr>
      <w:spacing w:before="60" w:after="60" w:line="274" w:lineRule="auto"/>
      <w:ind w:firstLine="567"/>
      <w:jc w:val="both"/>
    </w:pPr>
    <w:rPr>
      <w:rFonts w:ascii="Times New Roman" w:eastAsiaTheme="minorHAnsi" w:hAnsi="Times New Roman" w:cstheme="minorBidi"/>
      <w:sz w:val="28"/>
      <w:szCs w:val="28"/>
      <w:lang w:val="it-IT"/>
    </w:rPr>
  </w:style>
  <w:style w:type="character" w:customStyle="1" w:styleId="s1">
    <w:name w:val="s1"/>
    <w:rsid w:val="002D2B5D"/>
  </w:style>
  <w:style w:type="paragraph" w:customStyle="1" w:styleId="p1">
    <w:name w:val="p1"/>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
    <w:basedOn w:val="Normal"/>
    <w:qFormat/>
    <w:rsid w:val="002D2B5D"/>
    <w:pPr>
      <w:spacing w:after="160" w:line="240" w:lineRule="exact"/>
    </w:pPr>
    <w:rPr>
      <w:rFonts w:ascii="Times New Roman" w:eastAsia="Times New Roman" w:hAnsi="Times New Roman"/>
      <w:sz w:val="20"/>
      <w:szCs w:val="20"/>
      <w:vertAlign w:val="superscript"/>
    </w:rPr>
  </w:style>
  <w:style w:type="character" w:customStyle="1" w:styleId="FootnoteTextChar2">
    <w:name w:val="Footnote Text Char2"/>
    <w:aliases w:val="Char Char1,Footnote Text Char Char Char Char Char Char2,Footnote Text Char Char Char Char Char Char Ch Char2,fn Char2,Footnotes Char2,Footnote ak Char2,Footnotes Char Char Char2,Footnotes Char Ch Char2,Geneva 9 Char2,Boston 10 Char"/>
    <w:locked/>
    <w:rsid w:val="002D2B5D"/>
    <w:rPr>
      <w:rFonts w:eastAsia="Times New Roman"/>
      <w:sz w:val="20"/>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uiPriority w:val="99"/>
    <w:qFormat/>
    <w:rsid w:val="002D2B5D"/>
    <w:pPr>
      <w:spacing w:after="160" w:line="240" w:lineRule="exact"/>
    </w:pPr>
    <w:rPr>
      <w:rFonts w:ascii="Times New Roman" w:eastAsia="Times New Roman" w:hAnsi="Times New Roman"/>
      <w:sz w:val="20"/>
      <w:szCs w:val="20"/>
      <w:vertAlign w:val="superscript"/>
    </w:rPr>
  </w:style>
  <w:style w:type="character" w:customStyle="1" w:styleId="text">
    <w:name w:val="text"/>
    <w:rsid w:val="002D2B5D"/>
    <w:rPr>
      <w:rFonts w:cs="Times New Roman"/>
    </w:rPr>
  </w:style>
  <w:style w:type="paragraph" w:customStyle="1" w:styleId="4">
    <w:name w:val="4"/>
    <w:basedOn w:val="Normal"/>
    <w:uiPriority w:val="99"/>
    <w:qFormat/>
    <w:rsid w:val="002D2B5D"/>
    <w:pPr>
      <w:spacing w:after="160" w:line="240" w:lineRule="exact"/>
    </w:pPr>
    <w:rPr>
      <w:rFonts w:ascii="Times New Roman" w:hAnsi="Times New Roman"/>
      <w:sz w:val="20"/>
      <w:szCs w:val="20"/>
      <w:vertAlign w:val="superscript"/>
    </w:rPr>
  </w:style>
  <w:style w:type="paragraph" w:customStyle="1" w:styleId="FootnoteChar1Char">
    <w:name w:val="Footnote Char1 Char"/>
    <w:aliases w:val="Ref Char2 Char,de nota al pie Char2 Char,Footnote text Char1 Char,ftref Char1 Char,Footnote text + 13 pt Char1 Char,Footnote Text1 Char1 Char,BearingPoint Char1 Char,16 Point Char1 Char,Superscript 6 Point Char1 Ch"/>
    <w:basedOn w:val="Normal"/>
    <w:uiPriority w:val="99"/>
    <w:qFormat/>
    <w:rsid w:val="002D2B5D"/>
    <w:pPr>
      <w:spacing w:after="160" w:line="240" w:lineRule="exact"/>
    </w:pPr>
    <w:rPr>
      <w:rFonts w:ascii="Times New Roman" w:eastAsia="Times New Roman" w:hAnsi="Times New Roman"/>
      <w:sz w:val="20"/>
      <w:szCs w:val="20"/>
      <w:vertAlign w:val="superscript"/>
      <w:lang w:val="x-none" w:eastAsia="x-none"/>
    </w:rPr>
  </w:style>
  <w:style w:type="character" w:customStyle="1" w:styleId="markedcontent">
    <w:name w:val="markedcontent"/>
    <w:rsid w:val="002D2B5D"/>
  </w:style>
  <w:style w:type="paragraph" w:customStyle="1" w:styleId="FootnoteChar1CharChar1Char">
    <w:name w:val="Footnote Char1 Char Char1 Char"/>
    <w:aliases w:val="Ref Char2 Char Char Char,de nota al pie Char2 Char Char Char,Footnote text Char1 Char Char Char,ftref Char1 Char Char1 Char,Footnote text + 13 pt Char1 Char Char Char,Footnote Text1 Char1 Char Char Char"/>
    <w:basedOn w:val="Normal"/>
    <w:uiPriority w:val="99"/>
    <w:qFormat/>
    <w:rsid w:val="002D2B5D"/>
    <w:pPr>
      <w:spacing w:after="160" w:line="240" w:lineRule="exact"/>
    </w:pPr>
    <w:rPr>
      <w:rFonts w:eastAsia="Times New Roman"/>
      <w:sz w:val="20"/>
      <w:szCs w:val="20"/>
      <w:vertAlign w:val="superscript"/>
    </w:rPr>
  </w:style>
  <w:style w:type="paragraph" w:customStyle="1" w:styleId="CharCharCharCharCharCharChar">
    <w:name w:val="Char Char Char Char Char Char Char"/>
    <w:basedOn w:val="Normal"/>
    <w:rsid w:val="002D2B5D"/>
    <w:pPr>
      <w:pageBreakBefore/>
      <w:spacing w:before="100" w:beforeAutospacing="1" w:after="100" w:afterAutospacing="1" w:line="240" w:lineRule="auto"/>
    </w:pPr>
    <w:rPr>
      <w:rFonts w:ascii="Tahoma" w:eastAsia="Times New Roman" w:hAnsi="Tahoma" w:cs="Tahoma"/>
      <w:spacing w:val="-4"/>
      <w:sz w:val="20"/>
      <w:szCs w:val="20"/>
    </w:rPr>
  </w:style>
  <w:style w:type="character" w:customStyle="1" w:styleId="emoji-sizer">
    <w:name w:val="emoji-sizer"/>
    <w:rsid w:val="002D2B5D"/>
  </w:style>
  <w:style w:type="paragraph" w:styleId="EndnoteText">
    <w:name w:val="endnote text"/>
    <w:basedOn w:val="Normal"/>
    <w:link w:val="EndnoteTextChar"/>
    <w:uiPriority w:val="99"/>
    <w:unhideWhenUsed/>
    <w:rsid w:val="002D2B5D"/>
    <w:pPr>
      <w:spacing w:after="0" w:line="240" w:lineRule="auto"/>
      <w:ind w:firstLine="697"/>
      <w:jc w:val="both"/>
    </w:pPr>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rsid w:val="002D2B5D"/>
    <w:rPr>
      <w:rFonts w:eastAsia="Times New Roman" w:cs="Times New Roman"/>
      <w:sz w:val="20"/>
      <w:szCs w:val="20"/>
    </w:rPr>
  </w:style>
  <w:style w:type="character" w:styleId="EndnoteReference">
    <w:name w:val="endnote reference"/>
    <w:uiPriority w:val="99"/>
    <w:unhideWhenUsed/>
    <w:rsid w:val="002D2B5D"/>
    <w:rPr>
      <w:vertAlign w:val="superscript"/>
    </w:rPr>
  </w:style>
  <w:style w:type="character" w:customStyle="1" w:styleId="FootnoteTextChar1">
    <w:name w:val="Footnote Text Char1"/>
    <w:aliases w:val="Footnote Text Char Char Char Char Char Char1,Footnote Text Char Char Char Char Char Char Ch Char1,fn Char1,Footnotes Char1,Footnote ak Char1,Footnotes Char Char Char1,Footnotes Char Ch Char1,Geneva 9 Char1,Font: Geneva 9 Char1"/>
    <w:uiPriority w:val="99"/>
    <w:locked/>
    <w:rsid w:val="002D2B5D"/>
    <w:rPr>
      <w:rFonts w:eastAsia="Times New Roman" w:cs="Times New Roman"/>
      <w:sz w:val="20"/>
      <w:szCs w:val="20"/>
    </w:rPr>
  </w:style>
  <w:style w:type="paragraph" w:customStyle="1" w:styleId="CharChar4">
    <w:name w:val="Char Char4"/>
    <w:basedOn w:val="Normal"/>
    <w:next w:val="Normal"/>
    <w:autoRedefine/>
    <w:semiHidden/>
    <w:rsid w:val="002D2B5D"/>
    <w:pPr>
      <w:spacing w:before="120" w:after="120" w:line="312" w:lineRule="auto"/>
    </w:pPr>
    <w:rPr>
      <w:rFonts w:ascii="Times New Roman" w:eastAsia="Times New Roman" w:hAnsi="Times New Roman"/>
      <w:sz w:val="28"/>
      <w:szCs w:val="28"/>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D2B5D"/>
    <w:pPr>
      <w:spacing w:before="100" w:after="0" w:line="240" w:lineRule="exact"/>
    </w:pPr>
    <w:rPr>
      <w:sz w:val="20"/>
      <w:szCs w:val="20"/>
      <w:vertAlign w:val="superscript"/>
    </w:rPr>
  </w:style>
  <w:style w:type="character" w:styleId="CommentReference">
    <w:name w:val="annotation reference"/>
    <w:uiPriority w:val="99"/>
    <w:semiHidden/>
    <w:unhideWhenUsed/>
    <w:rsid w:val="002D2B5D"/>
    <w:rPr>
      <w:sz w:val="16"/>
      <w:szCs w:val="16"/>
    </w:rPr>
  </w:style>
  <w:style w:type="paragraph" w:customStyle="1" w:styleId="Nidung">
    <w:name w:val="Nội dung"/>
    <w:rsid w:val="002D2B5D"/>
    <w:pPr>
      <w:pBdr>
        <w:top w:val="nil"/>
        <w:left w:val="nil"/>
        <w:bottom w:val="nil"/>
        <w:right w:val="nil"/>
        <w:between w:val="nil"/>
        <w:bar w:val="nil"/>
      </w:pBdr>
      <w:spacing w:after="0" w:line="240" w:lineRule="auto"/>
      <w:ind w:firstLine="284"/>
      <w:jc w:val="both"/>
    </w:pPr>
    <w:rPr>
      <w:rFonts w:eastAsia="Arial Unicode MS" w:cs="Arial Unicode MS"/>
      <w:color w:val="000000"/>
      <w:szCs w:val="28"/>
      <w:u w:color="000000"/>
      <w:bdr w:val="nil"/>
    </w:rPr>
  </w:style>
  <w:style w:type="character" w:customStyle="1" w:styleId="hgkelc">
    <w:name w:val="hgkelc"/>
    <w:rsid w:val="002D2B5D"/>
  </w:style>
  <w:style w:type="character" w:customStyle="1" w:styleId="view">
    <w:name w:val="view"/>
    <w:rsid w:val="002D2B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B5D"/>
    <w:pPr>
      <w:spacing w:after="200" w:line="276" w:lineRule="auto"/>
    </w:pPr>
    <w:rPr>
      <w:rFonts w:ascii="Calibri" w:eastAsia="Calibri" w:hAnsi="Calibri" w:cs="Times New Roman"/>
      <w:sz w:val="22"/>
    </w:rPr>
  </w:style>
  <w:style w:type="paragraph" w:styleId="Heading1">
    <w:name w:val="heading 1"/>
    <w:basedOn w:val="Normal"/>
    <w:next w:val="Normal"/>
    <w:link w:val="Heading1Char"/>
    <w:qFormat/>
    <w:rsid w:val="002D2B5D"/>
    <w:pPr>
      <w:keepNext/>
      <w:spacing w:before="60" w:after="60" w:line="240" w:lineRule="auto"/>
      <w:jc w:val="right"/>
      <w:outlineLvl w:val="0"/>
    </w:pPr>
    <w:rPr>
      <w:rFonts w:ascii="Times New Roman" w:eastAsia="Times New Roman" w:hAnsi="Times New Roman"/>
      <w:i/>
      <w:sz w:val="20"/>
      <w:szCs w:val="28"/>
      <w:lang w:val="nl-NL" w:eastAsia="x-none"/>
    </w:rPr>
  </w:style>
  <w:style w:type="paragraph" w:styleId="Heading2">
    <w:name w:val="heading 2"/>
    <w:basedOn w:val="Normal"/>
    <w:next w:val="Normal"/>
    <w:link w:val="Heading2Char"/>
    <w:qFormat/>
    <w:rsid w:val="002D2B5D"/>
    <w:pPr>
      <w:keepNext/>
      <w:keepLines/>
      <w:spacing w:before="40" w:after="0" w:line="240" w:lineRule="auto"/>
      <w:outlineLvl w:val="1"/>
    </w:pPr>
    <w:rPr>
      <w:rFonts w:ascii="Calibri Light" w:eastAsia="Times New Roman" w:hAnsi="Calibri Light"/>
      <w:color w:val="2E74B5"/>
      <w:sz w:val="26"/>
      <w:szCs w:val="26"/>
      <w:lang w:val="x-none" w:eastAsia="x-none"/>
    </w:rPr>
  </w:style>
  <w:style w:type="paragraph" w:styleId="Heading3">
    <w:name w:val="heading 3"/>
    <w:basedOn w:val="Normal"/>
    <w:next w:val="Normal"/>
    <w:link w:val="Heading3Char"/>
    <w:qFormat/>
    <w:rsid w:val="002D2B5D"/>
    <w:pPr>
      <w:keepNext/>
      <w:spacing w:after="0" w:line="240" w:lineRule="auto"/>
      <w:jc w:val="center"/>
      <w:outlineLvl w:val="2"/>
    </w:pPr>
    <w:rPr>
      <w:rFonts w:ascii="Times New Roman" w:eastAsia="Times New Roman" w:hAnsi="Times New Roman"/>
      <w:bCs/>
      <w:color w:val="000000"/>
      <w:sz w:val="20"/>
      <w:szCs w:val="24"/>
      <w:lang w:val="x-none" w:eastAsia="x-none"/>
    </w:rPr>
  </w:style>
  <w:style w:type="paragraph" w:styleId="Heading4">
    <w:name w:val="heading 4"/>
    <w:basedOn w:val="Normal"/>
    <w:next w:val="Normal"/>
    <w:link w:val="Heading4Char"/>
    <w:qFormat/>
    <w:rsid w:val="002D2B5D"/>
    <w:pPr>
      <w:keepNext/>
      <w:spacing w:before="60" w:after="60" w:line="240" w:lineRule="auto"/>
      <w:jc w:val="center"/>
      <w:outlineLvl w:val="3"/>
    </w:pPr>
    <w:rPr>
      <w:rFonts w:ascii="Times New Roman" w:eastAsia="Times New Roman" w:hAnsi="Times New Roman"/>
      <w:b/>
      <w:sz w:val="24"/>
      <w:szCs w:val="28"/>
      <w:u w:val="single"/>
      <w:lang w:val="nl-NL" w:eastAsia="x-none"/>
    </w:rPr>
  </w:style>
  <w:style w:type="paragraph" w:styleId="Heading5">
    <w:name w:val="heading 5"/>
    <w:basedOn w:val="Normal"/>
    <w:next w:val="Normal"/>
    <w:link w:val="Heading5Char"/>
    <w:qFormat/>
    <w:rsid w:val="002D2B5D"/>
    <w:pPr>
      <w:keepNext/>
      <w:spacing w:before="100" w:after="100" w:line="240" w:lineRule="auto"/>
      <w:jc w:val="center"/>
      <w:outlineLvl w:val="4"/>
    </w:pPr>
    <w:rPr>
      <w:rFonts w:ascii=".VnTimeH" w:eastAsia="Times New Roman" w:hAnsi=".VnTimeH"/>
      <w:b/>
      <w:sz w:val="20"/>
      <w:szCs w:val="20"/>
      <w:lang w:val="x-none" w:eastAsia="x-none"/>
    </w:rPr>
  </w:style>
  <w:style w:type="paragraph" w:styleId="Heading6">
    <w:name w:val="heading 6"/>
    <w:basedOn w:val="Normal"/>
    <w:next w:val="Normal"/>
    <w:link w:val="Heading6Char"/>
    <w:qFormat/>
    <w:rsid w:val="002D2B5D"/>
    <w:pPr>
      <w:keepNext/>
      <w:spacing w:before="60" w:after="60" w:line="360" w:lineRule="auto"/>
      <w:ind w:right="17"/>
      <w:jc w:val="both"/>
      <w:outlineLvl w:val="5"/>
    </w:pPr>
    <w:rPr>
      <w:rFonts w:ascii="Times New Roman" w:eastAsia="Times New Roman" w:hAnsi="Times New Roman"/>
      <w:b/>
      <w:sz w:val="26"/>
      <w:szCs w:val="28"/>
      <w:lang w:val="nl-NL" w:eastAsia="x-none"/>
    </w:rPr>
  </w:style>
  <w:style w:type="paragraph" w:styleId="Heading7">
    <w:name w:val="heading 7"/>
    <w:basedOn w:val="Normal"/>
    <w:next w:val="Normal"/>
    <w:link w:val="Heading7Char"/>
    <w:qFormat/>
    <w:rsid w:val="002D2B5D"/>
    <w:pPr>
      <w:keepNext/>
      <w:spacing w:before="120" w:after="120" w:line="240" w:lineRule="auto"/>
      <w:ind w:right="176"/>
      <w:jc w:val="center"/>
      <w:outlineLvl w:val="6"/>
    </w:pPr>
    <w:rPr>
      <w:rFonts w:ascii="Times New Roman" w:eastAsia="Times New Roman" w:hAnsi="Times New Roman"/>
      <w:b/>
      <w:sz w:val="26"/>
      <w:szCs w:val="24"/>
      <w:lang w:val="x-none" w:eastAsia="x-none"/>
    </w:rPr>
  </w:style>
  <w:style w:type="paragraph" w:styleId="Heading8">
    <w:name w:val="heading 8"/>
    <w:basedOn w:val="Normal"/>
    <w:next w:val="Normal"/>
    <w:link w:val="Heading8Char"/>
    <w:qFormat/>
    <w:rsid w:val="002D2B5D"/>
    <w:pPr>
      <w:keepNext/>
      <w:spacing w:before="120" w:after="120" w:line="240" w:lineRule="auto"/>
      <w:ind w:left="720" w:firstLine="180"/>
      <w:jc w:val="both"/>
      <w:outlineLvl w:val="7"/>
    </w:pPr>
    <w:rPr>
      <w:rFonts w:ascii="Times New Roman" w:eastAsia="Times New Roman" w:hAnsi="Times New Roman"/>
      <w:b/>
      <w:sz w:val="20"/>
      <w:szCs w:val="24"/>
      <w:lang w:val="x-none" w:eastAsia="x-none"/>
    </w:rPr>
  </w:style>
  <w:style w:type="paragraph" w:styleId="Heading9">
    <w:name w:val="heading 9"/>
    <w:basedOn w:val="Normal"/>
    <w:next w:val="Normal"/>
    <w:link w:val="Heading9Char"/>
    <w:qFormat/>
    <w:rsid w:val="002D2B5D"/>
    <w:pPr>
      <w:keepNext/>
      <w:keepLines/>
      <w:spacing w:before="40" w:after="0" w:line="240" w:lineRule="auto"/>
      <w:outlineLvl w:val="8"/>
    </w:pPr>
    <w:rPr>
      <w:rFonts w:ascii="Calibri Light" w:eastAsia="Times New Roman" w:hAnsi="Calibri Light"/>
      <w:i/>
      <w:iCs/>
      <w:color w:val="272727"/>
      <w:sz w:val="21"/>
      <w:szCs w:val="21"/>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2B5D"/>
    <w:rPr>
      <w:rFonts w:eastAsia="Times New Roman" w:cs="Times New Roman"/>
      <w:i/>
      <w:sz w:val="20"/>
      <w:szCs w:val="28"/>
      <w:lang w:val="nl-NL" w:eastAsia="x-none"/>
    </w:rPr>
  </w:style>
  <w:style w:type="character" w:customStyle="1" w:styleId="Heading2Char">
    <w:name w:val="Heading 2 Char"/>
    <w:basedOn w:val="DefaultParagraphFont"/>
    <w:link w:val="Heading2"/>
    <w:rsid w:val="002D2B5D"/>
    <w:rPr>
      <w:rFonts w:ascii="Calibri Light" w:eastAsia="Times New Roman" w:hAnsi="Calibri Light" w:cs="Times New Roman"/>
      <w:color w:val="2E74B5"/>
      <w:sz w:val="26"/>
      <w:szCs w:val="26"/>
      <w:lang w:val="x-none" w:eastAsia="x-none"/>
    </w:rPr>
  </w:style>
  <w:style w:type="character" w:customStyle="1" w:styleId="Heading3Char">
    <w:name w:val="Heading 3 Char"/>
    <w:basedOn w:val="DefaultParagraphFont"/>
    <w:link w:val="Heading3"/>
    <w:rsid w:val="002D2B5D"/>
    <w:rPr>
      <w:rFonts w:eastAsia="Times New Roman" w:cs="Times New Roman"/>
      <w:bCs/>
      <w:color w:val="000000"/>
      <w:sz w:val="20"/>
      <w:szCs w:val="24"/>
      <w:lang w:val="x-none" w:eastAsia="x-none"/>
    </w:rPr>
  </w:style>
  <w:style w:type="character" w:customStyle="1" w:styleId="Heading4Char">
    <w:name w:val="Heading 4 Char"/>
    <w:basedOn w:val="DefaultParagraphFont"/>
    <w:link w:val="Heading4"/>
    <w:rsid w:val="002D2B5D"/>
    <w:rPr>
      <w:rFonts w:eastAsia="Times New Roman" w:cs="Times New Roman"/>
      <w:b/>
      <w:sz w:val="24"/>
      <w:szCs w:val="28"/>
      <w:u w:val="single"/>
      <w:lang w:val="nl-NL" w:eastAsia="x-none"/>
    </w:rPr>
  </w:style>
  <w:style w:type="character" w:customStyle="1" w:styleId="Heading5Char">
    <w:name w:val="Heading 5 Char"/>
    <w:basedOn w:val="DefaultParagraphFont"/>
    <w:link w:val="Heading5"/>
    <w:rsid w:val="002D2B5D"/>
    <w:rPr>
      <w:rFonts w:ascii=".VnTimeH" w:eastAsia="Times New Roman" w:hAnsi=".VnTimeH" w:cs="Times New Roman"/>
      <w:b/>
      <w:sz w:val="20"/>
      <w:szCs w:val="20"/>
      <w:lang w:val="x-none" w:eastAsia="x-none"/>
    </w:rPr>
  </w:style>
  <w:style w:type="character" w:customStyle="1" w:styleId="Heading6Char">
    <w:name w:val="Heading 6 Char"/>
    <w:basedOn w:val="DefaultParagraphFont"/>
    <w:link w:val="Heading6"/>
    <w:rsid w:val="002D2B5D"/>
    <w:rPr>
      <w:rFonts w:eastAsia="Times New Roman" w:cs="Times New Roman"/>
      <w:b/>
      <w:sz w:val="26"/>
      <w:szCs w:val="28"/>
      <w:lang w:val="nl-NL" w:eastAsia="x-none"/>
    </w:rPr>
  </w:style>
  <w:style w:type="character" w:customStyle="1" w:styleId="Heading7Char">
    <w:name w:val="Heading 7 Char"/>
    <w:basedOn w:val="DefaultParagraphFont"/>
    <w:link w:val="Heading7"/>
    <w:rsid w:val="002D2B5D"/>
    <w:rPr>
      <w:rFonts w:eastAsia="Times New Roman" w:cs="Times New Roman"/>
      <w:b/>
      <w:sz w:val="26"/>
      <w:szCs w:val="24"/>
      <w:lang w:val="x-none" w:eastAsia="x-none"/>
    </w:rPr>
  </w:style>
  <w:style w:type="character" w:customStyle="1" w:styleId="Heading8Char">
    <w:name w:val="Heading 8 Char"/>
    <w:basedOn w:val="DefaultParagraphFont"/>
    <w:link w:val="Heading8"/>
    <w:rsid w:val="002D2B5D"/>
    <w:rPr>
      <w:rFonts w:eastAsia="Times New Roman" w:cs="Times New Roman"/>
      <w:b/>
      <w:sz w:val="20"/>
      <w:szCs w:val="24"/>
      <w:lang w:val="x-none" w:eastAsia="x-none"/>
    </w:rPr>
  </w:style>
  <w:style w:type="character" w:customStyle="1" w:styleId="Heading9Char">
    <w:name w:val="Heading 9 Char"/>
    <w:basedOn w:val="DefaultParagraphFont"/>
    <w:link w:val="Heading9"/>
    <w:rsid w:val="002D2B5D"/>
    <w:rPr>
      <w:rFonts w:ascii="Calibri Light" w:eastAsia="Times New Roman" w:hAnsi="Calibri Light" w:cs="Times New Roman"/>
      <w:i/>
      <w:iCs/>
      <w:color w:val="272727"/>
      <w:sz w:val="21"/>
      <w:szCs w:val="21"/>
      <w:lang w:val="x-none" w:eastAsia="x-none"/>
    </w:rPr>
  </w:style>
  <w:style w:type="paragraph" w:styleId="Header">
    <w:name w:val="header"/>
    <w:basedOn w:val="Normal"/>
    <w:link w:val="HeaderChar"/>
    <w:uiPriority w:val="99"/>
    <w:unhideWhenUsed/>
    <w:rsid w:val="002D2B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B5D"/>
    <w:rPr>
      <w:rFonts w:ascii="Calibri" w:eastAsia="Calibri" w:hAnsi="Calibri" w:cs="Times New Roman"/>
      <w:sz w:val="22"/>
    </w:rPr>
  </w:style>
  <w:style w:type="paragraph" w:styleId="FootnoteText">
    <w:name w:val="footnote text"/>
    <w:aliases w:val=" Char,Footnote Text Char Char Char Char Char,Footnote Text Char Char Char Char Char Char Ch,fn,footnote text,Footnotes,Footnote ak,Footnotes Char Char,Footnotes Char Ch,Geneva 9,Font: Geneva 9,Boston 10,f Char,f,Footnote Text Char1 Char1,A"/>
    <w:basedOn w:val="Normal"/>
    <w:link w:val="FootnoteTextChar"/>
    <w:qFormat/>
    <w:rsid w:val="002D2B5D"/>
    <w:pPr>
      <w:spacing w:after="0" w:line="240" w:lineRule="auto"/>
    </w:pPr>
    <w:rPr>
      <w:rFonts w:ascii=".VnTime" w:eastAsia="Times New Roman" w:hAnsi=".VnTime"/>
      <w:sz w:val="20"/>
      <w:szCs w:val="20"/>
      <w:lang w:val="x-none" w:eastAsia="x-none"/>
    </w:rPr>
  </w:style>
  <w:style w:type="character" w:customStyle="1" w:styleId="FootnoteTextChar">
    <w:name w:val="Footnote Text Char"/>
    <w:aliases w:val=" Char Char,Footnote Text Char Char Char Char Char Char,Footnote Text Char Char Char Char Char Char Ch Char,fn Char,footnote text Char,Footnotes Char,Footnote ak Char,Footnotes Char Char Char,Footnotes Char Ch Char,Geneva 9 Char,A Char"/>
    <w:basedOn w:val="DefaultParagraphFont"/>
    <w:link w:val="FootnoteText"/>
    <w:qFormat/>
    <w:rsid w:val="002D2B5D"/>
    <w:rPr>
      <w:rFonts w:ascii=".VnTime" w:eastAsia="Times New Roman" w:hAnsi=".VnTime" w:cs="Times New Roman"/>
      <w:sz w:val="20"/>
      <w:szCs w:val="20"/>
      <w:lang w:val="x-none" w:eastAsia="x-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RefChar"/>
    <w:qFormat/>
    <w:rsid w:val="002D2B5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2D2B5D"/>
    <w:pPr>
      <w:spacing w:after="160" w:line="240" w:lineRule="exact"/>
    </w:pPr>
    <w:rPr>
      <w:rFonts w:ascii="Times New Roman" w:eastAsiaTheme="minorHAnsi" w:hAnsi="Times New Roman" w:cstheme="minorBidi"/>
      <w:sz w:val="28"/>
      <w:vertAlign w:val="superscript"/>
    </w:rPr>
  </w:style>
  <w:style w:type="character" w:customStyle="1" w:styleId="NormalWebChar">
    <w:name w:val="Normal (Web) Char"/>
    <w:aliases w:val="webb Char,Обычный (веб)1 Char,Обычный (веб) Знак Char,Обычный (веб) Знак1 Char,Обычный (веб) Знак Знак Char, Char8 Char,Char1 Char,Char8 Char,Char Char Char Char Char Char Char Char Char Char Char1"/>
    <w:link w:val="NormalWeb"/>
    <w:uiPriority w:val="99"/>
    <w:locked/>
    <w:rsid w:val="002D2B5D"/>
    <w:rPr>
      <w:rFonts w:eastAsia="Times New Roman" w:cs="Times New Roman"/>
      <w:sz w:val="24"/>
      <w:szCs w:val="24"/>
    </w:rPr>
  </w:style>
  <w:style w:type="paragraph" w:styleId="NormalWeb">
    <w:name w:val="Normal (Web)"/>
    <w:aliases w:val="webb,Обычный (веб)1,Обычный (веб) Знак,Обычный (веб) Знак1,Обычный (веб) Знак Знак, Char8,Char1,Char8,Char Char Char Char Char Char Char Char Char Char"/>
    <w:basedOn w:val="Normal"/>
    <w:link w:val="NormalWebChar"/>
    <w:uiPriority w:val="99"/>
    <w:unhideWhenUsed/>
    <w:qFormat/>
    <w:rsid w:val="002D2B5D"/>
    <w:pPr>
      <w:spacing w:after="0" w:line="240" w:lineRule="auto"/>
      <w:ind w:left="720"/>
      <w:contextualSpacing/>
    </w:pPr>
    <w:rPr>
      <w:rFonts w:ascii="Times New Roman" w:eastAsia="Times New Roman" w:hAnsi="Times New Roman"/>
      <w:sz w:val="24"/>
      <w:szCs w:val="24"/>
    </w:rPr>
  </w:style>
  <w:style w:type="character" w:customStyle="1" w:styleId="textnoidung">
    <w:name w:val="text_noidung"/>
    <w:basedOn w:val="DefaultParagraphFont"/>
    <w:rsid w:val="002D2B5D"/>
  </w:style>
  <w:style w:type="paragraph" w:styleId="Footer">
    <w:name w:val="footer"/>
    <w:basedOn w:val="Normal"/>
    <w:link w:val="FooterChar"/>
    <w:unhideWhenUsed/>
    <w:rsid w:val="002D2B5D"/>
    <w:pPr>
      <w:tabs>
        <w:tab w:val="center" w:pos="4680"/>
        <w:tab w:val="right" w:pos="9360"/>
      </w:tabs>
      <w:spacing w:after="0" w:line="240" w:lineRule="auto"/>
    </w:pPr>
  </w:style>
  <w:style w:type="character" w:customStyle="1" w:styleId="FooterChar">
    <w:name w:val="Footer Char"/>
    <w:basedOn w:val="DefaultParagraphFont"/>
    <w:link w:val="Footer"/>
    <w:rsid w:val="002D2B5D"/>
    <w:rPr>
      <w:rFonts w:ascii="Calibri" w:eastAsia="Calibri" w:hAnsi="Calibri" w:cs="Times New Roman"/>
      <w:sz w:val="22"/>
    </w:rPr>
  </w:style>
  <w:style w:type="paragraph" w:customStyle="1" w:styleId="FootnoteChar1CharCharCharChar">
    <w:name w:val="Footnote Char1 Char Char Char Char"/>
    <w:aliases w:val="Ref Char1 Char Char Char Char,de nota al pie Char1 Char Char Char Char,Footnote text Char1 Char Char Char Char,ftref Char1 Char Char Char Char,Footnote text + 13 pt Char1 Char Char Char Char"/>
    <w:basedOn w:val="Normal"/>
    <w:uiPriority w:val="99"/>
    <w:qFormat/>
    <w:rsid w:val="002D2B5D"/>
    <w:pPr>
      <w:spacing w:after="160" w:line="240" w:lineRule="exact"/>
    </w:pPr>
    <w:rPr>
      <w:vertAlign w:val="superscript"/>
    </w:rPr>
  </w:style>
  <w:style w:type="paragraph" w:styleId="BodyText2">
    <w:name w:val="Body Text 2"/>
    <w:basedOn w:val="Normal"/>
    <w:link w:val="BodyText2Char"/>
    <w:unhideWhenUsed/>
    <w:rsid w:val="002D2B5D"/>
    <w:pPr>
      <w:spacing w:after="120" w:line="480" w:lineRule="auto"/>
    </w:pPr>
  </w:style>
  <w:style w:type="character" w:customStyle="1" w:styleId="BodyText2Char">
    <w:name w:val="Body Text 2 Char"/>
    <w:basedOn w:val="DefaultParagraphFont"/>
    <w:link w:val="BodyText2"/>
    <w:rsid w:val="002D2B5D"/>
    <w:rPr>
      <w:rFonts w:ascii="Calibri" w:eastAsia="Calibri" w:hAnsi="Calibri" w:cs="Times New Roman"/>
      <w:sz w:val="22"/>
    </w:rPr>
  </w:style>
  <w:style w:type="paragraph" w:styleId="ListParagraph">
    <w:name w:val="List Paragraph"/>
    <w:basedOn w:val="Normal"/>
    <w:link w:val="ListParagraphChar"/>
    <w:uiPriority w:val="99"/>
    <w:qFormat/>
    <w:rsid w:val="002D2B5D"/>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link w:val="ListParagraph"/>
    <w:uiPriority w:val="99"/>
    <w:locked/>
    <w:rsid w:val="002D2B5D"/>
    <w:rPr>
      <w:rFonts w:eastAsia="Times New Roman" w:cs="Times New Roman"/>
      <w:sz w:val="24"/>
      <w:szCs w:val="24"/>
    </w:rPr>
  </w:style>
  <w:style w:type="numbering" w:customStyle="1" w:styleId="NoList1">
    <w:name w:val="No List1"/>
    <w:next w:val="NoList"/>
    <w:uiPriority w:val="99"/>
    <w:semiHidden/>
    <w:unhideWhenUsed/>
    <w:rsid w:val="002D2B5D"/>
  </w:style>
  <w:style w:type="character" w:styleId="PageNumber">
    <w:name w:val="page number"/>
    <w:rsid w:val="002D2B5D"/>
  </w:style>
  <w:style w:type="paragraph" w:customStyle="1" w:styleId="Default">
    <w:name w:val="Default"/>
    <w:rsid w:val="002D2B5D"/>
    <w:pPr>
      <w:autoSpaceDE w:val="0"/>
      <w:autoSpaceDN w:val="0"/>
      <w:adjustRightInd w:val="0"/>
      <w:spacing w:after="0" w:line="240" w:lineRule="auto"/>
    </w:pPr>
    <w:rPr>
      <w:rFonts w:eastAsia="Times New Roman" w:cs="Times New Roman"/>
      <w:color w:val="000000"/>
      <w:sz w:val="24"/>
      <w:szCs w:val="24"/>
    </w:rPr>
  </w:style>
  <w:style w:type="paragraph" w:customStyle="1" w:styleId="abc">
    <w:name w:val="abc"/>
    <w:basedOn w:val="Normal"/>
    <w:rsid w:val="002D2B5D"/>
    <w:pPr>
      <w:spacing w:after="0" w:line="320" w:lineRule="atLeast"/>
      <w:jc w:val="both"/>
    </w:pPr>
    <w:rPr>
      <w:rFonts w:ascii=".VnTime" w:eastAsia="Times New Roman" w:hAnsi=".VnTime"/>
      <w:sz w:val="28"/>
      <w:szCs w:val="20"/>
    </w:rPr>
  </w:style>
  <w:style w:type="paragraph" w:styleId="BodyTextIndent">
    <w:name w:val="Body Text Indent"/>
    <w:basedOn w:val="Normal"/>
    <w:link w:val="BodyTextIndentChar"/>
    <w:rsid w:val="002D2B5D"/>
    <w:pPr>
      <w:spacing w:before="120" w:after="120" w:line="312" w:lineRule="auto"/>
      <w:ind w:firstLine="720"/>
    </w:pPr>
    <w:rPr>
      <w:rFonts w:ascii="Times New Roman" w:eastAsia="Times New Roman" w:hAnsi="Times New Roman"/>
      <w:sz w:val="20"/>
      <w:szCs w:val="24"/>
      <w:lang w:val="x-none" w:eastAsia="x-none"/>
    </w:rPr>
  </w:style>
  <w:style w:type="character" w:customStyle="1" w:styleId="BodyTextIndentChar">
    <w:name w:val="Body Text Indent Char"/>
    <w:basedOn w:val="DefaultParagraphFont"/>
    <w:link w:val="BodyTextIndent"/>
    <w:rsid w:val="002D2B5D"/>
    <w:rPr>
      <w:rFonts w:eastAsia="Times New Roman" w:cs="Times New Roman"/>
      <w:sz w:val="20"/>
      <w:szCs w:val="24"/>
      <w:lang w:val="x-none" w:eastAsia="x-none"/>
    </w:rPr>
  </w:style>
  <w:style w:type="paragraph" w:styleId="BodyText">
    <w:name w:val="Body Text"/>
    <w:basedOn w:val="Normal"/>
    <w:link w:val="BodyTextChar"/>
    <w:rsid w:val="002D2B5D"/>
    <w:pPr>
      <w:spacing w:after="0" w:line="240" w:lineRule="auto"/>
      <w:jc w:val="both"/>
    </w:pPr>
    <w:rPr>
      <w:rFonts w:ascii="Times New Roman" w:eastAsia="Times New Roman" w:hAnsi="Times New Roman"/>
      <w:sz w:val="20"/>
      <w:szCs w:val="24"/>
      <w:lang w:val="x-none" w:eastAsia="x-none"/>
    </w:rPr>
  </w:style>
  <w:style w:type="character" w:customStyle="1" w:styleId="BodyTextChar">
    <w:name w:val="Body Text Char"/>
    <w:basedOn w:val="DefaultParagraphFont"/>
    <w:link w:val="BodyText"/>
    <w:rsid w:val="002D2B5D"/>
    <w:rPr>
      <w:rFonts w:eastAsia="Times New Roman" w:cs="Times New Roman"/>
      <w:sz w:val="20"/>
      <w:szCs w:val="24"/>
      <w:lang w:val="x-none" w:eastAsia="x-none"/>
    </w:rPr>
  </w:style>
  <w:style w:type="paragraph" w:styleId="BodyTextIndent3">
    <w:name w:val="Body Text Indent 3"/>
    <w:basedOn w:val="Normal"/>
    <w:link w:val="BodyTextIndent3Char"/>
    <w:rsid w:val="002D2B5D"/>
    <w:pPr>
      <w:spacing w:before="120" w:after="120" w:line="288" w:lineRule="auto"/>
      <w:ind w:firstLine="697"/>
      <w:jc w:val="both"/>
    </w:pPr>
    <w:rPr>
      <w:rFonts w:ascii="Times New Roman" w:eastAsia="Times New Roman" w:hAnsi="Times New Roman"/>
      <w:color w:val="FF0000"/>
      <w:sz w:val="20"/>
      <w:szCs w:val="24"/>
      <w:lang w:val="x-none" w:eastAsia="x-none"/>
    </w:rPr>
  </w:style>
  <w:style w:type="character" w:customStyle="1" w:styleId="BodyTextIndent3Char">
    <w:name w:val="Body Text Indent 3 Char"/>
    <w:basedOn w:val="DefaultParagraphFont"/>
    <w:link w:val="BodyTextIndent3"/>
    <w:rsid w:val="002D2B5D"/>
    <w:rPr>
      <w:rFonts w:eastAsia="Times New Roman" w:cs="Times New Roman"/>
      <w:color w:val="FF0000"/>
      <w:sz w:val="20"/>
      <w:szCs w:val="24"/>
      <w:lang w:val="x-none" w:eastAsia="x-none"/>
    </w:rPr>
  </w:style>
  <w:style w:type="paragraph" w:styleId="BodyTextIndent2">
    <w:name w:val="Body Text Indent 2"/>
    <w:basedOn w:val="Normal"/>
    <w:link w:val="BodyTextIndent2Char"/>
    <w:rsid w:val="002D2B5D"/>
    <w:pPr>
      <w:spacing w:before="60" w:after="60" w:line="300" w:lineRule="exact"/>
      <w:ind w:firstLine="720"/>
      <w:jc w:val="both"/>
    </w:pPr>
    <w:rPr>
      <w:rFonts w:ascii="Times New Roman" w:eastAsia="Times New Roman" w:hAnsi="Times New Roman"/>
      <w:sz w:val="20"/>
      <w:szCs w:val="20"/>
      <w:lang w:val="x-none" w:eastAsia="x-none"/>
    </w:rPr>
  </w:style>
  <w:style w:type="character" w:customStyle="1" w:styleId="BodyTextIndent2Char">
    <w:name w:val="Body Text Indent 2 Char"/>
    <w:basedOn w:val="DefaultParagraphFont"/>
    <w:link w:val="BodyTextIndent2"/>
    <w:rsid w:val="002D2B5D"/>
    <w:rPr>
      <w:rFonts w:eastAsia="Times New Roman" w:cs="Times New Roman"/>
      <w:sz w:val="20"/>
      <w:szCs w:val="20"/>
      <w:lang w:val="x-none" w:eastAsia="x-none"/>
    </w:rPr>
  </w:style>
  <w:style w:type="character" w:styleId="Strong">
    <w:name w:val="Strong"/>
    <w:qFormat/>
    <w:rsid w:val="002D2B5D"/>
    <w:rPr>
      <w:b/>
      <w:bCs/>
    </w:rPr>
  </w:style>
  <w:style w:type="paragraph" w:customStyle="1" w:styleId="n-dieund">
    <w:name w:val="n-dieund"/>
    <w:basedOn w:val="Normal"/>
    <w:rsid w:val="002D2B5D"/>
    <w:pPr>
      <w:spacing w:after="120" w:line="240" w:lineRule="auto"/>
      <w:ind w:firstLine="709"/>
      <w:jc w:val="both"/>
    </w:pPr>
    <w:rPr>
      <w:rFonts w:ascii=".VnTime" w:eastAsia="Times New Roman" w:hAnsi=".VnTime"/>
      <w:sz w:val="28"/>
      <w:szCs w:val="20"/>
    </w:rPr>
  </w:style>
  <w:style w:type="character" w:styleId="Emphasis">
    <w:name w:val="Emphasis"/>
    <w:uiPriority w:val="20"/>
    <w:qFormat/>
    <w:rsid w:val="002D2B5D"/>
    <w:rPr>
      <w:i/>
      <w:iCs w:val="0"/>
    </w:rPr>
  </w:style>
  <w:style w:type="paragraph" w:styleId="BodyText3">
    <w:name w:val="Body Text 3"/>
    <w:basedOn w:val="Normal"/>
    <w:link w:val="BodyText3Char"/>
    <w:rsid w:val="002D2B5D"/>
    <w:pPr>
      <w:autoSpaceDE w:val="0"/>
      <w:autoSpaceDN w:val="0"/>
      <w:adjustRightInd w:val="0"/>
      <w:spacing w:before="120" w:after="60" w:line="240" w:lineRule="auto"/>
      <w:jc w:val="both"/>
    </w:pPr>
    <w:rPr>
      <w:rFonts w:ascii="Times New Roman" w:eastAsia="Times New Roman" w:hAnsi="Times New Roman"/>
      <w:sz w:val="20"/>
      <w:szCs w:val="20"/>
      <w:lang w:val="x-none" w:eastAsia="x-none"/>
    </w:rPr>
  </w:style>
  <w:style w:type="character" w:customStyle="1" w:styleId="BodyText3Char">
    <w:name w:val="Body Text 3 Char"/>
    <w:basedOn w:val="DefaultParagraphFont"/>
    <w:link w:val="BodyText3"/>
    <w:rsid w:val="002D2B5D"/>
    <w:rPr>
      <w:rFonts w:eastAsia="Times New Roman" w:cs="Times New Roman"/>
      <w:sz w:val="20"/>
      <w:szCs w:val="20"/>
      <w:lang w:val="x-none" w:eastAsia="x-none"/>
    </w:rPr>
  </w:style>
  <w:style w:type="paragraph" w:styleId="BlockText">
    <w:name w:val="Block Text"/>
    <w:basedOn w:val="Normal"/>
    <w:rsid w:val="002D2B5D"/>
    <w:pPr>
      <w:autoSpaceDE w:val="0"/>
      <w:autoSpaceDN w:val="0"/>
      <w:spacing w:before="60" w:after="60" w:line="300" w:lineRule="exact"/>
      <w:ind w:left="709" w:right="17" w:hanging="709"/>
      <w:jc w:val="both"/>
    </w:pPr>
    <w:rPr>
      <w:rFonts w:ascii=".VnArialH" w:eastAsia="Times New Roman" w:hAnsi=".VnArialH"/>
      <w:b/>
      <w:sz w:val="24"/>
      <w:szCs w:val="20"/>
    </w:rPr>
  </w:style>
  <w:style w:type="paragraph" w:customStyle="1" w:styleId="pbody">
    <w:name w:val="pbody"/>
    <w:basedOn w:val="Normal"/>
    <w:rsid w:val="002D2B5D"/>
    <w:pPr>
      <w:spacing w:before="100" w:beforeAutospacing="1" w:after="100" w:afterAutospacing="1" w:line="240" w:lineRule="auto"/>
    </w:pPr>
    <w:rPr>
      <w:rFonts w:ascii="Times New Roman" w:eastAsia="Times New Roman" w:hAnsi="Times New Roman"/>
      <w:sz w:val="24"/>
      <w:szCs w:val="24"/>
    </w:rPr>
  </w:style>
  <w:style w:type="character" w:customStyle="1" w:styleId="noidunggioithieu1">
    <w:name w:val="noidunggioithieu1"/>
    <w:rsid w:val="002D2B5D"/>
  </w:style>
  <w:style w:type="character" w:styleId="Hyperlink">
    <w:name w:val="Hyperlink"/>
    <w:rsid w:val="002D2B5D"/>
    <w:rPr>
      <w:color w:val="0000FF"/>
      <w:u w:val="single"/>
    </w:rPr>
  </w:style>
  <w:style w:type="character" w:customStyle="1" w:styleId="normal-h1">
    <w:name w:val="normal-h1"/>
    <w:rsid w:val="002D2B5D"/>
    <w:rPr>
      <w:rFonts w:ascii="Times New Roman" w:hAnsi="Times New Roman" w:cs="Times New Roman" w:hint="default"/>
      <w:color w:val="0000FF"/>
      <w:sz w:val="24"/>
      <w:szCs w:val="24"/>
    </w:rPr>
  </w:style>
  <w:style w:type="paragraph" w:customStyle="1" w:styleId="normal-p">
    <w:name w:val="normal-p"/>
    <w:basedOn w:val="Normal"/>
    <w:rsid w:val="002D2B5D"/>
    <w:pPr>
      <w:spacing w:after="0" w:line="240" w:lineRule="auto"/>
      <w:jc w:val="both"/>
    </w:pPr>
    <w:rPr>
      <w:rFonts w:ascii="Times New Roman" w:eastAsia="Times New Roman" w:hAnsi="Times New Roman"/>
      <w:sz w:val="20"/>
      <w:szCs w:val="20"/>
    </w:rPr>
  </w:style>
  <w:style w:type="paragraph" w:customStyle="1" w:styleId="CharChar">
    <w:name w:val="Char Char"/>
    <w:basedOn w:val="Normal"/>
    <w:rsid w:val="002D2B5D"/>
    <w:pPr>
      <w:spacing w:after="160" w:line="240" w:lineRule="exact"/>
    </w:pPr>
    <w:rPr>
      <w:rFonts w:ascii="Arial" w:eastAsia="Times New Roman" w:hAnsi="Arial"/>
    </w:rPr>
  </w:style>
  <w:style w:type="paragraph" w:customStyle="1" w:styleId="CharCharCharCharCharChar">
    <w:name w:val="Char Char Char Char Char Char"/>
    <w:basedOn w:val="Normal"/>
    <w:rsid w:val="002D2B5D"/>
    <w:pPr>
      <w:spacing w:after="160" w:line="240" w:lineRule="exact"/>
    </w:pPr>
    <w:rPr>
      <w:rFonts w:ascii="Verdana" w:eastAsia="Times New Roman" w:hAnsi="Verdana"/>
      <w:sz w:val="20"/>
      <w:szCs w:val="20"/>
    </w:rPr>
  </w:style>
  <w:style w:type="paragraph" w:customStyle="1" w:styleId="CharCharCharCharCharCharCharCharCharCharChar">
    <w:name w:val="Char Char Char Char Char Char Char Char Char Char Char"/>
    <w:rsid w:val="002D2B5D"/>
    <w:pPr>
      <w:tabs>
        <w:tab w:val="left" w:pos="1152"/>
      </w:tabs>
      <w:spacing w:before="120" w:after="120" w:line="312" w:lineRule="auto"/>
    </w:pPr>
    <w:rPr>
      <w:rFonts w:ascii="Arial" w:eastAsia="Times New Roman" w:hAnsi="Arial" w:cs="Arial"/>
      <w:sz w:val="26"/>
      <w:szCs w:val="26"/>
    </w:rPr>
  </w:style>
  <w:style w:type="paragraph" w:customStyle="1" w:styleId="CharCharChar1Char">
    <w:name w:val="Char Char Char1 Char"/>
    <w:basedOn w:val="Normal"/>
    <w:rsid w:val="002D2B5D"/>
    <w:pPr>
      <w:spacing w:after="160" w:line="240" w:lineRule="exact"/>
    </w:pPr>
    <w:rPr>
      <w:rFonts w:ascii="Verdana" w:eastAsia="Times New Roman" w:hAnsi="Verdana"/>
      <w:sz w:val="20"/>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2D2B5D"/>
    <w:pPr>
      <w:spacing w:after="160" w:line="240" w:lineRule="exact"/>
    </w:pPr>
    <w:rPr>
      <w:rFonts w:ascii="Arial" w:eastAsia="Times New Roman" w:hAnsi="Arial"/>
    </w:rPr>
  </w:style>
  <w:style w:type="paragraph" w:customStyle="1" w:styleId="CharCharCharChar">
    <w:name w:val="Char Char Char Char"/>
    <w:basedOn w:val="Normal"/>
    <w:rsid w:val="002D2B5D"/>
    <w:pPr>
      <w:spacing w:after="160" w:line="240" w:lineRule="exact"/>
    </w:pPr>
    <w:rPr>
      <w:rFonts w:ascii="Arial" w:eastAsia="Times New Roman" w:hAnsi="Arial"/>
    </w:rPr>
  </w:style>
  <w:style w:type="paragraph" w:customStyle="1" w:styleId="CharCharCharCharCharCharCharChar">
    <w:name w:val="Char Char Char Char Char Char Char Char"/>
    <w:rsid w:val="002D2B5D"/>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rsid w:val="002D2B5D"/>
    <w:pPr>
      <w:spacing w:after="0" w:line="240" w:lineRule="auto"/>
    </w:pPr>
    <w:rPr>
      <w:rFonts w:ascii="Tahoma" w:eastAsia="Times New Roman" w:hAnsi="Tahoma"/>
      <w:sz w:val="16"/>
      <w:szCs w:val="16"/>
      <w:lang w:val="x-none" w:eastAsia="x-none"/>
    </w:rPr>
  </w:style>
  <w:style w:type="character" w:customStyle="1" w:styleId="BalloonTextChar">
    <w:name w:val="Balloon Text Char"/>
    <w:basedOn w:val="DefaultParagraphFont"/>
    <w:link w:val="BalloonText"/>
    <w:uiPriority w:val="99"/>
    <w:rsid w:val="002D2B5D"/>
    <w:rPr>
      <w:rFonts w:ascii="Tahoma" w:eastAsia="Times New Roman" w:hAnsi="Tahoma" w:cs="Times New Roman"/>
      <w:sz w:val="16"/>
      <w:szCs w:val="16"/>
      <w:lang w:val="x-none" w:eastAsia="x-none"/>
    </w:rPr>
  </w:style>
  <w:style w:type="paragraph" w:customStyle="1" w:styleId="CharCharChar1CharCharCharCharCharCharCharCharCharCharCharCharCharCharCharCharCharCharCharCharCharCharCharCharCharCharCharCharChar1CharCharChar1CharCharCharChar">
    <w:name w:val="Char Char Char1 Char Char Char Char Char Char Char Char Char Char Char Char Char Char Char Char Char Char Char Char Char Char Char Char Char Char Char Char Char1 Char Char Char1 Char Char Char Char"/>
    <w:basedOn w:val="DocumentMap"/>
    <w:rsid w:val="002D2B5D"/>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uiPriority w:val="99"/>
    <w:rsid w:val="002D2B5D"/>
    <w:pPr>
      <w:spacing w:after="0" w:line="240" w:lineRule="auto"/>
    </w:pPr>
    <w:rPr>
      <w:rFonts w:ascii="Tahoma" w:eastAsia="Times New Roman" w:hAnsi="Tahoma"/>
      <w:sz w:val="16"/>
      <w:szCs w:val="16"/>
      <w:lang w:val="x-none" w:eastAsia="x-none"/>
    </w:rPr>
  </w:style>
  <w:style w:type="character" w:customStyle="1" w:styleId="DocumentMapChar">
    <w:name w:val="Document Map Char"/>
    <w:basedOn w:val="DefaultParagraphFont"/>
    <w:link w:val="DocumentMap"/>
    <w:uiPriority w:val="99"/>
    <w:rsid w:val="002D2B5D"/>
    <w:rPr>
      <w:rFonts w:ascii="Tahoma" w:eastAsia="Times New Roman" w:hAnsi="Tahoma" w:cs="Times New Roman"/>
      <w:sz w:val="16"/>
      <w:szCs w:val="16"/>
      <w:lang w:val="x-none" w:eastAsia="x-none"/>
    </w:rPr>
  </w:style>
  <w:style w:type="character" w:customStyle="1" w:styleId="vietadtextlink">
    <w:name w:val="vietadtextlink"/>
    <w:rsid w:val="002D2B5D"/>
  </w:style>
  <w:style w:type="paragraph" w:customStyle="1" w:styleId="intromoj">
    <w:name w:val="intro_moj"/>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customStyle="1" w:styleId="Char">
    <w:name w:val="Char"/>
    <w:basedOn w:val="Normal"/>
    <w:rsid w:val="002D2B5D"/>
    <w:pPr>
      <w:spacing w:after="160" w:line="240" w:lineRule="exact"/>
    </w:pPr>
    <w:rPr>
      <w:rFonts w:ascii="Verdana" w:eastAsia="Times New Roman" w:hAnsi="Verdana"/>
      <w:sz w:val="20"/>
      <w:szCs w:val="20"/>
    </w:rPr>
  </w:style>
  <w:style w:type="paragraph" w:customStyle="1" w:styleId="DefaultParagraphFontParaCharCharCharCharChar">
    <w:name w:val="Default Paragraph Font Para Char Char Char Char Char"/>
    <w:rsid w:val="002D2B5D"/>
    <w:pPr>
      <w:tabs>
        <w:tab w:val="left" w:pos="1152"/>
      </w:tabs>
      <w:spacing w:before="120" w:after="120" w:line="312" w:lineRule="auto"/>
    </w:pPr>
    <w:rPr>
      <w:rFonts w:ascii="Arial" w:eastAsia="Times New Roman" w:hAnsi="Arial" w:cs="Arial"/>
      <w:sz w:val="26"/>
      <w:szCs w:val="26"/>
    </w:rPr>
  </w:style>
  <w:style w:type="paragraph" w:customStyle="1" w:styleId="Chienluoc1">
    <w:name w:val="Chien luoc 1"/>
    <w:basedOn w:val="Normal"/>
    <w:rsid w:val="002D2B5D"/>
    <w:pPr>
      <w:spacing w:before="360" w:after="120" w:line="240" w:lineRule="auto"/>
    </w:pPr>
    <w:rPr>
      <w:rFonts w:ascii=".VnTime" w:eastAsia=".VnTime" w:hAnsi=".VnTime"/>
      <w:b/>
      <w:bCs/>
      <w:sz w:val="28"/>
      <w:szCs w:val="28"/>
    </w:rPr>
  </w:style>
  <w:style w:type="paragraph" w:customStyle="1" w:styleId="CharChar3CharCharCharChar">
    <w:name w:val="Char Char3 Char Char Char Char"/>
    <w:basedOn w:val="Normal"/>
    <w:next w:val="Normal"/>
    <w:rsid w:val="002D2B5D"/>
    <w:pPr>
      <w:spacing w:before="120" w:after="120" w:line="312" w:lineRule="auto"/>
    </w:pPr>
    <w:rPr>
      <w:rFonts w:ascii="Times New Roman" w:eastAsia="Times New Roman" w:hAnsi="Times New Roman"/>
      <w:sz w:val="28"/>
      <w:szCs w:val="28"/>
    </w:rPr>
  </w:style>
  <w:style w:type="character" w:customStyle="1" w:styleId="apple-converted-space">
    <w:name w:val="apple-converted-space"/>
    <w:rsid w:val="002D2B5D"/>
  </w:style>
  <w:style w:type="character" w:customStyle="1" w:styleId="st">
    <w:name w:val="st"/>
    <w:rsid w:val="002D2B5D"/>
  </w:style>
  <w:style w:type="character" w:customStyle="1" w:styleId="normalchar1">
    <w:name w:val="normal__char1"/>
    <w:rsid w:val="002D2B5D"/>
    <w:rPr>
      <w:rFonts w:ascii="Times New Roman" w:hAnsi="Times New Roman" w:cs="Times New Roman" w:hint="default"/>
      <w:sz w:val="24"/>
      <w:szCs w:val="24"/>
    </w:rPr>
  </w:style>
  <w:style w:type="character" w:customStyle="1" w:styleId="KASStandardFett">
    <w:name w:val="KAS_Standard_Fett"/>
    <w:rsid w:val="002D2B5D"/>
    <w:rPr>
      <w:b/>
      <w:bCs w:val="0"/>
    </w:rPr>
  </w:style>
  <w:style w:type="character" w:customStyle="1" w:styleId="CommentTextChar">
    <w:name w:val="Comment Text Char"/>
    <w:link w:val="CommentText"/>
    <w:semiHidden/>
    <w:rsid w:val="002D2B5D"/>
  </w:style>
  <w:style w:type="paragraph" w:styleId="CommentText">
    <w:name w:val="annotation text"/>
    <w:basedOn w:val="Normal"/>
    <w:link w:val="CommentTextChar"/>
    <w:semiHidden/>
    <w:unhideWhenUsed/>
    <w:rsid w:val="002D2B5D"/>
    <w:pPr>
      <w:spacing w:after="0" w:line="240" w:lineRule="auto"/>
    </w:pPr>
    <w:rPr>
      <w:rFonts w:ascii="Times New Roman" w:eastAsiaTheme="minorHAnsi" w:hAnsi="Times New Roman" w:cstheme="minorBidi"/>
      <w:sz w:val="28"/>
    </w:rPr>
  </w:style>
  <w:style w:type="character" w:customStyle="1" w:styleId="CommentTextChar1">
    <w:name w:val="Comment Text Char1"/>
    <w:basedOn w:val="DefaultParagraphFont"/>
    <w:uiPriority w:val="99"/>
    <w:semiHidden/>
    <w:rsid w:val="002D2B5D"/>
    <w:rPr>
      <w:rFonts w:ascii="Calibri" w:eastAsia="Calibri" w:hAnsi="Calibri" w:cs="Times New Roman"/>
      <w:sz w:val="20"/>
      <w:szCs w:val="20"/>
    </w:rPr>
  </w:style>
  <w:style w:type="paragraph" w:customStyle="1" w:styleId="1CharCharCharChar">
    <w:name w:val="1 Char Char Char Char"/>
    <w:basedOn w:val="DocumentMap"/>
    <w:autoRedefine/>
    <w:rsid w:val="002D2B5D"/>
    <w:pPr>
      <w:widowControl w:val="0"/>
      <w:shd w:val="clear" w:color="auto" w:fill="000080"/>
      <w:jc w:val="both"/>
    </w:pPr>
    <w:rPr>
      <w:rFonts w:eastAsia="SimSun"/>
      <w:kern w:val="2"/>
      <w:sz w:val="24"/>
      <w:szCs w:val="24"/>
      <w:lang w:eastAsia="zh-CN"/>
    </w:rPr>
  </w:style>
  <w:style w:type="paragraph" w:customStyle="1" w:styleId="default0">
    <w:name w:val="default"/>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styleId="Caption">
    <w:name w:val="caption"/>
    <w:basedOn w:val="Normal"/>
    <w:next w:val="Normal"/>
    <w:uiPriority w:val="35"/>
    <w:qFormat/>
    <w:rsid w:val="002D2B5D"/>
    <w:pPr>
      <w:spacing w:line="240" w:lineRule="auto"/>
    </w:pPr>
    <w:rPr>
      <w:rFonts w:ascii="Times New Roman" w:eastAsia="Times New Roman" w:hAnsi="Times New Roman"/>
      <w:b/>
      <w:bCs/>
      <w:color w:val="4F81BD"/>
      <w:sz w:val="18"/>
      <w:szCs w:val="18"/>
    </w:rPr>
  </w:style>
  <w:style w:type="paragraph" w:customStyle="1" w:styleId="Style1">
    <w:name w:val="Style1"/>
    <w:basedOn w:val="FootnoteText"/>
    <w:qFormat/>
    <w:rsid w:val="002D2B5D"/>
    <w:pPr>
      <w:jc w:val="both"/>
    </w:pPr>
    <w:rPr>
      <w:rFonts w:ascii="Times New Roman" w:hAnsi="Times New Roman"/>
    </w:rPr>
  </w:style>
  <w:style w:type="paragraph" w:customStyle="1" w:styleId="Style2">
    <w:name w:val="Style2"/>
    <w:basedOn w:val="FootnoteText"/>
    <w:qFormat/>
    <w:rsid w:val="002D2B5D"/>
    <w:pPr>
      <w:jc w:val="both"/>
    </w:pPr>
    <w:rPr>
      <w:rFonts w:ascii="Times New Roman" w:hAnsi="Times New Roman"/>
    </w:rPr>
  </w:style>
  <w:style w:type="character" w:customStyle="1" w:styleId="st1">
    <w:name w:val="st1"/>
    <w:rsid w:val="002D2B5D"/>
  </w:style>
  <w:style w:type="paragraph" w:customStyle="1" w:styleId="04body-ktxh2017">
    <w:name w:val="04body-ktxh2017"/>
    <w:basedOn w:val="Normal"/>
    <w:rsid w:val="002D2B5D"/>
    <w:pPr>
      <w:spacing w:before="100" w:beforeAutospacing="1" w:after="100" w:afterAutospacing="1" w:line="240" w:lineRule="auto"/>
    </w:pPr>
    <w:rPr>
      <w:rFonts w:ascii="Times New Roman" w:eastAsia="Times New Roman" w:hAnsi="Times New Roman"/>
      <w:sz w:val="24"/>
      <w:szCs w:val="24"/>
    </w:rPr>
  </w:style>
  <w:style w:type="character" w:customStyle="1" w:styleId="03dieu-ktxh2017char">
    <w:name w:val="03dieu-ktxh2017char"/>
    <w:rsid w:val="002D2B5D"/>
  </w:style>
  <w:style w:type="character" w:customStyle="1" w:styleId="04body-ktxh2017char">
    <w:name w:val="04body-ktxh2017char"/>
    <w:rsid w:val="002D2B5D"/>
  </w:style>
  <w:style w:type="character" w:customStyle="1" w:styleId="object">
    <w:name w:val="object"/>
    <w:rsid w:val="002D2B5D"/>
  </w:style>
  <w:style w:type="paragraph" w:customStyle="1" w:styleId="body-text">
    <w:name w:val="body-text"/>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customStyle="1" w:styleId="Body1">
    <w:name w:val="Body 1"/>
    <w:rsid w:val="002D2B5D"/>
    <w:pPr>
      <w:spacing w:after="0" w:line="240" w:lineRule="auto"/>
      <w:outlineLvl w:val="0"/>
    </w:pPr>
    <w:rPr>
      <w:rFonts w:eastAsia="Arial Unicode MS" w:cs="Times New Roman"/>
      <w:color w:val="000000"/>
      <w:sz w:val="24"/>
      <w:szCs w:val="20"/>
      <w:u w:color="000000"/>
    </w:rPr>
  </w:style>
  <w:style w:type="character" w:customStyle="1" w:styleId="fontstyle01">
    <w:name w:val="fontstyle01"/>
    <w:rsid w:val="002D2B5D"/>
    <w:rPr>
      <w:rFonts w:ascii="Times New Roman" w:hAnsi="Times New Roman" w:cs="Times New Roman" w:hint="default"/>
      <w:b w:val="0"/>
      <w:bCs w:val="0"/>
      <w:i w:val="0"/>
      <w:iCs w:val="0"/>
      <w:color w:val="000000"/>
      <w:sz w:val="28"/>
      <w:szCs w:val="28"/>
    </w:rPr>
  </w:style>
  <w:style w:type="character" w:customStyle="1" w:styleId="fontstyle21">
    <w:name w:val="fontstyle21"/>
    <w:rsid w:val="002D2B5D"/>
    <w:rPr>
      <w:rFonts w:ascii="Times New Roman" w:hAnsi="Times New Roman" w:cs="Times New Roman" w:hint="default"/>
      <w:b/>
      <w:bCs/>
      <w:i w:val="0"/>
      <w:iCs w:val="0"/>
      <w:color w:val="000000"/>
      <w:sz w:val="28"/>
      <w:szCs w:val="28"/>
    </w:rPr>
  </w:style>
  <w:style w:type="character" w:customStyle="1" w:styleId="demuc4">
    <w:name w:val="demuc4"/>
    <w:rsid w:val="002D2B5D"/>
  </w:style>
  <w:style w:type="paragraph" w:styleId="CommentSubject">
    <w:name w:val="annotation subject"/>
    <w:basedOn w:val="CommentText"/>
    <w:next w:val="CommentText"/>
    <w:link w:val="CommentSubjectChar"/>
    <w:uiPriority w:val="99"/>
    <w:semiHidden/>
    <w:unhideWhenUsed/>
    <w:rsid w:val="002D2B5D"/>
    <w:rPr>
      <w:rFonts w:eastAsia="Times New Roman"/>
      <w:b/>
      <w:bCs/>
    </w:rPr>
  </w:style>
  <w:style w:type="character" w:customStyle="1" w:styleId="CommentSubjectChar">
    <w:name w:val="Comment Subject Char"/>
    <w:basedOn w:val="CommentTextChar1"/>
    <w:link w:val="CommentSubject"/>
    <w:uiPriority w:val="99"/>
    <w:semiHidden/>
    <w:rsid w:val="002D2B5D"/>
    <w:rPr>
      <w:rFonts w:ascii="Calibri" w:eastAsia="Times New Roman" w:hAnsi="Calibri" w:cs="Times New Roman"/>
      <w:b/>
      <w:bCs/>
      <w:sz w:val="20"/>
      <w:szCs w:val="20"/>
    </w:rPr>
  </w:style>
  <w:style w:type="character" w:customStyle="1" w:styleId="normalchar">
    <w:name w:val="normal__char"/>
    <w:rsid w:val="002D2B5D"/>
  </w:style>
  <w:style w:type="character" w:customStyle="1" w:styleId="cl-titlesche">
    <w:name w:val="cl-titlesche"/>
    <w:rsid w:val="002D2B5D"/>
  </w:style>
  <w:style w:type="character" w:customStyle="1" w:styleId="vnbnnidung4">
    <w:name w:val="vnbnnidung4"/>
    <w:rsid w:val="002D2B5D"/>
  </w:style>
  <w:style w:type="paragraph" w:customStyle="1" w:styleId="DanhsachScs-Nhnmanh11">
    <w:name w:val="Danh sách Sặc sỡ - Nhấn mạnh 11"/>
    <w:basedOn w:val="Normal"/>
    <w:uiPriority w:val="34"/>
    <w:qFormat/>
    <w:rsid w:val="002D2B5D"/>
    <w:pPr>
      <w:spacing w:after="0" w:line="240" w:lineRule="auto"/>
      <w:ind w:left="720"/>
      <w:contextualSpacing/>
    </w:pPr>
    <w:rPr>
      <w:rFonts w:ascii=".VnTime" w:eastAsia="Times New Roman" w:hAnsi=".VnTime"/>
      <w:sz w:val="24"/>
      <w:szCs w:val="24"/>
    </w:rPr>
  </w:style>
  <w:style w:type="table" w:styleId="TableGrid">
    <w:name w:val="Table Grid"/>
    <w:basedOn w:val="TableNormal"/>
    <w:uiPriority w:val="39"/>
    <w:rsid w:val="002D2B5D"/>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4Body-KTXH2017Char0">
    <w:name w:val="04.Body-KTXH2017 Char"/>
    <w:link w:val="04Body-KTXH20170"/>
    <w:locked/>
    <w:rsid w:val="002D2B5D"/>
    <w:rPr>
      <w:szCs w:val="28"/>
      <w:lang w:val="it-IT"/>
    </w:rPr>
  </w:style>
  <w:style w:type="paragraph" w:customStyle="1" w:styleId="04Body-KTXH20170">
    <w:name w:val="04.Body-KTXH2017"/>
    <w:basedOn w:val="Normal"/>
    <w:link w:val="04Body-KTXH2017Char0"/>
    <w:qFormat/>
    <w:rsid w:val="002D2B5D"/>
    <w:pPr>
      <w:spacing w:before="60" w:after="60" w:line="274" w:lineRule="auto"/>
      <w:ind w:firstLine="567"/>
      <w:jc w:val="both"/>
    </w:pPr>
    <w:rPr>
      <w:rFonts w:ascii="Times New Roman" w:eastAsiaTheme="minorHAnsi" w:hAnsi="Times New Roman" w:cstheme="minorBidi"/>
      <w:sz w:val="28"/>
      <w:szCs w:val="28"/>
      <w:lang w:val="it-IT"/>
    </w:rPr>
  </w:style>
  <w:style w:type="character" w:customStyle="1" w:styleId="s1">
    <w:name w:val="s1"/>
    <w:rsid w:val="002D2B5D"/>
  </w:style>
  <w:style w:type="paragraph" w:customStyle="1" w:styleId="p1">
    <w:name w:val="p1"/>
    <w:basedOn w:val="Normal"/>
    <w:rsid w:val="002D2B5D"/>
    <w:pPr>
      <w:spacing w:before="100" w:beforeAutospacing="1" w:after="100" w:afterAutospacing="1" w:line="240" w:lineRule="auto"/>
    </w:pPr>
    <w:rPr>
      <w:rFonts w:ascii="Times New Roman" w:eastAsia="Times New Roman" w:hAnsi="Times New Roman"/>
      <w:sz w:val="24"/>
      <w:szCs w:val="24"/>
    </w:rPr>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
    <w:basedOn w:val="Normal"/>
    <w:qFormat/>
    <w:rsid w:val="002D2B5D"/>
    <w:pPr>
      <w:spacing w:after="160" w:line="240" w:lineRule="exact"/>
    </w:pPr>
    <w:rPr>
      <w:rFonts w:ascii="Times New Roman" w:eastAsia="Times New Roman" w:hAnsi="Times New Roman"/>
      <w:sz w:val="20"/>
      <w:szCs w:val="20"/>
      <w:vertAlign w:val="superscript"/>
    </w:rPr>
  </w:style>
  <w:style w:type="character" w:customStyle="1" w:styleId="FootnoteTextChar2">
    <w:name w:val="Footnote Text Char2"/>
    <w:aliases w:val="Char Char1,Footnote Text Char Char Char Char Char Char2,Footnote Text Char Char Char Char Char Char Ch Char2,fn Char2,Footnotes Char2,Footnote ak Char2,Footnotes Char Char Char2,Footnotes Char Ch Char2,Geneva 9 Char2,Boston 10 Char"/>
    <w:locked/>
    <w:rsid w:val="002D2B5D"/>
    <w:rPr>
      <w:rFonts w:eastAsia="Times New Roman"/>
      <w:sz w:val="20"/>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uiPriority w:val="99"/>
    <w:qFormat/>
    <w:rsid w:val="002D2B5D"/>
    <w:pPr>
      <w:spacing w:after="160" w:line="240" w:lineRule="exact"/>
    </w:pPr>
    <w:rPr>
      <w:rFonts w:ascii="Times New Roman" w:eastAsia="Times New Roman" w:hAnsi="Times New Roman"/>
      <w:sz w:val="20"/>
      <w:szCs w:val="20"/>
      <w:vertAlign w:val="superscript"/>
    </w:rPr>
  </w:style>
  <w:style w:type="character" w:customStyle="1" w:styleId="text">
    <w:name w:val="text"/>
    <w:rsid w:val="002D2B5D"/>
    <w:rPr>
      <w:rFonts w:cs="Times New Roman"/>
    </w:rPr>
  </w:style>
  <w:style w:type="paragraph" w:customStyle="1" w:styleId="4">
    <w:name w:val="4"/>
    <w:basedOn w:val="Normal"/>
    <w:uiPriority w:val="99"/>
    <w:qFormat/>
    <w:rsid w:val="002D2B5D"/>
    <w:pPr>
      <w:spacing w:after="160" w:line="240" w:lineRule="exact"/>
    </w:pPr>
    <w:rPr>
      <w:rFonts w:ascii="Times New Roman" w:hAnsi="Times New Roman"/>
      <w:sz w:val="20"/>
      <w:szCs w:val="20"/>
      <w:vertAlign w:val="superscript"/>
    </w:rPr>
  </w:style>
  <w:style w:type="paragraph" w:customStyle="1" w:styleId="FootnoteChar1Char">
    <w:name w:val="Footnote Char1 Char"/>
    <w:aliases w:val="Ref Char2 Char,de nota al pie Char2 Char,Footnote text Char1 Char,ftref Char1 Char,Footnote text + 13 pt Char1 Char,Footnote Text1 Char1 Char,BearingPoint Char1 Char,16 Point Char1 Char,Superscript 6 Point Char1 Ch"/>
    <w:basedOn w:val="Normal"/>
    <w:uiPriority w:val="99"/>
    <w:qFormat/>
    <w:rsid w:val="002D2B5D"/>
    <w:pPr>
      <w:spacing w:after="160" w:line="240" w:lineRule="exact"/>
    </w:pPr>
    <w:rPr>
      <w:rFonts w:ascii="Times New Roman" w:eastAsia="Times New Roman" w:hAnsi="Times New Roman"/>
      <w:sz w:val="20"/>
      <w:szCs w:val="20"/>
      <w:vertAlign w:val="superscript"/>
      <w:lang w:val="x-none" w:eastAsia="x-none"/>
    </w:rPr>
  </w:style>
  <w:style w:type="character" w:customStyle="1" w:styleId="markedcontent">
    <w:name w:val="markedcontent"/>
    <w:rsid w:val="002D2B5D"/>
  </w:style>
  <w:style w:type="paragraph" w:customStyle="1" w:styleId="FootnoteChar1CharChar1Char">
    <w:name w:val="Footnote Char1 Char Char1 Char"/>
    <w:aliases w:val="Ref Char2 Char Char Char,de nota al pie Char2 Char Char Char,Footnote text Char1 Char Char Char,ftref Char1 Char Char1 Char,Footnote text + 13 pt Char1 Char Char Char,Footnote Text1 Char1 Char Char Char"/>
    <w:basedOn w:val="Normal"/>
    <w:uiPriority w:val="99"/>
    <w:qFormat/>
    <w:rsid w:val="002D2B5D"/>
    <w:pPr>
      <w:spacing w:after="160" w:line="240" w:lineRule="exact"/>
    </w:pPr>
    <w:rPr>
      <w:rFonts w:eastAsia="Times New Roman"/>
      <w:sz w:val="20"/>
      <w:szCs w:val="20"/>
      <w:vertAlign w:val="superscript"/>
    </w:rPr>
  </w:style>
  <w:style w:type="paragraph" w:customStyle="1" w:styleId="CharCharCharCharCharCharChar">
    <w:name w:val="Char Char Char Char Char Char Char"/>
    <w:basedOn w:val="Normal"/>
    <w:rsid w:val="002D2B5D"/>
    <w:pPr>
      <w:pageBreakBefore/>
      <w:spacing w:before="100" w:beforeAutospacing="1" w:after="100" w:afterAutospacing="1" w:line="240" w:lineRule="auto"/>
    </w:pPr>
    <w:rPr>
      <w:rFonts w:ascii="Tahoma" w:eastAsia="Times New Roman" w:hAnsi="Tahoma" w:cs="Tahoma"/>
      <w:spacing w:val="-4"/>
      <w:sz w:val="20"/>
      <w:szCs w:val="20"/>
    </w:rPr>
  </w:style>
  <w:style w:type="character" w:customStyle="1" w:styleId="emoji-sizer">
    <w:name w:val="emoji-sizer"/>
    <w:rsid w:val="002D2B5D"/>
  </w:style>
  <w:style w:type="paragraph" w:styleId="EndnoteText">
    <w:name w:val="endnote text"/>
    <w:basedOn w:val="Normal"/>
    <w:link w:val="EndnoteTextChar"/>
    <w:uiPriority w:val="99"/>
    <w:unhideWhenUsed/>
    <w:rsid w:val="002D2B5D"/>
    <w:pPr>
      <w:spacing w:after="0" w:line="240" w:lineRule="auto"/>
      <w:ind w:firstLine="697"/>
      <w:jc w:val="both"/>
    </w:pPr>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rsid w:val="002D2B5D"/>
    <w:rPr>
      <w:rFonts w:eastAsia="Times New Roman" w:cs="Times New Roman"/>
      <w:sz w:val="20"/>
      <w:szCs w:val="20"/>
    </w:rPr>
  </w:style>
  <w:style w:type="character" w:styleId="EndnoteReference">
    <w:name w:val="endnote reference"/>
    <w:uiPriority w:val="99"/>
    <w:unhideWhenUsed/>
    <w:rsid w:val="002D2B5D"/>
    <w:rPr>
      <w:vertAlign w:val="superscript"/>
    </w:rPr>
  </w:style>
  <w:style w:type="character" w:customStyle="1" w:styleId="FootnoteTextChar1">
    <w:name w:val="Footnote Text Char1"/>
    <w:aliases w:val="Footnote Text Char Char Char Char Char Char1,Footnote Text Char Char Char Char Char Char Ch Char1,fn Char1,Footnotes Char1,Footnote ak Char1,Footnotes Char Char Char1,Footnotes Char Ch Char1,Geneva 9 Char1,Font: Geneva 9 Char1"/>
    <w:uiPriority w:val="99"/>
    <w:locked/>
    <w:rsid w:val="002D2B5D"/>
    <w:rPr>
      <w:rFonts w:eastAsia="Times New Roman" w:cs="Times New Roman"/>
      <w:sz w:val="20"/>
      <w:szCs w:val="20"/>
    </w:rPr>
  </w:style>
  <w:style w:type="paragraph" w:customStyle="1" w:styleId="CharChar4">
    <w:name w:val="Char Char4"/>
    <w:basedOn w:val="Normal"/>
    <w:next w:val="Normal"/>
    <w:autoRedefine/>
    <w:semiHidden/>
    <w:rsid w:val="002D2B5D"/>
    <w:pPr>
      <w:spacing w:before="120" w:after="120" w:line="312" w:lineRule="auto"/>
    </w:pPr>
    <w:rPr>
      <w:rFonts w:ascii="Times New Roman" w:eastAsia="Times New Roman" w:hAnsi="Times New Roman"/>
      <w:sz w:val="28"/>
      <w:szCs w:val="28"/>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D2B5D"/>
    <w:pPr>
      <w:spacing w:before="100" w:after="0" w:line="240" w:lineRule="exact"/>
    </w:pPr>
    <w:rPr>
      <w:sz w:val="20"/>
      <w:szCs w:val="20"/>
      <w:vertAlign w:val="superscript"/>
    </w:rPr>
  </w:style>
  <w:style w:type="character" w:styleId="CommentReference">
    <w:name w:val="annotation reference"/>
    <w:uiPriority w:val="99"/>
    <w:semiHidden/>
    <w:unhideWhenUsed/>
    <w:rsid w:val="002D2B5D"/>
    <w:rPr>
      <w:sz w:val="16"/>
      <w:szCs w:val="16"/>
    </w:rPr>
  </w:style>
  <w:style w:type="paragraph" w:customStyle="1" w:styleId="Nidung">
    <w:name w:val="Nội dung"/>
    <w:rsid w:val="002D2B5D"/>
    <w:pPr>
      <w:pBdr>
        <w:top w:val="nil"/>
        <w:left w:val="nil"/>
        <w:bottom w:val="nil"/>
        <w:right w:val="nil"/>
        <w:between w:val="nil"/>
        <w:bar w:val="nil"/>
      </w:pBdr>
      <w:spacing w:after="0" w:line="240" w:lineRule="auto"/>
      <w:ind w:firstLine="284"/>
      <w:jc w:val="both"/>
    </w:pPr>
    <w:rPr>
      <w:rFonts w:eastAsia="Arial Unicode MS" w:cs="Arial Unicode MS"/>
      <w:color w:val="000000"/>
      <w:szCs w:val="28"/>
      <w:u w:color="000000"/>
      <w:bdr w:val="nil"/>
    </w:rPr>
  </w:style>
  <w:style w:type="character" w:customStyle="1" w:styleId="hgkelc">
    <w:name w:val="hgkelc"/>
    <w:rsid w:val="002D2B5D"/>
  </w:style>
  <w:style w:type="character" w:customStyle="1" w:styleId="view">
    <w:name w:val="view"/>
    <w:rsid w:val="002D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37C0-F04D-4B88-824F-BD57C23B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32</Pages>
  <Words>12393</Words>
  <Characters>70645</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28</cp:revision>
  <cp:lastPrinted>2024-12-13T05:41:00Z</cp:lastPrinted>
  <dcterms:created xsi:type="dcterms:W3CDTF">2024-12-13T04:17:00Z</dcterms:created>
  <dcterms:modified xsi:type="dcterms:W3CDTF">2024-12-13T05:48:00Z</dcterms:modified>
</cp:coreProperties>
</file>